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1552"/>
        <w:gridCol w:w="514"/>
        <w:gridCol w:w="452"/>
        <w:gridCol w:w="1438"/>
        <w:gridCol w:w="146"/>
        <w:gridCol w:w="1121"/>
        <w:gridCol w:w="559"/>
        <w:gridCol w:w="120"/>
        <w:gridCol w:w="1020"/>
        <w:gridCol w:w="1201"/>
      </w:tblGrid>
      <w:tr w:rsidR="008E5E72" w:rsidRPr="008E5E72" w14:paraId="0DA1A54E" w14:textId="77777777" w:rsidTr="008E5E72">
        <w:trPr>
          <w:tblCellSpacing w:w="15" w:type="dxa"/>
          <w:jc w:val="center"/>
        </w:trPr>
        <w:tc>
          <w:tcPr>
            <w:tcW w:w="900" w:type="pct"/>
            <w:vMerge w:val="restart"/>
            <w:shd w:val="clear" w:color="auto" w:fill="00009C"/>
            <w:vAlign w:val="center"/>
            <w:hideMark/>
          </w:tcPr>
          <w:p w14:paraId="03591F42" w14:textId="77777777" w:rsidR="008E5E72" w:rsidRPr="008E5E72" w:rsidRDefault="008E5E72" w:rsidP="008E5E72">
            <w:pPr>
              <w:spacing w:before="45" w:after="45" w:line="240" w:lineRule="auto"/>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ROLE PROFILE</w:t>
            </w:r>
            <w:r w:rsidRPr="008E5E72">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14:paraId="0D10DA88" w14:textId="77777777" w:rsidR="008E5E72" w:rsidRPr="008E5E72" w:rsidRDefault="008E5E72" w:rsidP="008E5E72">
            <w:pPr>
              <w:spacing w:before="45" w:after="45" w:line="240" w:lineRule="auto"/>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Role</w:t>
            </w:r>
            <w:r w:rsidRPr="008E5E72">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14:paraId="5A9C45AF" w14:textId="77777777" w:rsidR="008E5E72" w:rsidRPr="008E5E72" w:rsidRDefault="008E5E72" w:rsidP="008E5E72">
            <w:pPr>
              <w:spacing w:before="100" w:beforeAutospacing="1" w:after="100" w:afterAutospacing="1" w:line="240" w:lineRule="auto"/>
              <w:jc w:val="center"/>
              <w:outlineLvl w:val="0"/>
              <w:rPr>
                <w:rFonts w:ascii="Verdana" w:eastAsia="Times New Roman" w:hAnsi="Verdana" w:cs="Times New Roman"/>
                <w:b/>
                <w:bCs/>
                <w:kern w:val="36"/>
                <w:sz w:val="30"/>
                <w:szCs w:val="30"/>
                <w:lang w:eastAsia="en-GB"/>
              </w:rPr>
            </w:pPr>
            <w:r w:rsidRPr="008E5E72">
              <w:rPr>
                <w:rFonts w:ascii="Tahoma" w:eastAsia="Times New Roman" w:hAnsi="Tahoma" w:cs="Tahoma"/>
                <w:b/>
                <w:bCs/>
                <w:color w:val="FFFFFF"/>
                <w:kern w:val="36"/>
                <w:sz w:val="30"/>
                <w:szCs w:val="30"/>
                <w:lang w:eastAsia="en-GB"/>
              </w:rPr>
              <w:t>COLLISIONS TEAM SENIOR CLERK</w:t>
            </w:r>
          </w:p>
        </w:tc>
        <w:tc>
          <w:tcPr>
            <w:tcW w:w="250" w:type="pct"/>
            <w:shd w:val="clear" w:color="auto" w:fill="00009C"/>
            <w:vAlign w:val="center"/>
            <w:hideMark/>
          </w:tcPr>
          <w:p w14:paraId="382A1FD8" w14:textId="77777777" w:rsidR="008E5E72" w:rsidRPr="008E5E72" w:rsidRDefault="008E5E72" w:rsidP="008E5E72">
            <w:pPr>
              <w:spacing w:after="0" w:line="240" w:lineRule="auto"/>
              <w:jc w:val="center"/>
              <w:rPr>
                <w:rFonts w:ascii="Times New Roman" w:eastAsia="Times New Roman" w:hAnsi="Times New Roman" w:cs="Times New Roman"/>
                <w:b/>
                <w:bCs/>
                <w:sz w:val="24"/>
                <w:szCs w:val="24"/>
                <w:lang w:eastAsia="en-GB"/>
              </w:rPr>
            </w:pPr>
            <w:r w:rsidRPr="008E5E72">
              <w:rPr>
                <w:rFonts w:ascii="Tahoma" w:eastAsia="Times New Roman" w:hAnsi="Tahoma" w:cs="Tahoma"/>
                <w:b/>
                <w:bCs/>
                <w:color w:val="FFFFFF"/>
                <w:sz w:val="20"/>
                <w:szCs w:val="20"/>
                <w:lang w:eastAsia="en-GB"/>
              </w:rPr>
              <w:t>Dept</w:t>
            </w:r>
          </w:p>
          <w:p w14:paraId="43147012"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14:paraId="021C2AC6"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SUMMARY JUSTICE DEPARTMENT</w:t>
            </w:r>
          </w:p>
        </w:tc>
      </w:tr>
      <w:tr w:rsidR="008E5E72" w:rsidRPr="008E5E72" w14:paraId="4BE11C15" w14:textId="77777777" w:rsidTr="008E5E72">
        <w:trPr>
          <w:tblCellSpacing w:w="15" w:type="dxa"/>
          <w:jc w:val="center"/>
        </w:trPr>
        <w:tc>
          <w:tcPr>
            <w:tcW w:w="0" w:type="auto"/>
            <w:vMerge/>
            <w:vAlign w:val="center"/>
            <w:hideMark/>
          </w:tcPr>
          <w:p w14:paraId="0D4F5DBC" w14:textId="77777777" w:rsidR="008E5E72" w:rsidRPr="008E5E72" w:rsidRDefault="008E5E72" w:rsidP="008E5E72">
            <w:pPr>
              <w:spacing w:after="0" w:line="240" w:lineRule="auto"/>
              <w:rPr>
                <w:rFonts w:ascii="Verdana" w:eastAsia="Times New Roman" w:hAnsi="Verdana" w:cs="Times New Roman"/>
                <w:b/>
                <w:bCs/>
                <w:sz w:val="18"/>
                <w:szCs w:val="18"/>
                <w:lang w:eastAsia="en-GB"/>
              </w:rPr>
            </w:pPr>
          </w:p>
        </w:tc>
        <w:tc>
          <w:tcPr>
            <w:tcW w:w="550" w:type="pct"/>
            <w:shd w:val="clear" w:color="auto" w:fill="00009C"/>
            <w:vAlign w:val="center"/>
            <w:hideMark/>
          </w:tcPr>
          <w:p w14:paraId="38CBA8D9" w14:textId="77777777" w:rsidR="008E5E72" w:rsidRPr="008E5E72" w:rsidRDefault="008E5E72" w:rsidP="008E5E72">
            <w:pPr>
              <w:spacing w:after="0" w:line="240" w:lineRule="auto"/>
              <w:rPr>
                <w:rFonts w:ascii="Verdana" w:eastAsia="Times New Roman" w:hAnsi="Verdana" w:cs="Times New Roman"/>
                <w:b/>
                <w:bCs/>
                <w:sz w:val="18"/>
                <w:szCs w:val="18"/>
                <w:lang w:eastAsia="en-GB"/>
              </w:rPr>
            </w:pPr>
          </w:p>
        </w:tc>
        <w:tc>
          <w:tcPr>
            <w:tcW w:w="500" w:type="pct"/>
            <w:shd w:val="clear" w:color="auto" w:fill="00009C"/>
            <w:vAlign w:val="center"/>
            <w:hideMark/>
          </w:tcPr>
          <w:p w14:paraId="78196578" w14:textId="77777777" w:rsidR="008E5E72" w:rsidRPr="008E5E72" w:rsidRDefault="008E5E72" w:rsidP="008E5E72">
            <w:pPr>
              <w:spacing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14:paraId="0156A83B" w14:textId="77777777" w:rsidR="008E5E72" w:rsidRPr="008E5E72" w:rsidRDefault="008E5E72" w:rsidP="008E5E72">
            <w:pPr>
              <w:spacing w:after="0" w:line="240" w:lineRule="auto"/>
              <w:jc w:val="center"/>
              <w:rPr>
                <w:rFonts w:ascii="Times New Roman" w:eastAsia="Times New Roman" w:hAnsi="Times New Roman" w:cs="Times New Roman"/>
                <w:b/>
                <w:bCs/>
                <w:sz w:val="24"/>
                <w:szCs w:val="24"/>
                <w:lang w:eastAsia="en-GB"/>
              </w:rPr>
            </w:pPr>
            <w:r w:rsidRPr="008E5E72">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14:paraId="748087D1" w14:textId="77777777" w:rsidR="008E5E72" w:rsidRPr="008E5E72" w:rsidRDefault="008E5E72" w:rsidP="008E5E72">
            <w:pPr>
              <w:spacing w:after="0" w:line="240" w:lineRule="auto"/>
              <w:jc w:val="center"/>
              <w:rPr>
                <w:rFonts w:ascii="Times New Roman" w:eastAsia="Times New Roman" w:hAnsi="Times New Roman" w:cs="Times New Roman"/>
                <w:b/>
                <w:bCs/>
                <w:sz w:val="24"/>
                <w:szCs w:val="24"/>
                <w:lang w:eastAsia="en-GB"/>
              </w:rPr>
            </w:pPr>
            <w:r w:rsidRPr="008E5E72">
              <w:rPr>
                <w:rFonts w:ascii="Tahoma" w:eastAsia="Times New Roman" w:hAnsi="Tahoma" w:cs="Tahoma"/>
                <w:b/>
                <w:bCs/>
                <w:color w:val="FFFFFF"/>
                <w:sz w:val="20"/>
                <w:szCs w:val="20"/>
                <w:lang w:eastAsia="en-GB"/>
              </w:rPr>
              <w:t> </w:t>
            </w:r>
          </w:p>
        </w:tc>
        <w:tc>
          <w:tcPr>
            <w:tcW w:w="0" w:type="auto"/>
            <w:gridSpan w:val="2"/>
            <w:shd w:val="clear" w:color="auto" w:fill="00009C"/>
            <w:vAlign w:val="center"/>
            <w:hideMark/>
          </w:tcPr>
          <w:p w14:paraId="01E75976" w14:textId="77777777" w:rsidR="008E5E72" w:rsidRPr="008E5E72" w:rsidRDefault="008E5E72" w:rsidP="008E5E72">
            <w:pPr>
              <w:spacing w:after="0" w:line="240" w:lineRule="auto"/>
              <w:jc w:val="center"/>
              <w:rPr>
                <w:rFonts w:ascii="Times New Roman" w:eastAsia="Times New Roman" w:hAnsi="Times New Roman" w:cs="Times New Roman"/>
                <w:b/>
                <w:bCs/>
                <w:sz w:val="24"/>
                <w:szCs w:val="24"/>
                <w:lang w:eastAsia="en-GB"/>
              </w:rPr>
            </w:pPr>
            <w:r w:rsidRPr="008E5E72">
              <w:rPr>
                <w:rFonts w:ascii="Times New Roman" w:eastAsia="Times New Roman" w:hAnsi="Times New Roman" w:cs="Times New Roman"/>
                <w:b/>
                <w:bCs/>
                <w:sz w:val="24"/>
                <w:szCs w:val="24"/>
                <w:lang w:eastAsia="en-GB"/>
              </w:rPr>
              <w:t> </w:t>
            </w:r>
          </w:p>
        </w:tc>
        <w:tc>
          <w:tcPr>
            <w:tcW w:w="150" w:type="pct"/>
            <w:shd w:val="clear" w:color="auto" w:fill="00009C"/>
            <w:vAlign w:val="center"/>
            <w:hideMark/>
          </w:tcPr>
          <w:p w14:paraId="235FBE8A" w14:textId="77777777" w:rsidR="008E5E72" w:rsidRPr="008E5E72" w:rsidRDefault="008E5E72" w:rsidP="008E5E72">
            <w:pPr>
              <w:spacing w:after="0" w:line="240" w:lineRule="auto"/>
              <w:jc w:val="center"/>
              <w:rPr>
                <w:rFonts w:ascii="Times New Roman" w:eastAsia="Times New Roman" w:hAnsi="Times New Roman" w:cs="Times New Roman"/>
                <w:b/>
                <w:bCs/>
                <w:sz w:val="24"/>
                <w:szCs w:val="24"/>
                <w:lang w:eastAsia="en-GB"/>
              </w:rPr>
            </w:pPr>
            <w:r w:rsidRPr="008E5E72">
              <w:rPr>
                <w:rFonts w:ascii="Times New Roman" w:eastAsia="Times New Roman" w:hAnsi="Times New Roman" w:cs="Times New Roman"/>
                <w:b/>
                <w:bCs/>
                <w:sz w:val="24"/>
                <w:szCs w:val="24"/>
                <w:lang w:eastAsia="en-GB"/>
              </w:rPr>
              <w:t> </w:t>
            </w:r>
          </w:p>
        </w:tc>
        <w:tc>
          <w:tcPr>
            <w:tcW w:w="600" w:type="pct"/>
            <w:shd w:val="clear" w:color="auto" w:fill="00009C"/>
            <w:vAlign w:val="center"/>
            <w:hideMark/>
          </w:tcPr>
          <w:p w14:paraId="2B1D703B" w14:textId="77777777" w:rsidR="008E5E72" w:rsidRPr="008E5E72" w:rsidRDefault="008E5E72" w:rsidP="008E5E72">
            <w:pPr>
              <w:spacing w:after="0" w:line="240" w:lineRule="auto"/>
              <w:jc w:val="center"/>
              <w:rPr>
                <w:rFonts w:ascii="Times New Roman" w:eastAsia="Times New Roman" w:hAnsi="Times New Roman" w:cs="Times New Roman"/>
                <w:b/>
                <w:bCs/>
                <w:sz w:val="24"/>
                <w:szCs w:val="24"/>
                <w:lang w:eastAsia="en-GB"/>
              </w:rPr>
            </w:pPr>
            <w:r w:rsidRPr="008E5E72">
              <w:rPr>
                <w:rFonts w:ascii="Times New Roman" w:eastAsia="Times New Roman" w:hAnsi="Times New Roman" w:cs="Times New Roman"/>
                <w:b/>
                <w:bCs/>
                <w:color w:val="00009C"/>
                <w:sz w:val="24"/>
                <w:szCs w:val="24"/>
                <w:lang w:eastAsia="en-GB"/>
              </w:rPr>
              <w:t>50079534</w:t>
            </w:r>
          </w:p>
        </w:tc>
        <w:tc>
          <w:tcPr>
            <w:tcW w:w="0" w:type="auto"/>
            <w:vAlign w:val="center"/>
            <w:hideMark/>
          </w:tcPr>
          <w:p w14:paraId="2367457A" w14:textId="77777777" w:rsidR="008E5E72" w:rsidRPr="008E5E72" w:rsidRDefault="008E5E72" w:rsidP="008E5E72">
            <w:pPr>
              <w:spacing w:after="0" w:line="240" w:lineRule="auto"/>
              <w:rPr>
                <w:rFonts w:ascii="Times New Roman" w:eastAsia="Times New Roman" w:hAnsi="Times New Roman" w:cs="Times New Roman"/>
                <w:sz w:val="20"/>
                <w:szCs w:val="20"/>
                <w:lang w:eastAsia="en-GB"/>
              </w:rPr>
            </w:pPr>
          </w:p>
        </w:tc>
      </w:tr>
      <w:tr w:rsidR="008E5E72" w:rsidRPr="008E5E72" w14:paraId="6085C4F2" w14:textId="77777777" w:rsidTr="008E5E72">
        <w:trPr>
          <w:tblCellSpacing w:w="15" w:type="dxa"/>
          <w:jc w:val="center"/>
        </w:trPr>
        <w:tc>
          <w:tcPr>
            <w:tcW w:w="900" w:type="pct"/>
            <w:shd w:val="clear" w:color="auto" w:fill="00009C"/>
            <w:hideMark/>
          </w:tcPr>
          <w:p w14:paraId="15FF2567"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Grade/Rank</w:t>
            </w:r>
          </w:p>
        </w:tc>
        <w:tc>
          <w:tcPr>
            <w:tcW w:w="0" w:type="auto"/>
            <w:gridSpan w:val="9"/>
            <w:hideMark/>
          </w:tcPr>
          <w:p w14:paraId="784A96BD"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5</w:t>
            </w:r>
          </w:p>
        </w:tc>
      </w:tr>
      <w:tr w:rsidR="008E5E72" w:rsidRPr="008E5E72" w14:paraId="39B827AD" w14:textId="77777777" w:rsidTr="008E5E72">
        <w:trPr>
          <w:tblCellSpacing w:w="15" w:type="dxa"/>
          <w:jc w:val="center"/>
        </w:trPr>
        <w:tc>
          <w:tcPr>
            <w:tcW w:w="900" w:type="pct"/>
            <w:shd w:val="clear" w:color="auto" w:fill="00009C"/>
            <w:hideMark/>
          </w:tcPr>
          <w:p w14:paraId="06E17486"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Responsible To</w:t>
            </w:r>
          </w:p>
        </w:tc>
        <w:tc>
          <w:tcPr>
            <w:tcW w:w="0" w:type="auto"/>
            <w:gridSpan w:val="9"/>
            <w:hideMark/>
          </w:tcPr>
          <w:p w14:paraId="123FEEC8"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Summary Justice Unit Collisions Manager</w:t>
            </w:r>
          </w:p>
        </w:tc>
      </w:tr>
      <w:tr w:rsidR="008E5E72" w:rsidRPr="008E5E72" w14:paraId="7F85A544" w14:textId="77777777" w:rsidTr="008E5E72">
        <w:trPr>
          <w:tblCellSpacing w:w="15" w:type="dxa"/>
          <w:jc w:val="center"/>
        </w:trPr>
        <w:tc>
          <w:tcPr>
            <w:tcW w:w="900" w:type="pct"/>
            <w:shd w:val="clear" w:color="auto" w:fill="00009C"/>
            <w:hideMark/>
          </w:tcPr>
          <w:p w14:paraId="68D6FA73"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Staff Line Managed</w:t>
            </w:r>
          </w:p>
        </w:tc>
        <w:tc>
          <w:tcPr>
            <w:tcW w:w="0" w:type="auto"/>
            <w:gridSpan w:val="9"/>
            <w:hideMark/>
          </w:tcPr>
          <w:p w14:paraId="1A530F7B"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none</w:t>
            </w:r>
          </w:p>
        </w:tc>
      </w:tr>
    </w:tbl>
    <w:p w14:paraId="45221BC3" w14:textId="77777777" w:rsidR="008E5E72" w:rsidRPr="008E5E72" w:rsidRDefault="008E5E72" w:rsidP="008E5E72">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1678"/>
        <w:gridCol w:w="4190"/>
        <w:gridCol w:w="1000"/>
        <w:gridCol w:w="1255"/>
      </w:tblGrid>
      <w:tr w:rsidR="008E5E72" w:rsidRPr="008E5E72" w14:paraId="386B21D4" w14:textId="77777777" w:rsidTr="008E5E72">
        <w:trPr>
          <w:tblCellSpacing w:w="15" w:type="dxa"/>
          <w:jc w:val="center"/>
        </w:trPr>
        <w:tc>
          <w:tcPr>
            <w:tcW w:w="900" w:type="pct"/>
            <w:shd w:val="clear" w:color="auto" w:fill="00009C"/>
            <w:hideMark/>
          </w:tcPr>
          <w:p w14:paraId="488FDDA2"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Reviewed by (Manager)</w:t>
            </w:r>
          </w:p>
        </w:tc>
        <w:tc>
          <w:tcPr>
            <w:tcW w:w="2650" w:type="pct"/>
            <w:hideMark/>
          </w:tcPr>
          <w:p w14:paraId="523668DE"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Lauren Hill</w:t>
            </w:r>
          </w:p>
        </w:tc>
        <w:tc>
          <w:tcPr>
            <w:tcW w:w="650" w:type="pct"/>
            <w:shd w:val="clear" w:color="auto" w:fill="00009C"/>
            <w:hideMark/>
          </w:tcPr>
          <w:p w14:paraId="0C61DE66"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Date</w:t>
            </w:r>
          </w:p>
        </w:tc>
        <w:tc>
          <w:tcPr>
            <w:tcW w:w="800" w:type="pct"/>
            <w:hideMark/>
          </w:tcPr>
          <w:p w14:paraId="219DA90D"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24/04/2023</w:t>
            </w:r>
          </w:p>
        </w:tc>
      </w:tr>
      <w:tr w:rsidR="008E5E72" w:rsidRPr="008E5E72" w14:paraId="1413E8D6" w14:textId="77777777" w:rsidTr="008E5E72">
        <w:trPr>
          <w:tblCellSpacing w:w="15" w:type="dxa"/>
          <w:jc w:val="center"/>
        </w:trPr>
        <w:tc>
          <w:tcPr>
            <w:tcW w:w="900" w:type="pct"/>
            <w:shd w:val="clear" w:color="auto" w:fill="00009C"/>
            <w:hideMark/>
          </w:tcPr>
          <w:p w14:paraId="00FD8E26"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Purpose of Job</w:t>
            </w:r>
          </w:p>
        </w:tc>
        <w:tc>
          <w:tcPr>
            <w:tcW w:w="0" w:type="auto"/>
            <w:gridSpan w:val="3"/>
            <w:hideMark/>
          </w:tcPr>
          <w:p w14:paraId="1A42E9E6"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To support your line manager with the delivery and day-to-day service provision to Hampshire &amp; IOW Constabulary and our partnership agencies, specialising in managing data relating to road traffic collisions.</w:t>
            </w:r>
          </w:p>
        </w:tc>
      </w:tr>
      <w:tr w:rsidR="008E5E72" w:rsidRPr="008E5E72" w14:paraId="0E9B43A9" w14:textId="77777777" w:rsidTr="008E5E72">
        <w:trPr>
          <w:tblCellSpacing w:w="15" w:type="dxa"/>
          <w:jc w:val="center"/>
        </w:trPr>
        <w:tc>
          <w:tcPr>
            <w:tcW w:w="900" w:type="pct"/>
            <w:shd w:val="clear" w:color="auto" w:fill="00009C"/>
            <w:hideMark/>
          </w:tcPr>
          <w:p w14:paraId="5AD81545"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Key Accountabilities</w:t>
            </w:r>
          </w:p>
        </w:tc>
        <w:tc>
          <w:tcPr>
            <w:tcW w:w="0" w:type="auto"/>
            <w:gridSpan w:val="3"/>
            <w:hideMark/>
          </w:tcPr>
          <w:p w14:paraId="2EB4F11D"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1. Support your line manager in:</w:t>
            </w:r>
          </w:p>
          <w:p w14:paraId="6E92BD0D"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a. The management of the day-to-day allocation of tasks within the team, monitoring the volume of incoming work, ensuring that resources are available so that an effective and efficient service, in line with any service level agreements, is provided.</w:t>
            </w:r>
          </w:p>
          <w:p w14:paraId="0E6B7B8F"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b. Monitoring the effectiveness of the team, including auditing any relevant systems, processes and available information.</w:t>
            </w:r>
          </w:p>
          <w:p w14:paraId="4C6FDCB6"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c. Providing an additional layer of quality assurance of any information that is received and/or provided, ensuring the accuracy and consistency of the data. Evidence and escalate any identified issues and, where appropriate, provide advice to support improvements in information quality.</w:t>
            </w:r>
          </w:p>
          <w:p w14:paraId="7A73220F"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d. The identification of any training and development opportunities. Arranging any identified material(s), ensuring that the benefits are realised in the day-to-day operation of the team.</w:t>
            </w:r>
          </w:p>
          <w:p w14:paraId="2DEE8187"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2. Act as the first point of contact/escalation for more complex enquiries received. Guide and support the SJU Clerks to ensure an efficient and effective resolution is provided and/or appropriate action can be taken.</w:t>
            </w:r>
          </w:p>
          <w:p w14:paraId="31EBD70F"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3. To be responsible for:</w:t>
            </w:r>
          </w:p>
          <w:p w14:paraId="3FA62B13"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a. Directing and managing incoming payments received (and where appropriate, refunds) to ensure they are processed and recorded effectively, in liaison with colleagues in finance.</w:t>
            </w:r>
          </w:p>
          <w:p w14:paraId="64CF3C76"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b. Monitoring and quality assuring the costings provided to solicitors and/or insurance companies to ensure the accuracy of the information being provided.</w:t>
            </w:r>
          </w:p>
          <w:p w14:paraId="7D4F5C6C"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c. Monitoring the input of traffic accident data onto the relevant systems, quality assuring the data to enable the force to meet the legislative requirements of STATS19.</w:t>
            </w:r>
          </w:p>
          <w:p w14:paraId="6899881A"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d. Working in conjunction with partnership agencies to ensure that the Department for Transport (DFT) deadline for annual submissions is met.</w:t>
            </w:r>
          </w:p>
          <w:p w14:paraId="65074ACC"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e. Overseeing and quality assuring the data input by officers, conducting further enquiries where errors and/or omissions have occurred to establish the correct information to be input onto the relevant system(s).</w:t>
            </w:r>
          </w:p>
          <w:p w14:paraId="63CD6FE4"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f. Administer costings for officer time in relation to their involvement in civil cases to include third party interviewing of officers and/or court summons.</w:t>
            </w:r>
          </w:p>
          <w:p w14:paraId="5B4A5A5D"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lastRenderedPageBreak/>
              <w:t>4. Support the resolution of any complaints received, managing the expectations of the complainant, ensuring that they are managed sensitively, seeking line management support where necessary. Collaborate with the Professional Standards Department (PSD) to achieve a satisfactory outcome, if required.</w:t>
            </w:r>
          </w:p>
          <w:p w14:paraId="4E798823"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5. Monitor the maintenance of records held on the relevant computerised and manual filing system(s), ensuring that the information is accurate, up to date, accessible and compliant with local, regional and national guidelines.</w:t>
            </w:r>
          </w:p>
          <w:p w14:paraId="27688534"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6. Provide generalist administrative support to the Summary Justice Unit, including managing enquiries.</w:t>
            </w:r>
          </w:p>
          <w:p w14:paraId="6FCAD13D"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7. Develop a thorough understanding of the relevant legislation and procedures to support the processing of the required legal documentation in line with any service level agreements that are in place.</w:t>
            </w:r>
          </w:p>
          <w:p w14:paraId="52C9F796"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8. Regularly liaise with multiple internal and external stakeholders to ensure an efficient and effective service is provided.</w:t>
            </w:r>
          </w:p>
          <w:p w14:paraId="292C1B06"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9. Provide support and guidance in relation to correspondence with members of the public regarding traffic offences and the associated process(es).</w:t>
            </w:r>
          </w:p>
          <w:p w14:paraId="1C156D61"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10. To give regular and effective service.</w:t>
            </w:r>
          </w:p>
          <w:p w14:paraId="7D11DE8D"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 </w:t>
            </w:r>
          </w:p>
          <w:p w14:paraId="3193CFE5"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Note: This role profile is designed to assist postholders with understanding what is expected of them in their role.  Hampshire &amp; IOW Constabulary may ask them to undertake other duties, as required, which are not necessarily specified on the role profile but which are commensurate with the grade of the post. The role profile itself may be amended from time to time within the scope and general level of responsibility attached to the post.</w:t>
            </w:r>
          </w:p>
        </w:tc>
      </w:tr>
      <w:tr w:rsidR="008E5E72" w:rsidRPr="008E5E72" w14:paraId="4856D8C8" w14:textId="77777777" w:rsidTr="008E5E72">
        <w:trPr>
          <w:tblCellSpacing w:w="15" w:type="dxa"/>
          <w:jc w:val="center"/>
        </w:trPr>
        <w:tc>
          <w:tcPr>
            <w:tcW w:w="900" w:type="pct"/>
            <w:shd w:val="clear" w:color="auto" w:fill="00009C"/>
            <w:hideMark/>
          </w:tcPr>
          <w:p w14:paraId="757F5819"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lastRenderedPageBreak/>
              <w:t>Additional Requirements</w:t>
            </w:r>
          </w:p>
        </w:tc>
        <w:tc>
          <w:tcPr>
            <w:tcW w:w="0" w:type="auto"/>
            <w:gridSpan w:val="3"/>
            <w:hideMark/>
          </w:tcPr>
          <w:p w14:paraId="3163AFA5"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Tahoma" w:eastAsia="Times New Roman" w:hAnsi="Tahoma" w:cs="Tahoma"/>
                <w:sz w:val="20"/>
                <w:szCs w:val="20"/>
                <w:lang w:eastAsia="en-GB"/>
              </w:rPr>
              <w:t>Maintain personal responsibility for collection, recording, evaluation, information sharing, review, retention and disposal of information in compliance with codes of practice and Guidance in the Management of Information, information security policy, procedures and legislation.</w:t>
            </w:r>
          </w:p>
          <w:p w14:paraId="58560A75"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 </w:t>
            </w:r>
          </w:p>
          <w:p w14:paraId="77DC0936"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May be asked to carry out fire warden duties to meet required standards if required.</w:t>
            </w:r>
          </w:p>
          <w:p w14:paraId="4F5A4D3C"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 </w:t>
            </w:r>
          </w:p>
          <w:p w14:paraId="5651D0EF"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Deputise for your line manager and provide cover, additional support, training and mentoring to peers across all clerical roles within the Summary Justice Unit, as required.</w:t>
            </w:r>
          </w:p>
          <w:p w14:paraId="1BC94E5F"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 </w:t>
            </w:r>
          </w:p>
          <w:p w14:paraId="14D05B6B"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Assist in the development and maintenance of IT systems and administrative processes to ensure that the SJU is operating as effectively and efficiently as possible.</w:t>
            </w:r>
          </w:p>
          <w:p w14:paraId="184FE799"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 </w:t>
            </w:r>
          </w:p>
          <w:p w14:paraId="4C74963F"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Post holders will be required to handle, provide and assist SJU Clerks in the management of KSI information which may contain distressing documentation and/or images.</w:t>
            </w:r>
          </w:p>
          <w:p w14:paraId="2FB4DB89"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All officers and staff must be aware of risk in relation to their role, please view the appropriate Health &amp; Safety Risk Assessment for the role.</w:t>
            </w:r>
          </w:p>
        </w:tc>
      </w:tr>
    </w:tbl>
    <w:p w14:paraId="46C74B78" w14:textId="77777777" w:rsidR="008E5E72" w:rsidRPr="008E5E72" w:rsidRDefault="008E5E72" w:rsidP="008E5E72">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472"/>
        <w:gridCol w:w="24"/>
        <w:gridCol w:w="3854"/>
        <w:gridCol w:w="1061"/>
        <w:gridCol w:w="1712"/>
      </w:tblGrid>
      <w:tr w:rsidR="008E5E72" w:rsidRPr="008E5E72" w14:paraId="3D877EDE" w14:textId="77777777" w:rsidTr="008E5E72">
        <w:trPr>
          <w:tblCellSpacing w:w="12" w:type="dxa"/>
          <w:jc w:val="center"/>
        </w:trPr>
        <w:tc>
          <w:tcPr>
            <w:tcW w:w="900" w:type="pct"/>
            <w:gridSpan w:val="2"/>
            <w:shd w:val="clear" w:color="auto" w:fill="00009C"/>
            <w:hideMark/>
          </w:tcPr>
          <w:p w14:paraId="66A71A20" w14:textId="77777777" w:rsidR="008E5E72" w:rsidRPr="008E5E72" w:rsidRDefault="008E5E72" w:rsidP="008E5E72">
            <w:pPr>
              <w:spacing w:before="45" w:after="45" w:line="240" w:lineRule="auto"/>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ROLE PROFILE Part2</w:t>
            </w:r>
          </w:p>
          <w:p w14:paraId="33A22E2B"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CVF Recruitment Competencies</w:t>
            </w:r>
          </w:p>
        </w:tc>
        <w:tc>
          <w:tcPr>
            <w:tcW w:w="0" w:type="auto"/>
            <w:gridSpan w:val="3"/>
            <w:vAlign w:val="center"/>
            <w:hideMark/>
          </w:tcPr>
          <w:p w14:paraId="6FD1FAB7"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9" w:history="1">
              <w:r w:rsidRPr="008E5E72">
                <w:rPr>
                  <w:rFonts w:ascii="Verdana" w:eastAsia="Times New Roman" w:hAnsi="Verdana" w:cs="Times New Roman"/>
                  <w:color w:val="0000FF"/>
                  <w:sz w:val="18"/>
                  <w:szCs w:val="18"/>
                  <w:u w:val="single"/>
                  <w:lang w:eastAsia="en-GB"/>
                </w:rPr>
                <w:t>We are Emotionally Aware</w:t>
              </w:r>
            </w:hyperlink>
            <w:r w:rsidRPr="008E5E72">
              <w:rPr>
                <w:rFonts w:ascii="Verdana" w:eastAsia="Times New Roman" w:hAnsi="Verdana" w:cs="Times New Roman"/>
                <w:sz w:val="18"/>
                <w:szCs w:val="18"/>
                <w:lang w:eastAsia="en-GB"/>
              </w:rPr>
              <w:t> Level 1</w:t>
            </w:r>
          </w:p>
          <w:p w14:paraId="658C292D"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10" w:history="1">
              <w:r w:rsidRPr="008E5E72">
                <w:rPr>
                  <w:rFonts w:ascii="Verdana" w:eastAsia="Times New Roman" w:hAnsi="Verdana" w:cs="Times New Roman"/>
                  <w:color w:val="0000FF"/>
                  <w:sz w:val="18"/>
                  <w:szCs w:val="18"/>
                  <w:u w:val="single"/>
                  <w:lang w:eastAsia="en-GB"/>
                </w:rPr>
                <w:t>We Take Ownership</w:t>
              </w:r>
            </w:hyperlink>
            <w:r w:rsidRPr="008E5E72">
              <w:rPr>
                <w:rFonts w:ascii="Verdana" w:eastAsia="Times New Roman" w:hAnsi="Verdana" w:cs="Times New Roman"/>
                <w:sz w:val="18"/>
                <w:szCs w:val="18"/>
                <w:lang w:eastAsia="en-GB"/>
              </w:rPr>
              <w:t> Level 1</w:t>
            </w:r>
          </w:p>
          <w:p w14:paraId="4D14965D"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11" w:history="1">
              <w:r w:rsidRPr="008E5E72">
                <w:rPr>
                  <w:rFonts w:ascii="Verdana" w:eastAsia="Times New Roman" w:hAnsi="Verdana" w:cs="Times New Roman"/>
                  <w:color w:val="0000FF"/>
                  <w:sz w:val="18"/>
                  <w:szCs w:val="18"/>
                  <w:u w:val="single"/>
                  <w:lang w:eastAsia="en-GB"/>
                </w:rPr>
                <w:t>We Analyse Critically</w:t>
              </w:r>
            </w:hyperlink>
            <w:r w:rsidRPr="008E5E72">
              <w:rPr>
                <w:rFonts w:ascii="Verdana" w:eastAsia="Times New Roman" w:hAnsi="Verdana" w:cs="Times New Roman"/>
                <w:sz w:val="18"/>
                <w:szCs w:val="18"/>
                <w:lang w:eastAsia="en-GB"/>
              </w:rPr>
              <w:t> Level 1</w:t>
            </w:r>
          </w:p>
          <w:p w14:paraId="29D940A8"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12" w:history="1">
              <w:r w:rsidRPr="008E5E72">
                <w:rPr>
                  <w:rFonts w:ascii="Verdana" w:eastAsia="Times New Roman" w:hAnsi="Verdana" w:cs="Times New Roman"/>
                  <w:color w:val="0000FF"/>
                  <w:sz w:val="18"/>
                  <w:szCs w:val="18"/>
                  <w:u w:val="single"/>
                  <w:lang w:eastAsia="en-GB"/>
                </w:rPr>
                <w:t>Integrity</w:t>
              </w:r>
            </w:hyperlink>
          </w:p>
          <w:p w14:paraId="0E9242D4"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13" w:history="1">
              <w:r w:rsidRPr="008E5E72">
                <w:rPr>
                  <w:rFonts w:ascii="Verdana" w:eastAsia="Times New Roman" w:hAnsi="Verdana" w:cs="Times New Roman"/>
                  <w:color w:val="0000FF"/>
                  <w:sz w:val="18"/>
                  <w:szCs w:val="18"/>
                  <w:u w:val="single"/>
                  <w:lang w:eastAsia="en-GB"/>
                </w:rPr>
                <w:t>Transparency</w:t>
              </w:r>
            </w:hyperlink>
          </w:p>
          <w:p w14:paraId="1C1A71AB"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14" w:history="1">
              <w:r w:rsidRPr="008E5E72">
                <w:rPr>
                  <w:rFonts w:ascii="Verdana" w:eastAsia="Times New Roman" w:hAnsi="Verdana" w:cs="Times New Roman"/>
                  <w:color w:val="0000FF"/>
                  <w:sz w:val="18"/>
                  <w:szCs w:val="18"/>
                  <w:u w:val="single"/>
                  <w:lang w:eastAsia="en-GB"/>
                </w:rPr>
                <w:t>Public Service</w:t>
              </w:r>
            </w:hyperlink>
          </w:p>
        </w:tc>
      </w:tr>
      <w:tr w:rsidR="008E5E72" w:rsidRPr="008E5E72" w14:paraId="012B9BB0" w14:textId="77777777" w:rsidTr="008E5E72">
        <w:trPr>
          <w:tblCellSpacing w:w="12" w:type="dxa"/>
          <w:jc w:val="center"/>
        </w:trPr>
        <w:tc>
          <w:tcPr>
            <w:tcW w:w="900" w:type="pct"/>
            <w:gridSpan w:val="2"/>
            <w:shd w:val="clear" w:color="auto" w:fill="00009C"/>
            <w:vAlign w:val="center"/>
            <w:hideMark/>
          </w:tcPr>
          <w:p w14:paraId="121AEB02"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lastRenderedPageBreak/>
              <w:t>Education/ Qualifications</w:t>
            </w:r>
          </w:p>
        </w:tc>
        <w:tc>
          <w:tcPr>
            <w:tcW w:w="0" w:type="auto"/>
            <w:gridSpan w:val="3"/>
            <w:vAlign w:val="center"/>
            <w:hideMark/>
          </w:tcPr>
          <w:p w14:paraId="2DB675D5"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Tahoma" w:eastAsia="Times New Roman" w:hAnsi="Tahoma" w:cs="Tahoma"/>
                <w:b/>
                <w:bCs/>
                <w:sz w:val="20"/>
                <w:szCs w:val="20"/>
                <w:lang w:eastAsia="en-GB"/>
              </w:rPr>
              <w:t>Essential: </w:t>
            </w:r>
            <w:r w:rsidRPr="008E5E72">
              <w:rPr>
                <w:rFonts w:ascii="Tahoma" w:eastAsia="Times New Roman" w:hAnsi="Tahoma" w:cs="Tahoma"/>
                <w:sz w:val="20"/>
                <w:szCs w:val="20"/>
                <w:lang w:eastAsia="en-GB"/>
              </w:rPr>
              <w:t>Educated to </w:t>
            </w:r>
            <w:hyperlink r:id="rId15" w:history="1">
              <w:r w:rsidRPr="008E5E72">
                <w:rPr>
                  <w:rFonts w:ascii="Tahoma" w:eastAsia="Times New Roman" w:hAnsi="Tahoma" w:cs="Tahoma"/>
                  <w:color w:val="0000FF"/>
                  <w:sz w:val="20"/>
                  <w:szCs w:val="20"/>
                  <w:u w:val="single"/>
                  <w:lang w:eastAsia="en-GB"/>
                </w:rPr>
                <w:t>QCF Level </w:t>
              </w:r>
            </w:hyperlink>
            <w:r w:rsidRPr="008E5E72">
              <w:rPr>
                <w:rFonts w:ascii="Verdana" w:eastAsia="Times New Roman" w:hAnsi="Verdana" w:cs="Times New Roman"/>
                <w:sz w:val="18"/>
                <w:szCs w:val="18"/>
                <w:lang w:eastAsia="en-GB"/>
              </w:rPr>
              <w:t>2 (3-5 passes) OR significant work experience deemed to have brought the postholder to a comparable level.</w:t>
            </w:r>
          </w:p>
          <w:p w14:paraId="4BD33881"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Tahoma" w:eastAsia="Times New Roman" w:hAnsi="Tahoma" w:cs="Tahoma"/>
                <w:b/>
                <w:bCs/>
                <w:sz w:val="20"/>
                <w:szCs w:val="20"/>
                <w:lang w:eastAsia="en-GB"/>
              </w:rPr>
              <w:t>Desirable: </w:t>
            </w:r>
            <w:r w:rsidRPr="008E5E72">
              <w:rPr>
                <w:rFonts w:ascii="Verdana" w:eastAsia="Times New Roman" w:hAnsi="Verdana" w:cs="Times New Roman"/>
                <w:sz w:val="18"/>
                <w:szCs w:val="18"/>
                <w:lang w:eastAsia="en-GB"/>
              </w:rPr>
              <w:t>n/s</w:t>
            </w:r>
          </w:p>
        </w:tc>
      </w:tr>
      <w:tr w:rsidR="008E5E72" w:rsidRPr="008E5E72" w14:paraId="3A5806E3" w14:textId="77777777" w:rsidTr="008E5E72">
        <w:trPr>
          <w:tblCellSpacing w:w="12" w:type="dxa"/>
          <w:jc w:val="center"/>
        </w:trPr>
        <w:tc>
          <w:tcPr>
            <w:tcW w:w="900" w:type="pct"/>
            <w:gridSpan w:val="2"/>
            <w:shd w:val="clear" w:color="auto" w:fill="00009C"/>
            <w:vAlign w:val="center"/>
            <w:hideMark/>
          </w:tcPr>
          <w:p w14:paraId="010054DB"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Experience and Skills</w:t>
            </w:r>
          </w:p>
        </w:tc>
        <w:tc>
          <w:tcPr>
            <w:tcW w:w="0" w:type="auto"/>
            <w:gridSpan w:val="3"/>
            <w:vAlign w:val="center"/>
            <w:hideMark/>
          </w:tcPr>
          <w:p w14:paraId="04C40598"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b/>
                <w:bCs/>
                <w:sz w:val="18"/>
                <w:szCs w:val="18"/>
                <w:lang w:eastAsia="en-GB"/>
              </w:rPr>
              <w:t>Essential: </w:t>
            </w:r>
            <w:r w:rsidRPr="008E5E72">
              <w:rPr>
                <w:rFonts w:ascii="Verdana" w:eastAsia="Times New Roman" w:hAnsi="Verdana" w:cs="Times New Roman"/>
                <w:sz w:val="18"/>
                <w:szCs w:val="18"/>
                <w:lang w:eastAsia="en-GB"/>
              </w:rPr>
              <w:t>Experience of working in a busy administrative environment, undertaking complex administrative tasks to a high standard.</w:t>
            </w:r>
          </w:p>
          <w:p w14:paraId="6F174163"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b/>
                <w:bCs/>
                <w:sz w:val="18"/>
                <w:szCs w:val="18"/>
                <w:lang w:eastAsia="en-GB"/>
              </w:rPr>
              <w:t>Desirable: </w:t>
            </w:r>
            <w:r w:rsidRPr="008E5E72">
              <w:rPr>
                <w:rFonts w:ascii="Verdana" w:eastAsia="Times New Roman" w:hAnsi="Verdana" w:cs="Times New Roman"/>
                <w:sz w:val="18"/>
                <w:szCs w:val="18"/>
                <w:lang w:eastAsia="en-GB"/>
              </w:rPr>
              <w:t>Previous experience working within a policing and/or criminal justice environment.</w:t>
            </w:r>
          </w:p>
          <w:p w14:paraId="6A34681F"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Proven managerial/supervisory experience, with practical experience of problem solving, effective decision making, and the supervision of work and resources.</w:t>
            </w:r>
          </w:p>
          <w:p w14:paraId="778B696A"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Knowledge and understanding of road traffic offences and prosecution procedures.</w:t>
            </w:r>
          </w:p>
        </w:tc>
      </w:tr>
      <w:tr w:rsidR="008E5E72" w:rsidRPr="008E5E72" w14:paraId="5DD3E086" w14:textId="77777777" w:rsidTr="008E5E72">
        <w:trPr>
          <w:tblCellSpacing w:w="12" w:type="dxa"/>
          <w:jc w:val="center"/>
        </w:trPr>
        <w:tc>
          <w:tcPr>
            <w:tcW w:w="900" w:type="pct"/>
            <w:gridSpan w:val="2"/>
            <w:shd w:val="clear" w:color="auto" w:fill="00009C"/>
            <w:vAlign w:val="center"/>
            <w:hideMark/>
          </w:tcPr>
          <w:p w14:paraId="5E0D0436" w14:textId="77777777" w:rsidR="008E5E72" w:rsidRPr="008E5E72" w:rsidRDefault="008E5E72" w:rsidP="008E5E72">
            <w:pPr>
              <w:spacing w:after="0" w:line="240" w:lineRule="auto"/>
              <w:jc w:val="center"/>
              <w:rPr>
                <w:rFonts w:ascii="Times New Roman" w:eastAsia="Times New Roman" w:hAnsi="Times New Roman" w:cs="Times New Roman"/>
                <w:b/>
                <w:bCs/>
                <w:sz w:val="24"/>
                <w:szCs w:val="24"/>
                <w:lang w:eastAsia="en-GB"/>
              </w:rPr>
            </w:pPr>
            <w:r w:rsidRPr="008E5E72">
              <w:rPr>
                <w:rFonts w:ascii="Tahoma" w:eastAsia="Times New Roman" w:hAnsi="Tahoma" w:cs="Tahoma"/>
                <w:b/>
                <w:bCs/>
                <w:color w:val="FFFFFF"/>
                <w:sz w:val="20"/>
                <w:szCs w:val="20"/>
                <w:lang w:eastAsia="en-GB"/>
              </w:rPr>
              <w:t>Approved by HR</w:t>
            </w:r>
          </w:p>
        </w:tc>
        <w:tc>
          <w:tcPr>
            <w:tcW w:w="2400" w:type="pct"/>
            <w:vAlign w:val="center"/>
            <w:hideMark/>
          </w:tcPr>
          <w:p w14:paraId="34676BFA"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Julian Kloppenborg, Senior HR Advisor</w:t>
            </w:r>
          </w:p>
        </w:tc>
        <w:tc>
          <w:tcPr>
            <w:tcW w:w="650" w:type="pct"/>
            <w:shd w:val="clear" w:color="auto" w:fill="00009C"/>
            <w:vAlign w:val="center"/>
            <w:hideMark/>
          </w:tcPr>
          <w:p w14:paraId="7EA61FEC"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Date</w:t>
            </w:r>
          </w:p>
        </w:tc>
        <w:tc>
          <w:tcPr>
            <w:tcW w:w="1050" w:type="pct"/>
            <w:vAlign w:val="center"/>
            <w:hideMark/>
          </w:tcPr>
          <w:p w14:paraId="4623933A"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02/006/2023</w:t>
            </w:r>
          </w:p>
        </w:tc>
      </w:tr>
      <w:tr w:rsidR="008E5E72" w:rsidRPr="008E5E72" w14:paraId="12314E1D" w14:textId="77777777" w:rsidTr="008E5E72">
        <w:trPr>
          <w:tblCellSpacing w:w="12" w:type="dxa"/>
          <w:jc w:val="center"/>
        </w:trPr>
        <w:tc>
          <w:tcPr>
            <w:tcW w:w="900" w:type="pct"/>
            <w:shd w:val="clear" w:color="auto" w:fill="00009C"/>
            <w:hideMark/>
          </w:tcPr>
          <w:p w14:paraId="24596752" w14:textId="77777777" w:rsidR="008E5E72" w:rsidRPr="008E5E72" w:rsidRDefault="008E5E72" w:rsidP="008E5E72">
            <w:pPr>
              <w:spacing w:before="45" w:after="45" w:line="240" w:lineRule="auto"/>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ROLE PROFILE Part3 CPD</w:t>
            </w:r>
          </w:p>
        </w:tc>
        <w:tc>
          <w:tcPr>
            <w:tcW w:w="0" w:type="auto"/>
            <w:gridSpan w:val="4"/>
            <w:shd w:val="clear" w:color="auto" w:fill="00009C"/>
            <w:vAlign w:val="center"/>
            <w:hideMark/>
          </w:tcPr>
          <w:p w14:paraId="14DD8B2F" w14:textId="77777777" w:rsidR="008E5E72" w:rsidRPr="008E5E72" w:rsidRDefault="008E5E72" w:rsidP="008E5E72">
            <w:pPr>
              <w:spacing w:before="360" w:after="45" w:line="240" w:lineRule="auto"/>
              <w:jc w:val="center"/>
              <w:rPr>
                <w:rFonts w:ascii="Verdana" w:eastAsia="Times New Roman" w:hAnsi="Verdana" w:cs="Times New Roman"/>
                <w:b/>
                <w:bCs/>
                <w:color w:val="FFFFFF"/>
                <w:sz w:val="24"/>
                <w:szCs w:val="24"/>
                <w:lang w:eastAsia="en-GB"/>
              </w:rPr>
            </w:pPr>
            <w:r w:rsidRPr="008E5E72">
              <w:rPr>
                <w:rFonts w:ascii="Verdana" w:eastAsia="Times New Roman" w:hAnsi="Verdana" w:cs="Times New Roman"/>
                <w:b/>
                <w:bCs/>
                <w:color w:val="FFFFFF"/>
                <w:sz w:val="24"/>
                <w:szCs w:val="24"/>
                <w:lang w:eastAsia="en-GB"/>
              </w:rPr>
              <w:t> </w:t>
            </w:r>
          </w:p>
        </w:tc>
      </w:tr>
    </w:tbl>
    <w:p w14:paraId="088E5F51" w14:textId="77777777" w:rsidR="008E5E72" w:rsidRPr="008E5E72" w:rsidRDefault="008E5E72" w:rsidP="008E5E72">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470"/>
        <w:gridCol w:w="24"/>
        <w:gridCol w:w="3378"/>
        <w:gridCol w:w="3390"/>
      </w:tblGrid>
      <w:tr w:rsidR="008E5E72" w:rsidRPr="008E5E72" w14:paraId="7B829B61" w14:textId="77777777" w:rsidTr="008E5E72">
        <w:trPr>
          <w:tblCellSpacing w:w="12" w:type="dxa"/>
          <w:jc w:val="center"/>
        </w:trPr>
        <w:tc>
          <w:tcPr>
            <w:tcW w:w="900" w:type="pct"/>
            <w:gridSpan w:val="2"/>
            <w:shd w:val="clear" w:color="auto" w:fill="00009C"/>
            <w:hideMark/>
          </w:tcPr>
          <w:p w14:paraId="58EB636B"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5951D42A"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3345365C"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Competencies</w:t>
            </w:r>
          </w:p>
          <w:p w14:paraId="01433EDE"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0BCF7D27"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320104FB"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6C28DEEB"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76FCDBBC"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5D86B55B"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13E839DB"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4F003936"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569F9E5D"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448B3625"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2BA8F38C"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0B940DFD"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49E96B5E"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1AC8C16E"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Verdana" w:eastAsia="Times New Roman" w:hAnsi="Verdana" w:cs="Times New Roman"/>
                <w:b/>
                <w:bCs/>
                <w:sz w:val="18"/>
                <w:szCs w:val="18"/>
                <w:lang w:eastAsia="en-GB"/>
              </w:rPr>
              <w:t> </w:t>
            </w:r>
          </w:p>
          <w:p w14:paraId="22B148FE"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Underpinning Values</w:t>
            </w:r>
          </w:p>
        </w:tc>
        <w:tc>
          <w:tcPr>
            <w:tcW w:w="0" w:type="auto"/>
            <w:gridSpan w:val="2"/>
            <w:hideMark/>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1"/>
              <w:gridCol w:w="501"/>
              <w:gridCol w:w="4986"/>
            </w:tblGrid>
            <w:tr w:rsidR="008E5E72" w:rsidRPr="008E5E72" w14:paraId="5F6139D7" w14:textId="77777777">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649FC50" w14:textId="77777777" w:rsidR="008E5E72" w:rsidRPr="008E5E72" w:rsidRDefault="008E5E72" w:rsidP="008E5E72">
                  <w:pPr>
                    <w:spacing w:before="45" w:after="45" w:line="240" w:lineRule="auto"/>
                    <w:jc w:val="center"/>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All roles are expected to know, understand and act within the ethics and values of the Police Service.</w:t>
                  </w:r>
                </w:p>
              </w:tc>
            </w:tr>
            <w:tr w:rsidR="008E5E72" w:rsidRPr="008E5E72" w14:paraId="1161F300"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2FF4D076"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b/>
                      <w:bCs/>
                      <w:sz w:val="18"/>
                      <w:szCs w:val="18"/>
                      <w:lang w:eastAsia="en-GB"/>
                    </w:rPr>
                    <w:t>Resolute, compassionate and committed</w:t>
                  </w:r>
                </w:p>
              </w:tc>
              <w:tc>
                <w:tcPr>
                  <w:tcW w:w="4515" w:type="dxa"/>
                  <w:vMerge w:val="restart"/>
                  <w:tcBorders>
                    <w:top w:val="outset" w:sz="6" w:space="0" w:color="auto"/>
                    <w:left w:val="outset" w:sz="6" w:space="0" w:color="auto"/>
                    <w:bottom w:val="outset" w:sz="6" w:space="0" w:color="auto"/>
                    <w:right w:val="outset" w:sz="6" w:space="0" w:color="auto"/>
                  </w:tcBorders>
                  <w:hideMark/>
                </w:tcPr>
                <w:p w14:paraId="5DEE1329" w14:textId="3B94467B" w:rsidR="008E5E72" w:rsidRPr="008E5E72" w:rsidRDefault="008E5E72" w:rsidP="008E5E72">
                  <w:pPr>
                    <w:spacing w:before="45" w:after="45" w:line="240" w:lineRule="auto"/>
                    <w:jc w:val="center"/>
                    <w:rPr>
                      <w:rFonts w:ascii="Verdana" w:eastAsia="Times New Roman" w:hAnsi="Verdana" w:cs="Times New Roman"/>
                      <w:sz w:val="18"/>
                      <w:szCs w:val="18"/>
                      <w:lang w:eastAsia="en-GB"/>
                    </w:rPr>
                  </w:pPr>
                  <w:r w:rsidRPr="008E5E72">
                    <w:rPr>
                      <w:rFonts w:ascii="Verdana" w:eastAsia="Times New Roman" w:hAnsi="Verdana" w:cs="Times New Roman"/>
                      <w:noProof/>
                      <w:color w:val="0000FF"/>
                      <w:sz w:val="18"/>
                      <w:szCs w:val="18"/>
                      <w:lang w:eastAsia="en-GB"/>
                    </w:rPr>
                    <w:drawing>
                      <wp:inline distT="0" distB="0" distL="0" distR="0" wp14:anchorId="251A7722" wp14:editId="2A4F3440">
                        <wp:extent cx="3147060" cy="3147060"/>
                        <wp:effectExtent l="0" t="0" r="0" b="0"/>
                        <wp:docPr id="1" name="Picture 1" descr="http://cvf/images/CVF_circle.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vf/images/CVF_circle.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7060" cy="3147060"/>
                                </a:xfrm>
                                <a:prstGeom prst="rect">
                                  <a:avLst/>
                                </a:prstGeom>
                                <a:noFill/>
                                <a:ln>
                                  <a:noFill/>
                                </a:ln>
                              </pic:spPr>
                            </pic:pic>
                          </a:graphicData>
                        </a:graphic>
                      </wp:inline>
                    </w:drawing>
                  </w:r>
                </w:p>
              </w:tc>
            </w:tr>
            <w:tr w:rsidR="008E5E72" w:rsidRPr="008E5E72" w14:paraId="7F6A293B"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75B3F813"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18" w:history="1">
                    <w:r w:rsidRPr="008E5E72">
                      <w:rPr>
                        <w:rFonts w:ascii="Verdana" w:eastAsia="Times New Roman" w:hAnsi="Verdana" w:cs="Times New Roman"/>
                        <w:color w:val="0000FF"/>
                        <w:sz w:val="18"/>
                        <w:szCs w:val="18"/>
                        <w:u w:val="single"/>
                        <w:lang w:eastAsia="en-GB"/>
                      </w:rPr>
                      <w:t>We are Emotionally Aware</w:t>
                    </w:r>
                  </w:hyperlink>
                </w:p>
              </w:tc>
              <w:tc>
                <w:tcPr>
                  <w:tcW w:w="1035" w:type="dxa"/>
                  <w:tcBorders>
                    <w:top w:val="outset" w:sz="6" w:space="0" w:color="auto"/>
                    <w:left w:val="outset" w:sz="6" w:space="0" w:color="auto"/>
                    <w:bottom w:val="outset" w:sz="6" w:space="0" w:color="auto"/>
                    <w:right w:val="outset" w:sz="6" w:space="0" w:color="auto"/>
                  </w:tcBorders>
                  <w:hideMark/>
                </w:tcPr>
                <w:p w14:paraId="1440F022" w14:textId="77777777" w:rsidR="008E5E72" w:rsidRPr="008E5E72" w:rsidRDefault="008E5E72" w:rsidP="008E5E72">
                  <w:pPr>
                    <w:spacing w:before="45" w:after="45" w:line="240" w:lineRule="auto"/>
                    <w:jc w:val="center"/>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490C50" w14:textId="77777777" w:rsidR="008E5E72" w:rsidRPr="008E5E72" w:rsidRDefault="008E5E72" w:rsidP="008E5E72">
                  <w:pPr>
                    <w:spacing w:after="0" w:line="240" w:lineRule="auto"/>
                    <w:rPr>
                      <w:rFonts w:ascii="Verdana" w:eastAsia="Times New Roman" w:hAnsi="Verdana" w:cs="Times New Roman"/>
                      <w:sz w:val="18"/>
                      <w:szCs w:val="18"/>
                      <w:lang w:eastAsia="en-GB"/>
                    </w:rPr>
                  </w:pPr>
                </w:p>
              </w:tc>
            </w:tr>
            <w:tr w:rsidR="008E5E72" w:rsidRPr="008E5E72" w14:paraId="701CB193"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26BCCA46"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19" w:history="1">
                    <w:r w:rsidRPr="008E5E72">
                      <w:rPr>
                        <w:rFonts w:ascii="Verdana" w:eastAsia="Times New Roman" w:hAnsi="Verdana" w:cs="Times New Roman"/>
                        <w:color w:val="0000FF"/>
                        <w:sz w:val="18"/>
                        <w:szCs w:val="18"/>
                        <w:u w:val="single"/>
                        <w:lang w:eastAsia="en-GB"/>
                      </w:rPr>
                      <w:t>We Take Ownership</w:t>
                    </w:r>
                  </w:hyperlink>
                </w:p>
              </w:tc>
              <w:tc>
                <w:tcPr>
                  <w:tcW w:w="1035" w:type="dxa"/>
                  <w:tcBorders>
                    <w:top w:val="outset" w:sz="6" w:space="0" w:color="auto"/>
                    <w:left w:val="outset" w:sz="6" w:space="0" w:color="auto"/>
                    <w:bottom w:val="outset" w:sz="6" w:space="0" w:color="auto"/>
                    <w:right w:val="outset" w:sz="6" w:space="0" w:color="auto"/>
                  </w:tcBorders>
                  <w:hideMark/>
                </w:tcPr>
                <w:p w14:paraId="33A8B36D" w14:textId="77777777" w:rsidR="008E5E72" w:rsidRPr="008E5E72" w:rsidRDefault="008E5E72" w:rsidP="008E5E72">
                  <w:pPr>
                    <w:spacing w:before="45" w:after="45" w:line="240" w:lineRule="auto"/>
                    <w:jc w:val="center"/>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F827D3" w14:textId="77777777" w:rsidR="008E5E72" w:rsidRPr="008E5E72" w:rsidRDefault="008E5E72" w:rsidP="008E5E72">
                  <w:pPr>
                    <w:spacing w:after="0" w:line="240" w:lineRule="auto"/>
                    <w:rPr>
                      <w:rFonts w:ascii="Verdana" w:eastAsia="Times New Roman" w:hAnsi="Verdana" w:cs="Times New Roman"/>
                      <w:sz w:val="18"/>
                      <w:szCs w:val="18"/>
                      <w:lang w:eastAsia="en-GB"/>
                    </w:rPr>
                  </w:pPr>
                </w:p>
              </w:tc>
            </w:tr>
            <w:tr w:rsidR="008E5E72" w:rsidRPr="008E5E72" w14:paraId="7B6182EB"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17D55223"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b/>
                      <w:bCs/>
                      <w:sz w:val="18"/>
                      <w:szCs w:val="18"/>
                      <w:lang w:eastAsia="en-GB"/>
                    </w:rPr>
                    <w:t>Inclusive, enabling and visionary leadership</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BCB465" w14:textId="77777777" w:rsidR="008E5E72" w:rsidRPr="008E5E72" w:rsidRDefault="008E5E72" w:rsidP="008E5E72">
                  <w:pPr>
                    <w:spacing w:after="0" w:line="240" w:lineRule="auto"/>
                    <w:rPr>
                      <w:rFonts w:ascii="Verdana" w:eastAsia="Times New Roman" w:hAnsi="Verdana" w:cs="Times New Roman"/>
                      <w:sz w:val="18"/>
                      <w:szCs w:val="18"/>
                      <w:lang w:eastAsia="en-GB"/>
                    </w:rPr>
                  </w:pPr>
                </w:p>
              </w:tc>
            </w:tr>
            <w:tr w:rsidR="008E5E72" w:rsidRPr="008E5E72" w14:paraId="74EC068B"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66E877DE"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20" w:history="1">
                    <w:r w:rsidRPr="008E5E72">
                      <w:rPr>
                        <w:rFonts w:ascii="Verdana" w:eastAsia="Times New Roman" w:hAnsi="Verdana" w:cs="Times New Roman"/>
                        <w:color w:val="0000FF"/>
                        <w:sz w:val="18"/>
                        <w:szCs w:val="18"/>
                        <w:u w:val="single"/>
                        <w:lang w:eastAsia="en-GB"/>
                      </w:rPr>
                      <w:t>We are collaborative</w:t>
                    </w:r>
                  </w:hyperlink>
                </w:p>
              </w:tc>
              <w:tc>
                <w:tcPr>
                  <w:tcW w:w="1035" w:type="dxa"/>
                  <w:tcBorders>
                    <w:top w:val="outset" w:sz="6" w:space="0" w:color="auto"/>
                    <w:left w:val="outset" w:sz="6" w:space="0" w:color="auto"/>
                    <w:bottom w:val="outset" w:sz="6" w:space="0" w:color="auto"/>
                    <w:right w:val="outset" w:sz="6" w:space="0" w:color="auto"/>
                  </w:tcBorders>
                  <w:hideMark/>
                </w:tcPr>
                <w:p w14:paraId="7F4B5B48" w14:textId="77777777" w:rsidR="008E5E72" w:rsidRPr="008E5E72" w:rsidRDefault="008E5E72" w:rsidP="008E5E72">
                  <w:pPr>
                    <w:spacing w:before="45" w:after="45" w:line="240" w:lineRule="auto"/>
                    <w:jc w:val="center"/>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F9DEFB" w14:textId="77777777" w:rsidR="008E5E72" w:rsidRPr="008E5E72" w:rsidRDefault="008E5E72" w:rsidP="008E5E72">
                  <w:pPr>
                    <w:spacing w:after="0" w:line="240" w:lineRule="auto"/>
                    <w:rPr>
                      <w:rFonts w:ascii="Verdana" w:eastAsia="Times New Roman" w:hAnsi="Verdana" w:cs="Times New Roman"/>
                      <w:sz w:val="18"/>
                      <w:szCs w:val="18"/>
                      <w:lang w:eastAsia="en-GB"/>
                    </w:rPr>
                  </w:pPr>
                </w:p>
              </w:tc>
            </w:tr>
            <w:tr w:rsidR="008E5E72" w:rsidRPr="008E5E72" w14:paraId="6095DBD4"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1DC3E7A7"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21" w:history="1">
                    <w:r w:rsidRPr="008E5E72">
                      <w:rPr>
                        <w:rFonts w:ascii="Verdana" w:eastAsia="Times New Roman" w:hAnsi="Verdana" w:cs="Times New Roman"/>
                        <w:color w:val="0000FF"/>
                        <w:sz w:val="18"/>
                        <w:szCs w:val="18"/>
                        <w:u w:val="single"/>
                        <w:lang w:eastAsia="en-GB"/>
                      </w:rPr>
                      <w:t>We Deliver, Support and Inspire</w:t>
                    </w:r>
                  </w:hyperlink>
                </w:p>
              </w:tc>
              <w:tc>
                <w:tcPr>
                  <w:tcW w:w="1035" w:type="dxa"/>
                  <w:tcBorders>
                    <w:top w:val="outset" w:sz="6" w:space="0" w:color="auto"/>
                    <w:left w:val="outset" w:sz="6" w:space="0" w:color="auto"/>
                    <w:bottom w:val="outset" w:sz="6" w:space="0" w:color="auto"/>
                    <w:right w:val="outset" w:sz="6" w:space="0" w:color="auto"/>
                  </w:tcBorders>
                  <w:hideMark/>
                </w:tcPr>
                <w:p w14:paraId="7F9AAD88" w14:textId="77777777" w:rsidR="008E5E72" w:rsidRPr="008E5E72" w:rsidRDefault="008E5E72" w:rsidP="008E5E72">
                  <w:pPr>
                    <w:spacing w:before="45" w:after="45" w:line="240" w:lineRule="auto"/>
                    <w:jc w:val="center"/>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003FA0" w14:textId="77777777" w:rsidR="008E5E72" w:rsidRPr="008E5E72" w:rsidRDefault="008E5E72" w:rsidP="008E5E72">
                  <w:pPr>
                    <w:spacing w:after="0" w:line="240" w:lineRule="auto"/>
                    <w:rPr>
                      <w:rFonts w:ascii="Verdana" w:eastAsia="Times New Roman" w:hAnsi="Verdana" w:cs="Times New Roman"/>
                      <w:sz w:val="18"/>
                      <w:szCs w:val="18"/>
                      <w:lang w:eastAsia="en-GB"/>
                    </w:rPr>
                  </w:pPr>
                </w:p>
              </w:tc>
            </w:tr>
            <w:tr w:rsidR="008E5E72" w:rsidRPr="008E5E72" w14:paraId="5690543A"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01F33D9"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b/>
                      <w:bCs/>
                      <w:sz w:val="18"/>
                      <w:szCs w:val="18"/>
                      <w:lang w:eastAsia="en-GB"/>
                    </w:rPr>
                    <w:t>Intelligent, creative and informed policing</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814F1E2" w14:textId="77777777" w:rsidR="008E5E72" w:rsidRPr="008E5E72" w:rsidRDefault="008E5E72" w:rsidP="008E5E72">
                  <w:pPr>
                    <w:spacing w:after="0" w:line="240" w:lineRule="auto"/>
                    <w:rPr>
                      <w:rFonts w:ascii="Verdana" w:eastAsia="Times New Roman" w:hAnsi="Verdana" w:cs="Times New Roman"/>
                      <w:sz w:val="18"/>
                      <w:szCs w:val="18"/>
                      <w:lang w:eastAsia="en-GB"/>
                    </w:rPr>
                  </w:pPr>
                </w:p>
              </w:tc>
            </w:tr>
            <w:tr w:rsidR="008E5E72" w:rsidRPr="008E5E72" w14:paraId="51F73DAC"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79FC08E9"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22" w:history="1">
                    <w:r w:rsidRPr="008E5E72">
                      <w:rPr>
                        <w:rFonts w:ascii="Verdana" w:eastAsia="Times New Roman" w:hAnsi="Verdana" w:cs="Times New Roman"/>
                        <w:color w:val="0000FF"/>
                        <w:sz w:val="18"/>
                        <w:szCs w:val="18"/>
                        <w:u w:val="single"/>
                        <w:lang w:eastAsia="en-GB"/>
                      </w:rPr>
                      <w:t>We Analyse Critically</w:t>
                    </w:r>
                  </w:hyperlink>
                </w:p>
              </w:tc>
              <w:tc>
                <w:tcPr>
                  <w:tcW w:w="1035" w:type="dxa"/>
                  <w:tcBorders>
                    <w:top w:val="outset" w:sz="6" w:space="0" w:color="auto"/>
                    <w:left w:val="outset" w:sz="6" w:space="0" w:color="auto"/>
                    <w:bottom w:val="outset" w:sz="6" w:space="0" w:color="auto"/>
                    <w:right w:val="outset" w:sz="6" w:space="0" w:color="auto"/>
                  </w:tcBorders>
                  <w:hideMark/>
                </w:tcPr>
                <w:p w14:paraId="54EEDCA9" w14:textId="77777777" w:rsidR="008E5E72" w:rsidRPr="008E5E72" w:rsidRDefault="008E5E72" w:rsidP="008E5E72">
                  <w:pPr>
                    <w:spacing w:before="45" w:after="45" w:line="240" w:lineRule="auto"/>
                    <w:jc w:val="center"/>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942FB6" w14:textId="77777777" w:rsidR="008E5E72" w:rsidRPr="008E5E72" w:rsidRDefault="008E5E72" w:rsidP="008E5E72">
                  <w:pPr>
                    <w:spacing w:after="0" w:line="240" w:lineRule="auto"/>
                    <w:rPr>
                      <w:rFonts w:ascii="Verdana" w:eastAsia="Times New Roman" w:hAnsi="Verdana" w:cs="Times New Roman"/>
                      <w:sz w:val="18"/>
                      <w:szCs w:val="18"/>
                      <w:lang w:eastAsia="en-GB"/>
                    </w:rPr>
                  </w:pPr>
                </w:p>
              </w:tc>
            </w:tr>
            <w:tr w:rsidR="008E5E72" w:rsidRPr="008E5E72" w14:paraId="059DC97D"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1505C02F"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23" w:history="1">
                    <w:r w:rsidRPr="008E5E72">
                      <w:rPr>
                        <w:rFonts w:ascii="Verdana" w:eastAsia="Times New Roman" w:hAnsi="Verdana" w:cs="Times New Roman"/>
                        <w:color w:val="0000FF"/>
                        <w:sz w:val="18"/>
                        <w:szCs w:val="18"/>
                        <w:u w:val="single"/>
                        <w:lang w:eastAsia="en-GB"/>
                      </w:rPr>
                      <w:t>We are Innovative and Open Minded</w:t>
                    </w:r>
                  </w:hyperlink>
                </w:p>
              </w:tc>
              <w:tc>
                <w:tcPr>
                  <w:tcW w:w="1035" w:type="dxa"/>
                  <w:tcBorders>
                    <w:top w:val="outset" w:sz="6" w:space="0" w:color="auto"/>
                    <w:left w:val="outset" w:sz="6" w:space="0" w:color="auto"/>
                    <w:bottom w:val="outset" w:sz="6" w:space="0" w:color="auto"/>
                    <w:right w:val="outset" w:sz="6" w:space="0" w:color="auto"/>
                  </w:tcBorders>
                  <w:hideMark/>
                </w:tcPr>
                <w:p w14:paraId="18AA969B" w14:textId="77777777" w:rsidR="008E5E72" w:rsidRPr="008E5E72" w:rsidRDefault="008E5E72" w:rsidP="008E5E72">
                  <w:pPr>
                    <w:spacing w:before="45" w:after="45" w:line="240" w:lineRule="auto"/>
                    <w:jc w:val="center"/>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606F61" w14:textId="77777777" w:rsidR="008E5E72" w:rsidRPr="008E5E72" w:rsidRDefault="008E5E72" w:rsidP="008E5E72">
                  <w:pPr>
                    <w:spacing w:after="0" w:line="240" w:lineRule="auto"/>
                    <w:rPr>
                      <w:rFonts w:ascii="Verdana" w:eastAsia="Times New Roman" w:hAnsi="Verdana" w:cs="Times New Roman"/>
                      <w:sz w:val="18"/>
                      <w:szCs w:val="18"/>
                      <w:lang w:eastAsia="en-GB"/>
                    </w:rPr>
                  </w:pPr>
                </w:p>
              </w:tc>
            </w:tr>
            <w:tr w:rsidR="008E5E72" w:rsidRPr="008E5E72" w14:paraId="01328E83"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E9E9E9"/>
                  <w:hideMark/>
                </w:tcPr>
                <w:p w14:paraId="11476D72" w14:textId="77777777" w:rsidR="008E5E72" w:rsidRPr="008E5E72" w:rsidRDefault="008E5E72" w:rsidP="008E5E72">
                  <w:pPr>
                    <w:spacing w:after="0" w:line="240" w:lineRule="auto"/>
                    <w:rPr>
                      <w:rFonts w:ascii="Times New Roman" w:eastAsia="Times New Roman" w:hAnsi="Times New Roman" w:cs="Times New Roman"/>
                      <w:sz w:val="24"/>
                      <w:szCs w:val="24"/>
                      <w:lang w:eastAsia="en-GB"/>
                    </w:rPr>
                  </w:pPr>
                  <w:r w:rsidRPr="008E5E72">
                    <w:rPr>
                      <w:rFonts w:ascii="Times New Roman" w:eastAsia="Times New Roman" w:hAnsi="Times New Roman" w:cs="Times New Roman"/>
                      <w:sz w:val="24"/>
                      <w:szCs w:val="24"/>
                      <w:lang w:eastAsia="en-GB"/>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C3E6841" w14:textId="77777777" w:rsidR="008E5E72" w:rsidRPr="008E5E72" w:rsidRDefault="008E5E72" w:rsidP="008E5E72">
                  <w:pPr>
                    <w:spacing w:after="0" w:line="240" w:lineRule="auto"/>
                    <w:rPr>
                      <w:rFonts w:ascii="Verdana" w:eastAsia="Times New Roman" w:hAnsi="Verdana" w:cs="Times New Roman"/>
                      <w:sz w:val="18"/>
                      <w:szCs w:val="18"/>
                      <w:lang w:eastAsia="en-GB"/>
                    </w:rPr>
                  </w:pPr>
                </w:p>
              </w:tc>
            </w:tr>
            <w:tr w:rsidR="008E5E72" w:rsidRPr="008E5E72" w14:paraId="58D2ED98"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0B91E5AD"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24" w:history="1">
                    <w:r w:rsidRPr="008E5E72">
                      <w:rPr>
                        <w:rFonts w:ascii="Verdana" w:eastAsia="Times New Roman" w:hAnsi="Verdana" w:cs="Times New Roman"/>
                        <w:color w:val="0000FF"/>
                        <w:sz w:val="18"/>
                        <w:szCs w:val="18"/>
                        <w:u w:val="single"/>
                        <w:lang w:eastAsia="en-GB"/>
                      </w:rPr>
                      <w:t>Impartiality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724C628" w14:textId="77777777" w:rsidR="008E5E72" w:rsidRPr="008E5E72" w:rsidRDefault="008E5E72" w:rsidP="008E5E72">
                  <w:pPr>
                    <w:spacing w:after="0" w:line="240" w:lineRule="auto"/>
                    <w:rPr>
                      <w:rFonts w:ascii="Verdana" w:eastAsia="Times New Roman" w:hAnsi="Verdana" w:cs="Times New Roman"/>
                      <w:sz w:val="18"/>
                      <w:szCs w:val="18"/>
                      <w:lang w:eastAsia="en-GB"/>
                    </w:rPr>
                  </w:pPr>
                </w:p>
              </w:tc>
            </w:tr>
            <w:tr w:rsidR="008E5E72" w:rsidRPr="008E5E72" w14:paraId="5589F470"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2EF1C898"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25" w:history="1">
                    <w:r w:rsidRPr="008E5E72">
                      <w:rPr>
                        <w:rFonts w:ascii="Verdana" w:eastAsia="Times New Roman" w:hAnsi="Verdana" w:cs="Times New Roman"/>
                        <w:color w:val="0000FF"/>
                        <w:sz w:val="18"/>
                        <w:szCs w:val="18"/>
                        <w:u w:val="single"/>
                        <w:lang w:eastAsia="en-GB"/>
                      </w:rPr>
                      <w:t>Integrity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CA94A09" w14:textId="77777777" w:rsidR="008E5E72" w:rsidRPr="008E5E72" w:rsidRDefault="008E5E72" w:rsidP="008E5E72">
                  <w:pPr>
                    <w:spacing w:after="0" w:line="240" w:lineRule="auto"/>
                    <w:rPr>
                      <w:rFonts w:ascii="Verdana" w:eastAsia="Times New Roman" w:hAnsi="Verdana" w:cs="Times New Roman"/>
                      <w:sz w:val="18"/>
                      <w:szCs w:val="18"/>
                      <w:lang w:eastAsia="en-GB"/>
                    </w:rPr>
                  </w:pPr>
                </w:p>
              </w:tc>
            </w:tr>
            <w:tr w:rsidR="008E5E72" w:rsidRPr="008E5E72" w14:paraId="7A78ECBD"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28735D3B"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26" w:history="1">
                    <w:r w:rsidRPr="008E5E72">
                      <w:rPr>
                        <w:rFonts w:ascii="Verdana" w:eastAsia="Times New Roman" w:hAnsi="Verdana" w:cs="Times New Roman"/>
                        <w:color w:val="0000FF"/>
                        <w:sz w:val="18"/>
                        <w:szCs w:val="18"/>
                        <w:u w:val="single"/>
                        <w:lang w:eastAsia="en-GB"/>
                      </w:rPr>
                      <w:t>Public Service</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CC7387" w14:textId="77777777" w:rsidR="008E5E72" w:rsidRPr="008E5E72" w:rsidRDefault="008E5E72" w:rsidP="008E5E72">
                  <w:pPr>
                    <w:spacing w:after="0" w:line="240" w:lineRule="auto"/>
                    <w:rPr>
                      <w:rFonts w:ascii="Verdana" w:eastAsia="Times New Roman" w:hAnsi="Verdana" w:cs="Times New Roman"/>
                      <w:sz w:val="18"/>
                      <w:szCs w:val="18"/>
                      <w:lang w:eastAsia="en-GB"/>
                    </w:rPr>
                  </w:pPr>
                </w:p>
              </w:tc>
            </w:tr>
            <w:tr w:rsidR="008E5E72" w:rsidRPr="008E5E72" w14:paraId="5FAD7481"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0C1F01AE"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hyperlink r:id="rId27" w:history="1">
                    <w:r w:rsidRPr="008E5E72">
                      <w:rPr>
                        <w:rFonts w:ascii="Verdana" w:eastAsia="Times New Roman" w:hAnsi="Verdana" w:cs="Times New Roman"/>
                        <w:color w:val="0000FF"/>
                        <w:sz w:val="18"/>
                        <w:szCs w:val="18"/>
                        <w:u w:val="single"/>
                        <w:lang w:eastAsia="en-GB"/>
                      </w:rPr>
                      <w:t>Transparency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901CCC" w14:textId="77777777" w:rsidR="008E5E72" w:rsidRPr="008E5E72" w:rsidRDefault="008E5E72" w:rsidP="008E5E72">
                  <w:pPr>
                    <w:spacing w:after="0" w:line="240" w:lineRule="auto"/>
                    <w:rPr>
                      <w:rFonts w:ascii="Verdana" w:eastAsia="Times New Roman" w:hAnsi="Verdana" w:cs="Times New Roman"/>
                      <w:sz w:val="18"/>
                      <w:szCs w:val="18"/>
                      <w:lang w:eastAsia="en-GB"/>
                    </w:rPr>
                  </w:pPr>
                </w:p>
              </w:tc>
            </w:tr>
          </w:tbl>
          <w:p w14:paraId="1C5B741F" w14:textId="77777777" w:rsidR="008E5E72" w:rsidRPr="008E5E72" w:rsidRDefault="008E5E72" w:rsidP="008E5E72">
            <w:pPr>
              <w:spacing w:after="0" w:line="240" w:lineRule="auto"/>
              <w:jc w:val="center"/>
              <w:rPr>
                <w:rFonts w:ascii="Times New Roman" w:eastAsia="Times New Roman" w:hAnsi="Times New Roman" w:cs="Times New Roman"/>
                <w:sz w:val="24"/>
                <w:szCs w:val="24"/>
                <w:lang w:eastAsia="en-GB"/>
              </w:rPr>
            </w:pPr>
          </w:p>
        </w:tc>
        <w:bookmarkStart w:id="0" w:name="_GoBack"/>
        <w:bookmarkEnd w:id="0"/>
      </w:tr>
      <w:tr w:rsidR="008E5E72" w:rsidRPr="008E5E72" w14:paraId="7CE770E9" w14:textId="77777777" w:rsidTr="008E5E72">
        <w:trPr>
          <w:gridAfter w:val="1"/>
          <w:tblCellSpacing w:w="12" w:type="dxa"/>
          <w:jc w:val="center"/>
        </w:trPr>
        <w:tc>
          <w:tcPr>
            <w:tcW w:w="900" w:type="pct"/>
            <w:shd w:val="clear" w:color="auto" w:fill="00009C"/>
            <w:hideMark/>
          </w:tcPr>
          <w:p w14:paraId="5C8FDB70"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lastRenderedPageBreak/>
              <w:t>Initial Development skills for new to role period</w:t>
            </w:r>
          </w:p>
        </w:tc>
        <w:tc>
          <w:tcPr>
            <w:tcW w:w="0" w:type="auto"/>
            <w:gridSpan w:val="2"/>
            <w:hideMark/>
          </w:tcPr>
          <w:p w14:paraId="15E233A1"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 </w:t>
            </w:r>
          </w:p>
          <w:p w14:paraId="21E35619"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All staff are required to complete mandatory e-Learning including annual DSE and Fire Safety plus any role-specific training required.</w:t>
            </w:r>
          </w:p>
          <w:p w14:paraId="296AAFCF" w14:textId="77777777" w:rsidR="008E5E72" w:rsidRPr="008E5E72" w:rsidRDefault="008E5E72" w:rsidP="008E5E72">
            <w:pPr>
              <w:spacing w:before="45" w:after="45" w:line="240" w:lineRule="auto"/>
              <w:rPr>
                <w:rFonts w:ascii="Verdana" w:eastAsia="Times New Roman" w:hAnsi="Verdana" w:cs="Times New Roman"/>
                <w:sz w:val="18"/>
                <w:szCs w:val="18"/>
                <w:lang w:eastAsia="en-GB"/>
              </w:rPr>
            </w:pPr>
          </w:p>
        </w:tc>
      </w:tr>
    </w:tbl>
    <w:p w14:paraId="55E39D3E" w14:textId="77777777" w:rsidR="008E5E72" w:rsidRPr="008E5E72" w:rsidRDefault="008E5E72" w:rsidP="008E5E72">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514"/>
        <w:gridCol w:w="24"/>
        <w:gridCol w:w="6585"/>
      </w:tblGrid>
      <w:tr w:rsidR="008E5E72" w:rsidRPr="008E5E72" w14:paraId="79443A37" w14:textId="77777777" w:rsidTr="008E5E72">
        <w:trPr>
          <w:tblCellSpacing w:w="12" w:type="dxa"/>
          <w:jc w:val="center"/>
        </w:trPr>
        <w:tc>
          <w:tcPr>
            <w:tcW w:w="900" w:type="pct"/>
            <w:gridSpan w:val="2"/>
            <w:shd w:val="clear" w:color="auto" w:fill="00009C"/>
            <w:hideMark/>
          </w:tcPr>
          <w:p w14:paraId="18144471"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Continuing Professional Developement</w:t>
            </w:r>
          </w:p>
        </w:tc>
        <w:tc>
          <w:tcPr>
            <w:tcW w:w="0" w:type="auto"/>
            <w:hideMark/>
          </w:tcPr>
          <w:p w14:paraId="5C9272A0" w14:textId="77777777" w:rsidR="008E5E72" w:rsidRPr="008E5E72" w:rsidRDefault="008E5E72" w:rsidP="008E5E72">
            <w:pPr>
              <w:spacing w:after="0" w:line="240" w:lineRule="auto"/>
              <w:rPr>
                <w:rFonts w:ascii="Times New Roman" w:eastAsia="Times New Roman" w:hAnsi="Times New Roman" w:cs="Times New Roman"/>
                <w:sz w:val="24"/>
                <w:szCs w:val="24"/>
                <w:lang w:eastAsia="en-GB"/>
              </w:rPr>
            </w:pPr>
            <w:r w:rsidRPr="008E5E72">
              <w:rPr>
                <w:rFonts w:ascii="Times New Roman" w:eastAsia="Times New Roman" w:hAnsi="Times New Roman" w:cs="Times New Roman"/>
                <w:sz w:val="24"/>
                <w:szCs w:val="24"/>
                <w:lang w:eastAsia="en-GB"/>
              </w:rPr>
              <w:t> </w:t>
            </w:r>
          </w:p>
        </w:tc>
      </w:tr>
      <w:tr w:rsidR="008E5E72" w:rsidRPr="008E5E72" w14:paraId="43B155FE" w14:textId="77777777" w:rsidTr="008E5E72">
        <w:trPr>
          <w:tblCellSpacing w:w="12" w:type="dxa"/>
          <w:jc w:val="center"/>
        </w:trPr>
        <w:tc>
          <w:tcPr>
            <w:tcW w:w="900" w:type="pct"/>
            <w:shd w:val="clear" w:color="auto" w:fill="00009C"/>
            <w:hideMark/>
          </w:tcPr>
          <w:p w14:paraId="497A44DE" w14:textId="77777777" w:rsidR="008E5E72" w:rsidRPr="008E5E72" w:rsidRDefault="008E5E72" w:rsidP="008E5E72">
            <w:pPr>
              <w:spacing w:before="45" w:after="45" w:line="240" w:lineRule="auto"/>
              <w:jc w:val="center"/>
              <w:rPr>
                <w:rFonts w:ascii="Verdana" w:eastAsia="Times New Roman" w:hAnsi="Verdana" w:cs="Times New Roman"/>
                <w:b/>
                <w:bCs/>
                <w:sz w:val="18"/>
                <w:szCs w:val="18"/>
                <w:lang w:eastAsia="en-GB"/>
              </w:rPr>
            </w:pPr>
            <w:r w:rsidRPr="008E5E72">
              <w:rPr>
                <w:rFonts w:ascii="Tahoma" w:eastAsia="Times New Roman" w:hAnsi="Tahoma" w:cs="Tahoma"/>
                <w:b/>
                <w:bCs/>
                <w:color w:val="FFFFFF"/>
                <w:sz w:val="20"/>
                <w:szCs w:val="20"/>
                <w:lang w:eastAsia="en-GB"/>
              </w:rPr>
              <w:t>Career Pathways</w:t>
            </w:r>
          </w:p>
        </w:tc>
        <w:tc>
          <w:tcPr>
            <w:tcW w:w="0" w:type="auto"/>
            <w:gridSpan w:val="2"/>
            <w:hideMark/>
          </w:tcPr>
          <w:tbl>
            <w:tblPr>
              <w:tblW w:w="0" w:type="auto"/>
              <w:tblCellSpacing w:w="0" w:type="dxa"/>
              <w:tblCellMar>
                <w:left w:w="0" w:type="dxa"/>
                <w:right w:w="0" w:type="dxa"/>
              </w:tblCellMar>
              <w:tblLook w:val="04A0" w:firstRow="1" w:lastRow="0" w:firstColumn="1" w:lastColumn="0" w:noHBand="0" w:noVBand="1"/>
            </w:tblPr>
            <w:tblGrid>
              <w:gridCol w:w="2272"/>
              <w:gridCol w:w="2361"/>
              <w:gridCol w:w="1892"/>
            </w:tblGrid>
            <w:tr w:rsidR="008E5E72" w:rsidRPr="008E5E72" w14:paraId="6FF96517" w14:textId="77777777">
              <w:trPr>
                <w:tblCellSpacing w:w="0" w:type="dxa"/>
              </w:trPr>
              <w:tc>
                <w:tcPr>
                  <w:tcW w:w="3030" w:type="dxa"/>
                  <w:vAlign w:val="center"/>
                  <w:hideMark/>
                </w:tcPr>
                <w:p w14:paraId="72B0E046" w14:textId="77777777" w:rsidR="008E5E72" w:rsidRPr="008E5E72" w:rsidRDefault="008E5E72" w:rsidP="008E5E72">
                  <w:pPr>
                    <w:spacing w:before="45" w:after="45" w:line="240" w:lineRule="auto"/>
                    <w:jc w:val="center"/>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 </w:t>
                  </w:r>
                </w:p>
              </w:tc>
              <w:tc>
                <w:tcPr>
                  <w:tcW w:w="3150" w:type="dxa"/>
                  <w:vAlign w:val="center"/>
                  <w:hideMark/>
                </w:tcPr>
                <w:p w14:paraId="0698BF4A" w14:textId="77777777" w:rsidR="008E5E72" w:rsidRPr="008E5E72" w:rsidRDefault="008E5E72" w:rsidP="008E5E72">
                  <w:pPr>
                    <w:spacing w:before="45" w:after="45" w:line="240" w:lineRule="auto"/>
                    <w:jc w:val="center"/>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 </w:t>
                  </w:r>
                </w:p>
              </w:tc>
              <w:tc>
                <w:tcPr>
                  <w:tcW w:w="2520" w:type="dxa"/>
                  <w:vAlign w:val="center"/>
                  <w:hideMark/>
                </w:tcPr>
                <w:p w14:paraId="2CEF360D" w14:textId="77777777" w:rsidR="008E5E72" w:rsidRPr="008E5E72" w:rsidRDefault="008E5E72" w:rsidP="008E5E72">
                  <w:pPr>
                    <w:spacing w:before="45" w:after="45" w:line="240" w:lineRule="auto"/>
                    <w:jc w:val="center"/>
                    <w:rPr>
                      <w:rFonts w:ascii="Verdana" w:eastAsia="Times New Roman" w:hAnsi="Verdana" w:cs="Times New Roman"/>
                      <w:sz w:val="18"/>
                      <w:szCs w:val="18"/>
                      <w:lang w:eastAsia="en-GB"/>
                    </w:rPr>
                  </w:pPr>
                  <w:r w:rsidRPr="008E5E72">
                    <w:rPr>
                      <w:rFonts w:ascii="Verdana" w:eastAsia="Times New Roman" w:hAnsi="Verdana" w:cs="Times New Roman"/>
                      <w:sz w:val="18"/>
                      <w:szCs w:val="18"/>
                      <w:lang w:eastAsia="en-GB"/>
                    </w:rPr>
                    <w:t> </w:t>
                  </w:r>
                </w:p>
              </w:tc>
            </w:tr>
          </w:tbl>
          <w:p w14:paraId="4DA8116D" w14:textId="77777777" w:rsidR="008E5E72" w:rsidRPr="008E5E72" w:rsidRDefault="008E5E72" w:rsidP="008E5E72">
            <w:pPr>
              <w:spacing w:after="0" w:line="240" w:lineRule="auto"/>
              <w:rPr>
                <w:rFonts w:ascii="Times New Roman" w:eastAsia="Times New Roman" w:hAnsi="Times New Roman" w:cs="Times New Roman"/>
                <w:sz w:val="24"/>
                <w:szCs w:val="24"/>
                <w:lang w:eastAsia="en-GB"/>
              </w:rPr>
            </w:pPr>
          </w:p>
        </w:tc>
      </w:tr>
    </w:tbl>
    <w:p w14:paraId="053CD17C" w14:textId="77777777" w:rsidR="008E5E72" w:rsidRPr="008E5E72" w:rsidRDefault="008E5E72" w:rsidP="008E5E72">
      <w:pPr>
        <w:spacing w:before="45" w:after="45" w:line="240" w:lineRule="auto"/>
        <w:jc w:val="center"/>
        <w:rPr>
          <w:rFonts w:ascii="Verdana" w:eastAsia="Times New Roman" w:hAnsi="Verdana" w:cs="Times New Roman"/>
          <w:color w:val="000000"/>
          <w:sz w:val="18"/>
          <w:szCs w:val="18"/>
          <w:lang w:eastAsia="en-GB"/>
        </w:rPr>
      </w:pPr>
      <w:r w:rsidRPr="008E5E72">
        <w:rPr>
          <w:rFonts w:ascii="Verdana" w:eastAsia="Times New Roman" w:hAnsi="Verdana" w:cs="Times New Roman"/>
          <w:color w:val="000000"/>
          <w:sz w:val="18"/>
          <w:szCs w:val="18"/>
          <w:lang w:eastAsia="en-GB"/>
        </w:rPr>
        <w:t> </w:t>
      </w:r>
    </w:p>
    <w:p w14:paraId="093D3E38" w14:textId="77777777" w:rsidR="008E5E72" w:rsidRPr="008E5E72" w:rsidRDefault="008E5E72" w:rsidP="008E5E72">
      <w:pPr>
        <w:spacing w:before="45" w:after="45" w:line="240" w:lineRule="auto"/>
        <w:jc w:val="center"/>
        <w:rPr>
          <w:rFonts w:ascii="Verdana" w:eastAsia="Times New Roman" w:hAnsi="Verdana" w:cs="Times New Roman"/>
          <w:color w:val="000000"/>
          <w:sz w:val="18"/>
          <w:szCs w:val="18"/>
          <w:lang w:eastAsia="en-GB"/>
        </w:rPr>
      </w:pPr>
      <w:r w:rsidRPr="008E5E72">
        <w:rPr>
          <w:rFonts w:ascii="Verdana" w:eastAsia="Times New Roman" w:hAnsi="Verdana" w:cs="Times New Roman"/>
          <w:color w:val="000000"/>
          <w:sz w:val="18"/>
          <w:szCs w:val="18"/>
          <w:lang w:eastAsia="en-GB"/>
        </w:rPr>
        <w:t> </w:t>
      </w:r>
    </w:p>
    <w:p w14:paraId="0D88985A" w14:textId="77777777" w:rsidR="008E5E72" w:rsidRPr="008E5E72" w:rsidRDefault="008E5E72" w:rsidP="008E5E72">
      <w:pPr>
        <w:spacing w:before="45" w:after="45" w:line="240" w:lineRule="auto"/>
        <w:jc w:val="center"/>
        <w:rPr>
          <w:rFonts w:ascii="Verdana" w:eastAsia="Times New Roman" w:hAnsi="Verdana" w:cs="Times New Roman"/>
          <w:color w:val="000000"/>
          <w:sz w:val="18"/>
          <w:szCs w:val="18"/>
          <w:lang w:eastAsia="en-GB"/>
        </w:rPr>
      </w:pPr>
      <w:r w:rsidRPr="008E5E72">
        <w:rPr>
          <w:rFonts w:ascii="Verdana" w:eastAsia="Times New Roman" w:hAnsi="Verdana" w:cs="Times New Roman"/>
          <w:color w:val="000000"/>
          <w:sz w:val="18"/>
          <w:szCs w:val="18"/>
          <w:lang w:eastAsia="en-GB"/>
        </w:rPr>
        <w:t> </w:t>
      </w:r>
    </w:p>
    <w:p w14:paraId="4C497C67" w14:textId="77777777" w:rsidR="008E5E72" w:rsidRPr="008E5E72" w:rsidRDefault="008E5E72" w:rsidP="008E5E72">
      <w:pPr>
        <w:spacing w:before="45" w:after="45" w:line="240" w:lineRule="auto"/>
        <w:jc w:val="center"/>
        <w:rPr>
          <w:rFonts w:ascii="Verdana" w:eastAsia="Times New Roman" w:hAnsi="Verdana" w:cs="Times New Roman"/>
          <w:color w:val="000000"/>
          <w:sz w:val="18"/>
          <w:szCs w:val="18"/>
          <w:lang w:eastAsia="en-GB"/>
        </w:rPr>
      </w:pPr>
      <w:r w:rsidRPr="008E5E72">
        <w:rPr>
          <w:rFonts w:ascii="Verdana" w:eastAsia="Times New Roman" w:hAnsi="Verdana" w:cs="Times New Roman"/>
          <w:color w:val="000000"/>
          <w:sz w:val="18"/>
          <w:szCs w:val="18"/>
          <w:lang w:eastAsia="en-GB"/>
        </w:rPr>
        <w:t> </w:t>
      </w:r>
    </w:p>
    <w:p w14:paraId="0139648F" w14:textId="77777777" w:rsidR="003A7F54" w:rsidRDefault="003A7F54"/>
    <w:sectPr w:rsidR="003A7F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8FAE8" w14:textId="77777777" w:rsidR="0046376E" w:rsidRDefault="0046376E" w:rsidP="0046376E">
      <w:pPr>
        <w:spacing w:after="0" w:line="240" w:lineRule="auto"/>
      </w:pPr>
      <w:r>
        <w:separator/>
      </w:r>
    </w:p>
  </w:endnote>
  <w:endnote w:type="continuationSeparator" w:id="0">
    <w:p w14:paraId="53A67E02" w14:textId="77777777" w:rsidR="0046376E" w:rsidRDefault="0046376E" w:rsidP="00463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C67F4" w14:textId="77777777" w:rsidR="0046376E" w:rsidRDefault="0046376E" w:rsidP="0046376E">
      <w:pPr>
        <w:spacing w:after="0" w:line="240" w:lineRule="auto"/>
      </w:pPr>
      <w:r>
        <w:separator/>
      </w:r>
    </w:p>
  </w:footnote>
  <w:footnote w:type="continuationSeparator" w:id="0">
    <w:p w14:paraId="2193293D" w14:textId="77777777" w:rsidR="0046376E" w:rsidRDefault="0046376E" w:rsidP="004637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76E"/>
    <w:rsid w:val="003A7F54"/>
    <w:rsid w:val="0046376E"/>
    <w:rsid w:val="008E5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28E41"/>
  <w15:chartTrackingRefBased/>
  <w15:docId w15:val="{82F3036C-A7D2-475F-A947-0ABAFE516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E5E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E72"/>
    <w:rPr>
      <w:rFonts w:ascii="Times New Roman" w:eastAsia="Times New Roman" w:hAnsi="Times New Roman" w:cs="Times New Roman"/>
      <w:b/>
      <w:bCs/>
      <w:kern w:val="36"/>
      <w:sz w:val="48"/>
      <w:szCs w:val="48"/>
      <w:lang w:eastAsia="en-GB"/>
    </w:rPr>
  </w:style>
  <w:style w:type="paragraph" w:customStyle="1" w:styleId="headersmall">
    <w:name w:val="headersmall"/>
    <w:basedOn w:val="Normal"/>
    <w:rsid w:val="008E5E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E5E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E5E72"/>
    <w:rPr>
      <w:color w:val="0000FF"/>
      <w:u w:val="single"/>
    </w:rPr>
  </w:style>
  <w:style w:type="character" w:customStyle="1" w:styleId="msonormal1">
    <w:name w:val="msonormal1"/>
    <w:basedOn w:val="DefaultParagraphFont"/>
    <w:rsid w:val="008E5E72"/>
  </w:style>
  <w:style w:type="character" w:styleId="Strong">
    <w:name w:val="Strong"/>
    <w:basedOn w:val="DefaultParagraphFont"/>
    <w:uiPriority w:val="22"/>
    <w:qFormat/>
    <w:rsid w:val="008E5E72"/>
    <w:rPr>
      <w:b/>
      <w:bCs/>
    </w:rPr>
  </w:style>
  <w:style w:type="paragraph" w:customStyle="1" w:styleId="header">
    <w:name w:val="header"/>
    <w:basedOn w:val="Normal"/>
    <w:rsid w:val="008E5E7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219683">
      <w:bodyDiv w:val="1"/>
      <w:marLeft w:val="0"/>
      <w:marRight w:val="0"/>
      <w:marTop w:val="0"/>
      <w:marBottom w:val="0"/>
      <w:divBdr>
        <w:top w:val="none" w:sz="0" w:space="0" w:color="auto"/>
        <w:left w:val="none" w:sz="0" w:space="0" w:color="auto"/>
        <w:bottom w:val="none" w:sz="0" w:space="0" w:color="auto"/>
        <w:right w:val="none" w:sz="0" w:space="0" w:color="auto"/>
      </w:divBdr>
      <w:divsChild>
        <w:div w:id="421728527">
          <w:marLeft w:val="0"/>
          <w:marRight w:val="0"/>
          <w:marTop w:val="0"/>
          <w:marBottom w:val="0"/>
          <w:divBdr>
            <w:top w:val="none" w:sz="0" w:space="0" w:color="auto"/>
            <w:left w:val="none" w:sz="0" w:space="0" w:color="auto"/>
            <w:bottom w:val="none" w:sz="0" w:space="0" w:color="auto"/>
            <w:right w:val="none" w:sz="0" w:space="0" w:color="auto"/>
          </w:divBdr>
        </w:div>
        <w:div w:id="629286417">
          <w:marLeft w:val="0"/>
          <w:marRight w:val="0"/>
          <w:marTop w:val="0"/>
          <w:marBottom w:val="0"/>
          <w:divBdr>
            <w:top w:val="none" w:sz="0" w:space="0" w:color="auto"/>
            <w:left w:val="none" w:sz="0" w:space="0" w:color="auto"/>
            <w:bottom w:val="none" w:sz="0" w:space="0" w:color="auto"/>
            <w:right w:val="none" w:sz="0" w:space="0" w:color="auto"/>
          </w:divBdr>
        </w:div>
        <w:div w:id="1547910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fdev.college.police.uk/competency-values/transparency/" TargetMode="External"/><Relationship Id="rId18" Type="http://schemas.openxmlformats.org/officeDocument/2006/relationships/hyperlink" Target="https://profdev.college.police.uk/competency-values/we-are-emotionally-aware/" TargetMode="External"/><Relationship Id="rId26" Type="http://schemas.openxmlformats.org/officeDocument/2006/relationships/hyperlink" Target="https://profdev.college.police.uk/competency-values/public-service/" TargetMode="External"/><Relationship Id="rId3" Type="http://schemas.openxmlformats.org/officeDocument/2006/relationships/customXml" Target="../customXml/item3.xml"/><Relationship Id="rId21" Type="http://schemas.openxmlformats.org/officeDocument/2006/relationships/hyperlink" Target="https://profdev.college.police.uk/competency-values/deliver-support-inspire/" TargetMode="External"/><Relationship Id="rId7" Type="http://schemas.openxmlformats.org/officeDocument/2006/relationships/footnotes" Target="footnotes.xml"/><Relationship Id="rId12" Type="http://schemas.openxmlformats.org/officeDocument/2006/relationships/hyperlink" Target="https://profdev.college.police.uk/competency-values/integrity/" TargetMode="External"/><Relationship Id="rId17" Type="http://schemas.openxmlformats.org/officeDocument/2006/relationships/image" Target="media/image1.jpeg"/><Relationship Id="rId25" Type="http://schemas.openxmlformats.org/officeDocument/2006/relationships/hyperlink" Target="https://profdev.college.police.uk/competency-values/integrity/" TargetMode="External"/><Relationship Id="rId2" Type="http://schemas.openxmlformats.org/officeDocument/2006/relationships/customXml" Target="../customXml/item2.xml"/><Relationship Id="rId16" Type="http://schemas.openxmlformats.org/officeDocument/2006/relationships/hyperlink" Target="https://profdev.college.police.uk/competency-values/" TargetMode="External"/><Relationship Id="rId20" Type="http://schemas.openxmlformats.org/officeDocument/2006/relationships/hyperlink" Target="https://profdev.college.police.uk/competency-values/we-are-collaborativ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fdev.college.police.uk/competency-values/we-analyse-critically/" TargetMode="External"/><Relationship Id="rId24" Type="http://schemas.openxmlformats.org/officeDocument/2006/relationships/hyperlink" Target="https://profdev.college.police.uk/competency-values/impartiality/" TargetMode="External"/><Relationship Id="rId5" Type="http://schemas.openxmlformats.org/officeDocument/2006/relationships/settings" Target="settings.xml"/><Relationship Id="rId15" Type="http://schemas.openxmlformats.org/officeDocument/2006/relationships/hyperlink" Target="http://www.hampshire.police.uk/internet/asset/4bac2286-4027-40b2-9e07-8efa9d67d2cP/QCF_chart.pdf" TargetMode="External"/><Relationship Id="rId23" Type="http://schemas.openxmlformats.org/officeDocument/2006/relationships/hyperlink" Target="https://profdev.college.police.uk/competency-values/innovative-open-minded/" TargetMode="External"/><Relationship Id="rId28" Type="http://schemas.openxmlformats.org/officeDocument/2006/relationships/fontTable" Target="fontTable.xml"/><Relationship Id="rId10" Type="http://schemas.openxmlformats.org/officeDocument/2006/relationships/hyperlink" Target="https://profdev.college.police.uk/competency-values/we-take-ownership/" TargetMode="External"/><Relationship Id="rId19" Type="http://schemas.openxmlformats.org/officeDocument/2006/relationships/hyperlink" Target="https://profdev.college.police.uk/competency-values/we-take-ownership/" TargetMode="External"/><Relationship Id="rId4" Type="http://schemas.openxmlformats.org/officeDocument/2006/relationships/styles" Target="styles.xml"/><Relationship Id="rId9" Type="http://schemas.openxmlformats.org/officeDocument/2006/relationships/hyperlink" Target="https://profdev.college.police.uk/competency-values/we-are-emotionally-aware/" TargetMode="External"/><Relationship Id="rId14" Type="http://schemas.openxmlformats.org/officeDocument/2006/relationships/hyperlink" Target="https://profdev.college.police.uk/competency-values/public-service/" TargetMode="External"/><Relationship Id="rId22" Type="http://schemas.openxmlformats.org/officeDocument/2006/relationships/hyperlink" Target="https://profdev.college.police.uk/competency-values/we-analyse-critically/" TargetMode="External"/><Relationship Id="rId27" Type="http://schemas.openxmlformats.org/officeDocument/2006/relationships/hyperlink" Target="https://profdev.college.police.uk/competency-values/transpar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D08A49B08CB42817A656648F28273" ma:contentTypeVersion="13" ma:contentTypeDescription="Create a new document." ma:contentTypeScope="" ma:versionID="268641dc6eccfc529b37be2776ffe4ae">
  <xsd:schema xmlns:xsd="http://www.w3.org/2001/XMLSchema" xmlns:xs="http://www.w3.org/2001/XMLSchema" xmlns:p="http://schemas.microsoft.com/office/2006/metadata/properties" xmlns:ns3="3ad8e849-749a-41a3-8f57-6c132478b046" xmlns:ns4="047ab886-8dfc-427d-b7fc-d987f636b435" targetNamespace="http://schemas.microsoft.com/office/2006/metadata/properties" ma:root="true" ma:fieldsID="e8d9832d6d18880ddd9ab3e408b723f2" ns3:_="" ns4:_="">
    <xsd:import namespace="3ad8e849-749a-41a3-8f57-6c132478b046"/>
    <xsd:import namespace="047ab886-8dfc-427d-b7fc-d987f636b43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ServiceOCR"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8e849-749a-41a3-8f57-6c132478b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7ab886-8dfc-427d-b7fc-d987f636b4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d8e849-749a-41a3-8f57-6c132478b046" xsi:nil="true"/>
  </documentManagement>
</p:properties>
</file>

<file path=customXml/itemProps1.xml><?xml version="1.0" encoding="utf-8"?>
<ds:datastoreItem xmlns:ds="http://schemas.openxmlformats.org/officeDocument/2006/customXml" ds:itemID="{6C6886F7-ADA1-461F-BD77-8D103E55E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8e849-749a-41a3-8f57-6c132478b046"/>
    <ds:schemaRef ds:uri="047ab886-8dfc-427d-b7fc-d987f636b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3EE6B0-E1C9-491D-9947-4C8D89821C6B}">
  <ds:schemaRefs>
    <ds:schemaRef ds:uri="http://schemas.microsoft.com/sharepoint/v3/contenttype/forms"/>
  </ds:schemaRefs>
</ds:datastoreItem>
</file>

<file path=customXml/itemProps3.xml><?xml version="1.0" encoding="utf-8"?>
<ds:datastoreItem xmlns:ds="http://schemas.openxmlformats.org/officeDocument/2006/customXml" ds:itemID="{684FB83F-C3DF-4A3A-AC73-E1620F298306}">
  <ds:schemaRefs>
    <ds:schemaRef ds:uri="http://purl.org/dc/elements/1.1/"/>
    <ds:schemaRef ds:uri="http://schemas.microsoft.com/office/2006/metadata/properties"/>
    <ds:schemaRef ds:uri="3ad8e849-749a-41a3-8f57-6c132478b046"/>
    <ds:schemaRef ds:uri="http://purl.org/dc/terms/"/>
    <ds:schemaRef ds:uri="http://schemas.openxmlformats.org/package/2006/metadata/core-properties"/>
    <ds:schemaRef ds:uri="http://schemas.microsoft.com/office/2006/documentManagement/types"/>
    <ds:schemaRef ds:uri="047ab886-8dfc-427d-b7fc-d987f636b435"/>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1285</Words>
  <Characters>7330</Characters>
  <Application>Microsoft Office Word</Application>
  <DocSecurity>0</DocSecurity>
  <Lines>61</Lines>
  <Paragraphs>17</Paragraphs>
  <ScaleCrop>false</ScaleCrop>
  <Company>SERIP</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Davoli, Mari (19363)</dc:creator>
  <cp:keywords/>
  <dc:description/>
  <cp:lastModifiedBy>Davoli, Mari (19363)</cp:lastModifiedBy>
  <cp:revision>2</cp:revision>
  <dcterms:created xsi:type="dcterms:W3CDTF">2024-03-12T13:52:00Z</dcterms:created>
  <dcterms:modified xsi:type="dcterms:W3CDTF">2024-03-12T13:53:00Z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0x01010079AD08A49B08CB42817A656648F28273</vt:lpwstr>
  </property>
</Properties>
</file>