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500" w:type="pct"/>
        <w:tblCellSpacing w:w="15" w:type="dxa"/>
        <w:tblCellMar>
          <w:top w:w="15" w:type="dxa"/>
          <w:left w:w="15" w:type="dxa"/>
          <w:bottom w:w="15" w:type="dxa"/>
          <w:right w:w="15" w:type="dxa"/>
        </w:tblCellMar>
        <w:tblLook w:val="04A0" w:firstRow="1" w:lastRow="0" w:firstColumn="1" w:lastColumn="0" w:noHBand="0" w:noVBand="1"/>
      </w:tblPr>
      <w:tblGrid>
        <w:gridCol w:w="1552"/>
        <w:gridCol w:w="645"/>
        <w:gridCol w:w="572"/>
        <w:gridCol w:w="1732"/>
        <w:gridCol w:w="450"/>
        <w:gridCol w:w="1264"/>
        <w:gridCol w:w="559"/>
        <w:gridCol w:w="128"/>
        <w:gridCol w:w="1140"/>
        <w:gridCol w:w="81"/>
      </w:tblGrid>
      <w:tr w:rsidR="00ED270A" w:rsidRPr="00ED270A" w14:paraId="1817DE7A" w14:textId="77777777" w:rsidTr="00ED270A">
        <w:trPr>
          <w:tblCellSpacing w:w="15" w:type="dxa"/>
        </w:trPr>
        <w:tc>
          <w:tcPr>
            <w:tcW w:w="900" w:type="pct"/>
            <w:vMerge w:val="restart"/>
            <w:shd w:val="clear" w:color="auto" w:fill="00009C"/>
            <w:vAlign w:val="center"/>
            <w:hideMark/>
          </w:tcPr>
          <w:p w14:paraId="4537D9A5" w14:textId="77777777" w:rsidR="00ED270A" w:rsidRPr="00ED270A" w:rsidRDefault="00ED270A" w:rsidP="00ED270A">
            <w:pPr>
              <w:spacing w:before="45" w:after="45" w:line="240" w:lineRule="auto"/>
              <w:rPr>
                <w:rFonts w:ascii="Verdana" w:eastAsia="Times New Roman" w:hAnsi="Verdana" w:cs="Times New Roman"/>
                <w:b/>
                <w:bCs/>
                <w:color w:val="FF0000"/>
                <w:sz w:val="18"/>
                <w:szCs w:val="18"/>
                <w:lang w:eastAsia="en-GB"/>
              </w:rPr>
            </w:pPr>
            <w:r w:rsidRPr="00ED270A">
              <w:rPr>
                <w:rFonts w:ascii="Tahoma" w:eastAsia="Times New Roman" w:hAnsi="Tahoma" w:cs="Tahoma"/>
                <w:b/>
                <w:bCs/>
                <w:color w:val="FFFFFF"/>
                <w:sz w:val="20"/>
                <w:szCs w:val="20"/>
                <w:lang w:eastAsia="en-GB"/>
              </w:rPr>
              <w:t>ROLE PROFILE</w:t>
            </w:r>
            <w:r w:rsidRPr="00ED270A">
              <w:rPr>
                <w:rFonts w:ascii="Tahoma" w:eastAsia="Times New Roman" w:hAnsi="Tahoma" w:cs="Tahoma"/>
                <w:b/>
                <w:bCs/>
                <w:color w:val="FFFFFF"/>
                <w:sz w:val="20"/>
                <w:szCs w:val="20"/>
                <w:lang w:eastAsia="en-GB"/>
              </w:rPr>
              <w:br/>
              <w:t>Part1</w:t>
            </w:r>
          </w:p>
        </w:tc>
        <w:tc>
          <w:tcPr>
            <w:tcW w:w="550" w:type="pct"/>
            <w:shd w:val="clear" w:color="auto" w:fill="00009C"/>
            <w:vAlign w:val="center"/>
            <w:hideMark/>
          </w:tcPr>
          <w:p w14:paraId="0AA5748C" w14:textId="77777777" w:rsidR="00ED270A" w:rsidRPr="00ED270A" w:rsidRDefault="00ED270A" w:rsidP="00ED270A">
            <w:pPr>
              <w:spacing w:before="45" w:after="45" w:line="240" w:lineRule="auto"/>
              <w:rPr>
                <w:rFonts w:ascii="Verdana" w:eastAsia="Times New Roman" w:hAnsi="Verdana" w:cs="Times New Roman"/>
                <w:b/>
                <w:bCs/>
                <w:color w:val="FF0000"/>
                <w:sz w:val="18"/>
                <w:szCs w:val="18"/>
                <w:lang w:eastAsia="en-GB"/>
              </w:rPr>
            </w:pPr>
            <w:r w:rsidRPr="00ED270A">
              <w:rPr>
                <w:rFonts w:ascii="Tahoma" w:eastAsia="Times New Roman" w:hAnsi="Tahoma" w:cs="Tahoma"/>
                <w:b/>
                <w:bCs/>
                <w:color w:val="FFFFFF"/>
                <w:sz w:val="20"/>
                <w:szCs w:val="20"/>
                <w:lang w:eastAsia="en-GB"/>
              </w:rPr>
              <w:t>Role</w:t>
            </w:r>
            <w:r w:rsidRPr="00ED270A">
              <w:rPr>
                <w:rFonts w:ascii="Tahoma" w:eastAsia="Times New Roman" w:hAnsi="Tahoma" w:cs="Tahoma"/>
                <w:b/>
                <w:bCs/>
                <w:color w:val="FFFFFF"/>
                <w:sz w:val="20"/>
                <w:szCs w:val="20"/>
                <w:lang w:eastAsia="en-GB"/>
              </w:rPr>
              <w:br/>
              <w:t>Title</w:t>
            </w:r>
          </w:p>
        </w:tc>
        <w:tc>
          <w:tcPr>
            <w:tcW w:w="0" w:type="auto"/>
            <w:gridSpan w:val="4"/>
            <w:shd w:val="clear" w:color="auto" w:fill="00009C"/>
            <w:vAlign w:val="center"/>
            <w:hideMark/>
          </w:tcPr>
          <w:p w14:paraId="0874DE07" w14:textId="77777777" w:rsidR="00ED270A" w:rsidRPr="00ED270A" w:rsidRDefault="00ED270A" w:rsidP="00ED270A">
            <w:pPr>
              <w:spacing w:before="100" w:beforeAutospacing="1" w:after="100" w:afterAutospacing="1" w:line="240" w:lineRule="auto"/>
              <w:jc w:val="center"/>
              <w:outlineLvl w:val="0"/>
              <w:rPr>
                <w:rFonts w:ascii="Verdana" w:eastAsia="Times New Roman" w:hAnsi="Verdana" w:cs="Times New Roman"/>
                <w:b/>
                <w:bCs/>
                <w:color w:val="FF0000"/>
                <w:kern w:val="36"/>
                <w:sz w:val="30"/>
                <w:szCs w:val="30"/>
                <w:lang w:eastAsia="en-GB"/>
              </w:rPr>
            </w:pPr>
            <w:r w:rsidRPr="00ED270A">
              <w:rPr>
                <w:rFonts w:ascii="Tahoma" w:eastAsia="Times New Roman" w:hAnsi="Tahoma" w:cs="Tahoma"/>
                <w:b/>
                <w:bCs/>
                <w:color w:val="FFFFFF"/>
                <w:kern w:val="36"/>
                <w:sz w:val="30"/>
                <w:szCs w:val="30"/>
                <w:lang w:eastAsia="en-GB"/>
              </w:rPr>
              <w:t>PSD CASEWORKER</w:t>
            </w:r>
          </w:p>
        </w:tc>
        <w:tc>
          <w:tcPr>
            <w:tcW w:w="250" w:type="pct"/>
            <w:shd w:val="clear" w:color="auto" w:fill="00009C"/>
            <w:vAlign w:val="center"/>
            <w:hideMark/>
          </w:tcPr>
          <w:p w14:paraId="06766ABE" w14:textId="77777777" w:rsidR="00ED270A" w:rsidRPr="00ED270A" w:rsidRDefault="00ED270A" w:rsidP="00ED270A">
            <w:pPr>
              <w:spacing w:after="0" w:line="240" w:lineRule="auto"/>
              <w:jc w:val="center"/>
              <w:rPr>
                <w:rFonts w:ascii="Times New Roman" w:eastAsia="Times New Roman" w:hAnsi="Times New Roman" w:cs="Times New Roman"/>
                <w:b/>
                <w:bCs/>
                <w:color w:val="FF0000"/>
                <w:sz w:val="27"/>
                <w:szCs w:val="27"/>
                <w:lang w:eastAsia="en-GB"/>
              </w:rPr>
            </w:pPr>
            <w:r w:rsidRPr="00ED270A">
              <w:rPr>
                <w:rFonts w:ascii="Tahoma" w:eastAsia="Times New Roman" w:hAnsi="Tahoma" w:cs="Tahoma"/>
                <w:b/>
                <w:bCs/>
                <w:color w:val="FFFFFF"/>
                <w:sz w:val="20"/>
                <w:szCs w:val="20"/>
                <w:lang w:eastAsia="en-GB"/>
              </w:rPr>
              <w:t>Dept</w:t>
            </w:r>
          </w:p>
          <w:p w14:paraId="07E9B758" w14:textId="77777777" w:rsidR="00ED270A" w:rsidRPr="00ED270A" w:rsidRDefault="00ED270A" w:rsidP="00ED270A">
            <w:pPr>
              <w:spacing w:before="45" w:after="45" w:line="240" w:lineRule="auto"/>
              <w:jc w:val="center"/>
              <w:rPr>
                <w:rFonts w:ascii="Verdana" w:eastAsia="Times New Roman" w:hAnsi="Verdana" w:cs="Times New Roman"/>
                <w:b/>
                <w:bCs/>
                <w:color w:val="FF0000"/>
                <w:sz w:val="18"/>
                <w:szCs w:val="18"/>
                <w:lang w:eastAsia="en-GB"/>
              </w:rPr>
            </w:pPr>
            <w:r w:rsidRPr="00ED270A">
              <w:rPr>
                <w:rFonts w:ascii="Tahoma" w:eastAsia="Times New Roman" w:hAnsi="Tahoma" w:cs="Tahoma"/>
                <w:b/>
                <w:bCs/>
                <w:color w:val="FFFFFF"/>
                <w:sz w:val="20"/>
                <w:szCs w:val="20"/>
                <w:lang w:eastAsia="en-GB"/>
              </w:rPr>
              <w:t>/LPA</w:t>
            </w:r>
          </w:p>
        </w:tc>
        <w:tc>
          <w:tcPr>
            <w:tcW w:w="0" w:type="auto"/>
            <w:gridSpan w:val="3"/>
            <w:shd w:val="clear" w:color="auto" w:fill="00009C"/>
            <w:vAlign w:val="center"/>
            <w:hideMark/>
          </w:tcPr>
          <w:p w14:paraId="2C2B66EA" w14:textId="77777777" w:rsidR="00ED270A" w:rsidRPr="00ED270A" w:rsidRDefault="00ED270A" w:rsidP="00ED270A">
            <w:pPr>
              <w:spacing w:before="45" w:after="45" w:line="240" w:lineRule="auto"/>
              <w:jc w:val="center"/>
              <w:rPr>
                <w:rFonts w:ascii="Verdana" w:eastAsia="Times New Roman" w:hAnsi="Verdana" w:cs="Times New Roman"/>
                <w:b/>
                <w:bCs/>
                <w:color w:val="FF0000"/>
                <w:sz w:val="18"/>
                <w:szCs w:val="18"/>
                <w:lang w:eastAsia="en-GB"/>
              </w:rPr>
            </w:pPr>
            <w:r w:rsidRPr="00ED270A">
              <w:rPr>
                <w:rFonts w:ascii="Tahoma" w:eastAsia="Times New Roman" w:hAnsi="Tahoma" w:cs="Tahoma"/>
                <w:b/>
                <w:bCs/>
                <w:color w:val="FFFFFF"/>
                <w:sz w:val="20"/>
                <w:szCs w:val="20"/>
                <w:lang w:eastAsia="en-GB"/>
              </w:rPr>
              <w:t>PIC</w:t>
            </w:r>
          </w:p>
        </w:tc>
      </w:tr>
      <w:tr w:rsidR="00ED270A" w:rsidRPr="00ED270A" w14:paraId="6A7EAEC5" w14:textId="77777777" w:rsidTr="00ED270A">
        <w:trPr>
          <w:tblCellSpacing w:w="15" w:type="dxa"/>
        </w:trPr>
        <w:tc>
          <w:tcPr>
            <w:tcW w:w="0" w:type="auto"/>
            <w:vMerge/>
            <w:vAlign w:val="center"/>
            <w:hideMark/>
          </w:tcPr>
          <w:p w14:paraId="66BE9C06" w14:textId="77777777" w:rsidR="00ED270A" w:rsidRPr="00ED270A" w:rsidRDefault="00ED270A" w:rsidP="00ED270A">
            <w:pPr>
              <w:spacing w:after="0" w:line="240" w:lineRule="auto"/>
              <w:rPr>
                <w:rFonts w:ascii="Verdana" w:eastAsia="Times New Roman" w:hAnsi="Verdana" w:cs="Times New Roman"/>
                <w:b/>
                <w:bCs/>
                <w:color w:val="FF0000"/>
                <w:sz w:val="18"/>
                <w:szCs w:val="18"/>
                <w:lang w:eastAsia="en-GB"/>
              </w:rPr>
            </w:pPr>
          </w:p>
        </w:tc>
        <w:tc>
          <w:tcPr>
            <w:tcW w:w="550" w:type="pct"/>
            <w:shd w:val="clear" w:color="auto" w:fill="00009C"/>
            <w:vAlign w:val="center"/>
            <w:hideMark/>
          </w:tcPr>
          <w:p w14:paraId="39748ABD" w14:textId="77777777" w:rsidR="00ED270A" w:rsidRPr="00ED270A" w:rsidRDefault="00ED270A" w:rsidP="00ED270A">
            <w:pPr>
              <w:spacing w:after="0" w:line="240" w:lineRule="auto"/>
              <w:rPr>
                <w:rFonts w:ascii="Verdana" w:eastAsia="Times New Roman" w:hAnsi="Verdana" w:cs="Times New Roman"/>
                <w:b/>
                <w:bCs/>
                <w:color w:val="FF0000"/>
                <w:sz w:val="18"/>
                <w:szCs w:val="18"/>
                <w:lang w:eastAsia="en-GB"/>
              </w:rPr>
            </w:pPr>
          </w:p>
        </w:tc>
        <w:tc>
          <w:tcPr>
            <w:tcW w:w="500" w:type="pct"/>
            <w:shd w:val="clear" w:color="auto" w:fill="00009C"/>
            <w:vAlign w:val="center"/>
            <w:hideMark/>
          </w:tcPr>
          <w:p w14:paraId="46FB5877" w14:textId="77777777" w:rsidR="00ED270A" w:rsidRPr="00ED270A" w:rsidRDefault="00ED270A" w:rsidP="00ED270A">
            <w:pPr>
              <w:spacing w:after="0" w:line="240" w:lineRule="auto"/>
              <w:rPr>
                <w:rFonts w:ascii="Times New Roman" w:eastAsia="Times New Roman" w:hAnsi="Times New Roman" w:cs="Times New Roman"/>
                <w:sz w:val="20"/>
                <w:szCs w:val="20"/>
                <w:lang w:eastAsia="en-GB"/>
              </w:rPr>
            </w:pPr>
          </w:p>
        </w:tc>
        <w:tc>
          <w:tcPr>
            <w:tcW w:w="1300" w:type="pct"/>
            <w:shd w:val="clear" w:color="auto" w:fill="00009C"/>
            <w:vAlign w:val="center"/>
            <w:hideMark/>
          </w:tcPr>
          <w:p w14:paraId="337DA4F9" w14:textId="77777777" w:rsidR="00ED270A" w:rsidRPr="00ED270A" w:rsidRDefault="00ED270A" w:rsidP="00ED270A">
            <w:pPr>
              <w:spacing w:after="0" w:line="240" w:lineRule="auto"/>
              <w:jc w:val="center"/>
              <w:rPr>
                <w:rFonts w:ascii="Times New Roman" w:eastAsia="Times New Roman" w:hAnsi="Times New Roman" w:cs="Times New Roman"/>
                <w:b/>
                <w:bCs/>
                <w:color w:val="FF0000"/>
                <w:sz w:val="27"/>
                <w:szCs w:val="27"/>
                <w:lang w:eastAsia="en-GB"/>
              </w:rPr>
            </w:pPr>
            <w:r w:rsidRPr="00ED270A">
              <w:rPr>
                <w:rFonts w:ascii="Tahoma" w:eastAsia="Times New Roman" w:hAnsi="Tahoma" w:cs="Tahoma"/>
                <w:b/>
                <w:bCs/>
                <w:color w:val="FFFFFF"/>
                <w:sz w:val="20"/>
                <w:szCs w:val="20"/>
                <w:lang w:eastAsia="en-GB"/>
              </w:rPr>
              <w:t>VETTING LEVEL</w:t>
            </w:r>
          </w:p>
        </w:tc>
        <w:tc>
          <w:tcPr>
            <w:tcW w:w="250" w:type="pct"/>
            <w:shd w:val="clear" w:color="auto" w:fill="00009C"/>
            <w:vAlign w:val="center"/>
            <w:hideMark/>
          </w:tcPr>
          <w:p w14:paraId="762EB2D4" w14:textId="77777777" w:rsidR="00ED270A" w:rsidRPr="00ED270A" w:rsidRDefault="00ED270A" w:rsidP="00ED270A">
            <w:pPr>
              <w:spacing w:after="0" w:line="240" w:lineRule="auto"/>
              <w:jc w:val="center"/>
              <w:rPr>
                <w:rFonts w:ascii="Times New Roman" w:eastAsia="Times New Roman" w:hAnsi="Times New Roman" w:cs="Times New Roman"/>
                <w:b/>
                <w:bCs/>
                <w:color w:val="FF0000"/>
                <w:sz w:val="27"/>
                <w:szCs w:val="27"/>
                <w:lang w:eastAsia="en-GB"/>
              </w:rPr>
            </w:pPr>
            <w:r w:rsidRPr="00ED270A">
              <w:rPr>
                <w:rFonts w:ascii="Tahoma" w:eastAsia="Times New Roman" w:hAnsi="Tahoma" w:cs="Tahoma"/>
                <w:b/>
                <w:bCs/>
                <w:color w:val="FFFFFF"/>
                <w:sz w:val="20"/>
                <w:szCs w:val="20"/>
                <w:lang w:eastAsia="en-GB"/>
              </w:rPr>
              <w:t>CTC</w:t>
            </w:r>
          </w:p>
        </w:tc>
        <w:tc>
          <w:tcPr>
            <w:tcW w:w="0" w:type="auto"/>
            <w:gridSpan w:val="2"/>
            <w:shd w:val="clear" w:color="auto" w:fill="00009C"/>
            <w:vAlign w:val="center"/>
            <w:hideMark/>
          </w:tcPr>
          <w:p w14:paraId="788F6F11" w14:textId="77777777" w:rsidR="00ED270A" w:rsidRPr="00ED270A" w:rsidRDefault="00ED270A" w:rsidP="00ED270A">
            <w:pPr>
              <w:spacing w:after="0" w:line="240" w:lineRule="auto"/>
              <w:jc w:val="center"/>
              <w:rPr>
                <w:rFonts w:ascii="Times New Roman" w:eastAsia="Times New Roman" w:hAnsi="Times New Roman" w:cs="Times New Roman"/>
                <w:b/>
                <w:bCs/>
                <w:color w:val="FF0000"/>
                <w:sz w:val="27"/>
                <w:szCs w:val="27"/>
                <w:lang w:eastAsia="en-GB"/>
              </w:rPr>
            </w:pPr>
            <w:r w:rsidRPr="00ED270A">
              <w:rPr>
                <w:rFonts w:ascii="Times New Roman" w:eastAsia="Times New Roman" w:hAnsi="Times New Roman" w:cs="Times New Roman"/>
                <w:b/>
                <w:bCs/>
                <w:color w:val="FF0000"/>
                <w:sz w:val="27"/>
                <w:szCs w:val="27"/>
                <w:lang w:eastAsia="en-GB"/>
              </w:rPr>
              <w:t> </w:t>
            </w:r>
          </w:p>
        </w:tc>
        <w:tc>
          <w:tcPr>
            <w:tcW w:w="150" w:type="pct"/>
            <w:shd w:val="clear" w:color="auto" w:fill="00009C"/>
            <w:vAlign w:val="center"/>
            <w:hideMark/>
          </w:tcPr>
          <w:p w14:paraId="31A4C95A" w14:textId="77777777" w:rsidR="00ED270A" w:rsidRPr="00ED270A" w:rsidRDefault="00ED270A" w:rsidP="00ED270A">
            <w:pPr>
              <w:spacing w:after="0" w:line="240" w:lineRule="auto"/>
              <w:jc w:val="center"/>
              <w:rPr>
                <w:rFonts w:ascii="Times New Roman" w:eastAsia="Times New Roman" w:hAnsi="Times New Roman" w:cs="Times New Roman"/>
                <w:b/>
                <w:bCs/>
                <w:color w:val="FF0000"/>
                <w:sz w:val="27"/>
                <w:szCs w:val="27"/>
                <w:lang w:eastAsia="en-GB"/>
              </w:rPr>
            </w:pPr>
            <w:r w:rsidRPr="00ED270A">
              <w:rPr>
                <w:rFonts w:ascii="Times New Roman" w:eastAsia="Times New Roman" w:hAnsi="Times New Roman" w:cs="Times New Roman"/>
                <w:b/>
                <w:bCs/>
                <w:color w:val="FF0000"/>
                <w:sz w:val="27"/>
                <w:szCs w:val="27"/>
                <w:lang w:eastAsia="en-GB"/>
              </w:rPr>
              <w:t> </w:t>
            </w:r>
          </w:p>
        </w:tc>
        <w:tc>
          <w:tcPr>
            <w:tcW w:w="600" w:type="pct"/>
            <w:shd w:val="clear" w:color="auto" w:fill="00009C"/>
            <w:vAlign w:val="center"/>
            <w:hideMark/>
          </w:tcPr>
          <w:p w14:paraId="19CD4402" w14:textId="77777777" w:rsidR="00ED270A" w:rsidRPr="00ED270A" w:rsidRDefault="00ED270A" w:rsidP="00ED270A">
            <w:pPr>
              <w:spacing w:after="0" w:line="240" w:lineRule="auto"/>
              <w:jc w:val="center"/>
              <w:rPr>
                <w:rFonts w:ascii="Times New Roman" w:eastAsia="Times New Roman" w:hAnsi="Times New Roman" w:cs="Times New Roman"/>
                <w:b/>
                <w:bCs/>
                <w:color w:val="FF0000"/>
                <w:sz w:val="27"/>
                <w:szCs w:val="27"/>
                <w:lang w:eastAsia="en-GB"/>
              </w:rPr>
            </w:pPr>
            <w:r w:rsidRPr="00ED270A">
              <w:rPr>
                <w:rFonts w:ascii="Times New Roman" w:eastAsia="Times New Roman" w:hAnsi="Times New Roman" w:cs="Times New Roman"/>
                <w:b/>
                <w:bCs/>
                <w:color w:val="00009C"/>
                <w:sz w:val="27"/>
                <w:szCs w:val="27"/>
                <w:lang w:eastAsia="en-GB"/>
              </w:rPr>
              <w:t>50088642</w:t>
            </w:r>
          </w:p>
        </w:tc>
        <w:tc>
          <w:tcPr>
            <w:tcW w:w="0" w:type="auto"/>
            <w:vAlign w:val="center"/>
            <w:hideMark/>
          </w:tcPr>
          <w:p w14:paraId="72B6D10C" w14:textId="77777777" w:rsidR="00ED270A" w:rsidRPr="00ED270A" w:rsidRDefault="00ED270A" w:rsidP="00ED270A">
            <w:pPr>
              <w:spacing w:after="0" w:line="240" w:lineRule="auto"/>
              <w:rPr>
                <w:rFonts w:ascii="Times New Roman" w:eastAsia="Times New Roman" w:hAnsi="Times New Roman" w:cs="Times New Roman"/>
                <w:sz w:val="20"/>
                <w:szCs w:val="20"/>
                <w:lang w:eastAsia="en-GB"/>
              </w:rPr>
            </w:pPr>
          </w:p>
        </w:tc>
      </w:tr>
      <w:tr w:rsidR="00ED270A" w:rsidRPr="00ED270A" w14:paraId="30A8A81B" w14:textId="77777777" w:rsidTr="00ED270A">
        <w:trPr>
          <w:tblCellSpacing w:w="15" w:type="dxa"/>
        </w:trPr>
        <w:tc>
          <w:tcPr>
            <w:tcW w:w="900" w:type="pct"/>
            <w:shd w:val="clear" w:color="auto" w:fill="00009C"/>
            <w:hideMark/>
          </w:tcPr>
          <w:p w14:paraId="1903ADAF" w14:textId="77777777" w:rsidR="00ED270A" w:rsidRPr="00ED270A" w:rsidRDefault="00ED270A" w:rsidP="00ED270A">
            <w:pPr>
              <w:spacing w:before="45" w:after="45" w:line="240" w:lineRule="auto"/>
              <w:jc w:val="center"/>
              <w:rPr>
                <w:rFonts w:ascii="Verdana" w:eastAsia="Times New Roman" w:hAnsi="Verdana" w:cs="Times New Roman"/>
                <w:b/>
                <w:bCs/>
                <w:color w:val="FF0000"/>
                <w:sz w:val="18"/>
                <w:szCs w:val="18"/>
                <w:lang w:eastAsia="en-GB"/>
              </w:rPr>
            </w:pPr>
            <w:r w:rsidRPr="00ED270A">
              <w:rPr>
                <w:rFonts w:ascii="Tahoma" w:eastAsia="Times New Roman" w:hAnsi="Tahoma" w:cs="Tahoma"/>
                <w:b/>
                <w:bCs/>
                <w:color w:val="FFFFFF"/>
                <w:sz w:val="20"/>
                <w:szCs w:val="20"/>
                <w:lang w:eastAsia="en-GB"/>
              </w:rPr>
              <w:t>Grade/Rank</w:t>
            </w:r>
          </w:p>
        </w:tc>
        <w:tc>
          <w:tcPr>
            <w:tcW w:w="0" w:type="auto"/>
            <w:gridSpan w:val="9"/>
            <w:hideMark/>
          </w:tcPr>
          <w:p w14:paraId="3D2ADE8D" w14:textId="77777777" w:rsidR="00ED270A" w:rsidRPr="00ED270A" w:rsidRDefault="00ED270A" w:rsidP="00ED270A">
            <w:pPr>
              <w:spacing w:before="45" w:after="45" w:line="240" w:lineRule="auto"/>
              <w:rPr>
                <w:rFonts w:ascii="Verdana" w:eastAsia="Times New Roman" w:hAnsi="Verdana" w:cs="Times New Roman"/>
                <w:color w:val="FF0000"/>
                <w:sz w:val="18"/>
                <w:szCs w:val="18"/>
                <w:lang w:eastAsia="en-GB"/>
              </w:rPr>
            </w:pPr>
            <w:r w:rsidRPr="00ED270A">
              <w:rPr>
                <w:rFonts w:ascii="Verdana" w:eastAsia="Times New Roman" w:hAnsi="Verdana" w:cs="Times New Roman"/>
                <w:color w:val="FF0000"/>
                <w:sz w:val="18"/>
                <w:szCs w:val="18"/>
                <w:lang w:eastAsia="en-GB"/>
              </w:rPr>
              <w:t>SO1</w:t>
            </w:r>
          </w:p>
        </w:tc>
      </w:tr>
      <w:tr w:rsidR="00ED270A" w:rsidRPr="00ED270A" w14:paraId="3D8253F9" w14:textId="77777777" w:rsidTr="00ED270A">
        <w:trPr>
          <w:tblCellSpacing w:w="15" w:type="dxa"/>
        </w:trPr>
        <w:tc>
          <w:tcPr>
            <w:tcW w:w="900" w:type="pct"/>
            <w:shd w:val="clear" w:color="auto" w:fill="00009C"/>
            <w:hideMark/>
          </w:tcPr>
          <w:p w14:paraId="5145E854" w14:textId="77777777" w:rsidR="00ED270A" w:rsidRPr="00ED270A" w:rsidRDefault="00ED270A" w:rsidP="00ED270A">
            <w:pPr>
              <w:spacing w:before="45" w:after="45" w:line="240" w:lineRule="auto"/>
              <w:jc w:val="center"/>
              <w:rPr>
                <w:rFonts w:ascii="Verdana" w:eastAsia="Times New Roman" w:hAnsi="Verdana" w:cs="Times New Roman"/>
                <w:b/>
                <w:bCs/>
                <w:color w:val="FF0000"/>
                <w:sz w:val="18"/>
                <w:szCs w:val="18"/>
                <w:lang w:eastAsia="en-GB"/>
              </w:rPr>
            </w:pPr>
            <w:r w:rsidRPr="00ED270A">
              <w:rPr>
                <w:rFonts w:ascii="Tahoma" w:eastAsia="Times New Roman" w:hAnsi="Tahoma" w:cs="Tahoma"/>
                <w:b/>
                <w:bCs/>
                <w:color w:val="FFFFFF"/>
                <w:sz w:val="20"/>
                <w:szCs w:val="20"/>
                <w:lang w:eastAsia="en-GB"/>
              </w:rPr>
              <w:t>Responsible To</w:t>
            </w:r>
          </w:p>
        </w:tc>
        <w:tc>
          <w:tcPr>
            <w:tcW w:w="0" w:type="auto"/>
            <w:gridSpan w:val="9"/>
            <w:hideMark/>
          </w:tcPr>
          <w:p w14:paraId="01EEB42A" w14:textId="77777777" w:rsidR="00ED270A" w:rsidRPr="00ED270A" w:rsidRDefault="00ED270A" w:rsidP="00ED270A">
            <w:pPr>
              <w:spacing w:before="45" w:after="45" w:line="240" w:lineRule="auto"/>
              <w:rPr>
                <w:rFonts w:ascii="Verdana" w:eastAsia="Times New Roman" w:hAnsi="Verdana" w:cs="Times New Roman"/>
                <w:color w:val="FF0000"/>
                <w:sz w:val="18"/>
                <w:szCs w:val="18"/>
                <w:lang w:eastAsia="en-GB"/>
              </w:rPr>
            </w:pPr>
            <w:r w:rsidRPr="00ED270A">
              <w:rPr>
                <w:rFonts w:ascii="Verdana" w:eastAsia="Times New Roman" w:hAnsi="Verdana" w:cs="Times New Roman"/>
                <w:color w:val="FF0000"/>
                <w:sz w:val="18"/>
                <w:szCs w:val="18"/>
                <w:lang w:eastAsia="en-GB"/>
              </w:rPr>
              <w:t>Complaint Resolution Inspector</w:t>
            </w:r>
          </w:p>
        </w:tc>
      </w:tr>
      <w:tr w:rsidR="00ED270A" w:rsidRPr="00ED270A" w14:paraId="1188C9A1" w14:textId="77777777" w:rsidTr="00ED270A">
        <w:trPr>
          <w:tblCellSpacing w:w="15" w:type="dxa"/>
        </w:trPr>
        <w:tc>
          <w:tcPr>
            <w:tcW w:w="900" w:type="pct"/>
            <w:shd w:val="clear" w:color="auto" w:fill="00009C"/>
            <w:hideMark/>
          </w:tcPr>
          <w:p w14:paraId="4BDC5173" w14:textId="77777777" w:rsidR="00ED270A" w:rsidRPr="00ED270A" w:rsidRDefault="00ED270A" w:rsidP="00ED270A">
            <w:pPr>
              <w:spacing w:before="45" w:after="45" w:line="240" w:lineRule="auto"/>
              <w:jc w:val="center"/>
              <w:rPr>
                <w:rFonts w:ascii="Verdana" w:eastAsia="Times New Roman" w:hAnsi="Verdana" w:cs="Times New Roman"/>
                <w:b/>
                <w:bCs/>
                <w:color w:val="FF0000"/>
                <w:sz w:val="18"/>
                <w:szCs w:val="18"/>
                <w:lang w:eastAsia="en-GB"/>
              </w:rPr>
            </w:pPr>
            <w:r w:rsidRPr="00ED270A">
              <w:rPr>
                <w:rFonts w:ascii="Tahoma" w:eastAsia="Times New Roman" w:hAnsi="Tahoma" w:cs="Tahoma"/>
                <w:b/>
                <w:bCs/>
                <w:color w:val="FFFFFF"/>
                <w:sz w:val="20"/>
                <w:szCs w:val="20"/>
                <w:lang w:eastAsia="en-GB"/>
              </w:rPr>
              <w:t>Staff Line Managed</w:t>
            </w:r>
          </w:p>
        </w:tc>
        <w:tc>
          <w:tcPr>
            <w:tcW w:w="0" w:type="auto"/>
            <w:gridSpan w:val="9"/>
            <w:hideMark/>
          </w:tcPr>
          <w:p w14:paraId="5E2D7906" w14:textId="77777777" w:rsidR="00ED270A" w:rsidRPr="00ED270A" w:rsidRDefault="00ED270A" w:rsidP="00ED270A">
            <w:pPr>
              <w:spacing w:before="45" w:after="45" w:line="240" w:lineRule="auto"/>
              <w:rPr>
                <w:rFonts w:ascii="Verdana" w:eastAsia="Times New Roman" w:hAnsi="Verdana" w:cs="Times New Roman"/>
                <w:color w:val="FF0000"/>
                <w:sz w:val="18"/>
                <w:szCs w:val="18"/>
                <w:lang w:eastAsia="en-GB"/>
              </w:rPr>
            </w:pPr>
            <w:r w:rsidRPr="00ED270A">
              <w:rPr>
                <w:rFonts w:ascii="Verdana" w:eastAsia="Times New Roman" w:hAnsi="Verdana" w:cs="Times New Roman"/>
                <w:color w:val="FF0000"/>
                <w:sz w:val="18"/>
                <w:szCs w:val="18"/>
                <w:lang w:eastAsia="en-GB"/>
              </w:rPr>
              <w:t>none</w:t>
            </w:r>
          </w:p>
        </w:tc>
      </w:tr>
    </w:tbl>
    <w:p w14:paraId="47ABCEEC" w14:textId="77777777" w:rsidR="00ED270A" w:rsidRPr="00ED270A" w:rsidRDefault="00ED270A" w:rsidP="00ED270A">
      <w:pPr>
        <w:spacing w:after="0" w:line="240" w:lineRule="auto"/>
        <w:rPr>
          <w:rFonts w:ascii="Times New Roman" w:eastAsia="Times New Roman" w:hAnsi="Times New Roman" w:cs="Times New Roman"/>
          <w:vanish/>
          <w:sz w:val="24"/>
          <w:szCs w:val="24"/>
          <w:lang w:eastAsia="en-GB"/>
        </w:rPr>
      </w:pPr>
    </w:p>
    <w:tbl>
      <w:tblPr>
        <w:tblW w:w="4500" w:type="pct"/>
        <w:tblCellSpacing w:w="15" w:type="dxa"/>
        <w:tblCellMar>
          <w:top w:w="15" w:type="dxa"/>
          <w:left w:w="15" w:type="dxa"/>
          <w:bottom w:w="15" w:type="dxa"/>
          <w:right w:w="15" w:type="dxa"/>
        </w:tblCellMar>
        <w:tblLook w:val="04A0" w:firstRow="1" w:lastRow="0" w:firstColumn="1" w:lastColumn="0" w:noHBand="0" w:noVBand="1"/>
      </w:tblPr>
      <w:tblGrid>
        <w:gridCol w:w="1678"/>
        <w:gridCol w:w="4190"/>
        <w:gridCol w:w="1000"/>
        <w:gridCol w:w="1255"/>
      </w:tblGrid>
      <w:tr w:rsidR="00ED270A" w:rsidRPr="00ED270A" w14:paraId="47E72773" w14:textId="77777777" w:rsidTr="00ED270A">
        <w:trPr>
          <w:tblCellSpacing w:w="15" w:type="dxa"/>
        </w:trPr>
        <w:tc>
          <w:tcPr>
            <w:tcW w:w="900" w:type="pct"/>
            <w:shd w:val="clear" w:color="auto" w:fill="00009C"/>
            <w:hideMark/>
          </w:tcPr>
          <w:p w14:paraId="252E1EBC" w14:textId="77777777" w:rsidR="00ED270A" w:rsidRPr="00ED270A" w:rsidRDefault="00ED270A" w:rsidP="00ED270A">
            <w:pPr>
              <w:spacing w:before="45" w:after="45" w:line="240" w:lineRule="auto"/>
              <w:jc w:val="center"/>
              <w:rPr>
                <w:rFonts w:ascii="Verdana" w:eastAsia="Times New Roman" w:hAnsi="Verdana" w:cs="Times New Roman"/>
                <w:b/>
                <w:bCs/>
                <w:color w:val="FF0000"/>
                <w:sz w:val="18"/>
                <w:szCs w:val="18"/>
                <w:lang w:eastAsia="en-GB"/>
              </w:rPr>
            </w:pPr>
            <w:r w:rsidRPr="00ED270A">
              <w:rPr>
                <w:rFonts w:ascii="Tahoma" w:eastAsia="Times New Roman" w:hAnsi="Tahoma" w:cs="Tahoma"/>
                <w:b/>
                <w:bCs/>
                <w:color w:val="FFFFFF"/>
                <w:sz w:val="20"/>
                <w:szCs w:val="20"/>
                <w:lang w:eastAsia="en-GB"/>
              </w:rPr>
              <w:t>Reviewed by (Manager)</w:t>
            </w:r>
          </w:p>
        </w:tc>
        <w:tc>
          <w:tcPr>
            <w:tcW w:w="2650" w:type="pct"/>
            <w:hideMark/>
          </w:tcPr>
          <w:p w14:paraId="755DD475" w14:textId="77777777" w:rsidR="00ED270A" w:rsidRPr="00ED270A" w:rsidRDefault="00ED270A" w:rsidP="00ED270A">
            <w:pPr>
              <w:spacing w:before="45" w:after="45" w:line="240" w:lineRule="auto"/>
              <w:rPr>
                <w:rFonts w:ascii="Verdana" w:eastAsia="Times New Roman" w:hAnsi="Verdana" w:cs="Times New Roman"/>
                <w:color w:val="FF0000"/>
                <w:sz w:val="18"/>
                <w:szCs w:val="18"/>
                <w:lang w:eastAsia="en-GB"/>
              </w:rPr>
            </w:pPr>
            <w:r w:rsidRPr="00ED270A">
              <w:rPr>
                <w:rFonts w:ascii="Verdana" w:eastAsia="Times New Roman" w:hAnsi="Verdana" w:cs="Times New Roman"/>
                <w:color w:val="FF0000"/>
                <w:sz w:val="18"/>
                <w:szCs w:val="18"/>
                <w:lang w:eastAsia="en-GB"/>
              </w:rPr>
              <w:t>Insp R Upfold</w:t>
            </w:r>
          </w:p>
          <w:p w14:paraId="2BAC7541" w14:textId="77777777" w:rsidR="00ED270A" w:rsidRPr="00ED270A" w:rsidRDefault="00ED270A" w:rsidP="00ED270A">
            <w:pPr>
              <w:spacing w:before="45" w:after="45" w:line="240" w:lineRule="auto"/>
              <w:rPr>
                <w:rFonts w:ascii="Verdana" w:eastAsia="Times New Roman" w:hAnsi="Verdana" w:cs="Times New Roman"/>
                <w:color w:val="FF0000"/>
                <w:sz w:val="18"/>
                <w:szCs w:val="18"/>
                <w:lang w:eastAsia="en-GB"/>
              </w:rPr>
            </w:pPr>
            <w:r w:rsidRPr="00ED270A">
              <w:rPr>
                <w:rFonts w:ascii="Verdana" w:eastAsia="Times New Roman" w:hAnsi="Verdana" w:cs="Times New Roman"/>
                <w:color w:val="FF0000"/>
                <w:sz w:val="18"/>
                <w:szCs w:val="18"/>
                <w:lang w:eastAsia="en-GB"/>
              </w:rPr>
              <w:t> </w:t>
            </w:r>
          </w:p>
        </w:tc>
        <w:tc>
          <w:tcPr>
            <w:tcW w:w="650" w:type="pct"/>
            <w:shd w:val="clear" w:color="auto" w:fill="00009C"/>
            <w:hideMark/>
          </w:tcPr>
          <w:p w14:paraId="121B160F" w14:textId="77777777" w:rsidR="00ED270A" w:rsidRPr="00ED270A" w:rsidRDefault="00ED270A" w:rsidP="00ED270A">
            <w:pPr>
              <w:spacing w:before="45" w:after="45" w:line="240" w:lineRule="auto"/>
              <w:jc w:val="center"/>
              <w:rPr>
                <w:rFonts w:ascii="Verdana" w:eastAsia="Times New Roman" w:hAnsi="Verdana" w:cs="Times New Roman"/>
                <w:b/>
                <w:bCs/>
                <w:color w:val="FF0000"/>
                <w:sz w:val="18"/>
                <w:szCs w:val="18"/>
                <w:lang w:eastAsia="en-GB"/>
              </w:rPr>
            </w:pPr>
            <w:r w:rsidRPr="00ED270A">
              <w:rPr>
                <w:rFonts w:ascii="Tahoma" w:eastAsia="Times New Roman" w:hAnsi="Tahoma" w:cs="Tahoma"/>
                <w:b/>
                <w:bCs/>
                <w:color w:val="FFFFFF"/>
                <w:sz w:val="20"/>
                <w:szCs w:val="20"/>
                <w:lang w:eastAsia="en-GB"/>
              </w:rPr>
              <w:t>Date</w:t>
            </w:r>
          </w:p>
        </w:tc>
        <w:tc>
          <w:tcPr>
            <w:tcW w:w="800" w:type="pct"/>
            <w:hideMark/>
          </w:tcPr>
          <w:p w14:paraId="3429EFF4" w14:textId="77777777" w:rsidR="00ED270A" w:rsidRPr="00ED270A" w:rsidRDefault="00ED270A" w:rsidP="00ED270A">
            <w:pPr>
              <w:spacing w:before="45" w:after="45" w:line="240" w:lineRule="auto"/>
              <w:rPr>
                <w:rFonts w:ascii="Verdana" w:eastAsia="Times New Roman" w:hAnsi="Verdana" w:cs="Times New Roman"/>
                <w:color w:val="FF0000"/>
                <w:sz w:val="18"/>
                <w:szCs w:val="18"/>
                <w:lang w:eastAsia="en-GB"/>
              </w:rPr>
            </w:pPr>
            <w:r w:rsidRPr="00ED270A">
              <w:rPr>
                <w:rFonts w:ascii="Verdana" w:eastAsia="Times New Roman" w:hAnsi="Verdana" w:cs="Times New Roman"/>
                <w:color w:val="FF0000"/>
                <w:sz w:val="18"/>
                <w:szCs w:val="18"/>
                <w:lang w:eastAsia="en-GB"/>
              </w:rPr>
              <w:t>03/08/2020</w:t>
            </w:r>
          </w:p>
        </w:tc>
      </w:tr>
      <w:tr w:rsidR="00ED270A" w:rsidRPr="00ED270A" w14:paraId="0C766B65" w14:textId="77777777" w:rsidTr="00ED270A">
        <w:trPr>
          <w:tblCellSpacing w:w="15" w:type="dxa"/>
        </w:trPr>
        <w:tc>
          <w:tcPr>
            <w:tcW w:w="900" w:type="pct"/>
            <w:shd w:val="clear" w:color="auto" w:fill="00009C"/>
            <w:hideMark/>
          </w:tcPr>
          <w:p w14:paraId="09E14F62" w14:textId="77777777" w:rsidR="00ED270A" w:rsidRPr="00ED270A" w:rsidRDefault="00ED270A" w:rsidP="00ED270A">
            <w:pPr>
              <w:spacing w:before="45" w:after="45" w:line="240" w:lineRule="auto"/>
              <w:jc w:val="center"/>
              <w:rPr>
                <w:rFonts w:ascii="Verdana" w:eastAsia="Times New Roman" w:hAnsi="Verdana" w:cs="Times New Roman"/>
                <w:b/>
                <w:bCs/>
                <w:color w:val="FF0000"/>
                <w:sz w:val="18"/>
                <w:szCs w:val="18"/>
                <w:lang w:eastAsia="en-GB"/>
              </w:rPr>
            </w:pPr>
            <w:r w:rsidRPr="00ED270A">
              <w:rPr>
                <w:rFonts w:ascii="Tahoma" w:eastAsia="Times New Roman" w:hAnsi="Tahoma" w:cs="Tahoma"/>
                <w:b/>
                <w:bCs/>
                <w:color w:val="FFFFFF"/>
                <w:sz w:val="20"/>
                <w:szCs w:val="20"/>
                <w:lang w:eastAsia="en-GB"/>
              </w:rPr>
              <w:t>Purpose of Job</w:t>
            </w:r>
          </w:p>
        </w:tc>
        <w:tc>
          <w:tcPr>
            <w:tcW w:w="0" w:type="auto"/>
            <w:gridSpan w:val="3"/>
            <w:hideMark/>
          </w:tcPr>
          <w:p w14:paraId="23AF0598" w14:textId="77777777" w:rsidR="00ED270A" w:rsidRPr="00ED270A" w:rsidRDefault="00ED270A" w:rsidP="00ED270A">
            <w:pPr>
              <w:spacing w:before="45" w:after="45" w:line="240" w:lineRule="auto"/>
              <w:rPr>
                <w:rFonts w:ascii="Verdana" w:eastAsia="Times New Roman" w:hAnsi="Verdana" w:cs="Times New Roman"/>
                <w:color w:val="FF0000"/>
                <w:sz w:val="18"/>
                <w:szCs w:val="18"/>
                <w:lang w:eastAsia="en-GB"/>
              </w:rPr>
            </w:pPr>
            <w:r w:rsidRPr="00ED270A">
              <w:rPr>
                <w:rFonts w:ascii="Verdana" w:eastAsia="Times New Roman" w:hAnsi="Verdana" w:cs="Times New Roman"/>
                <w:color w:val="FF0000"/>
                <w:sz w:val="18"/>
                <w:szCs w:val="18"/>
                <w:lang w:eastAsia="en-GB"/>
              </w:rPr>
              <w:t>Purpose of job: To assist PSD in the timely and effective management of complaints and alleged misconduct against police officers, police staff, contractors and volunteers.</w:t>
            </w:r>
          </w:p>
        </w:tc>
      </w:tr>
      <w:tr w:rsidR="00ED270A" w:rsidRPr="00ED270A" w14:paraId="1DEEE6AA" w14:textId="77777777" w:rsidTr="00ED270A">
        <w:trPr>
          <w:tblCellSpacing w:w="15" w:type="dxa"/>
        </w:trPr>
        <w:tc>
          <w:tcPr>
            <w:tcW w:w="900" w:type="pct"/>
            <w:shd w:val="clear" w:color="auto" w:fill="00009C"/>
            <w:hideMark/>
          </w:tcPr>
          <w:p w14:paraId="3602A6A2" w14:textId="77777777" w:rsidR="00ED270A" w:rsidRPr="00ED270A" w:rsidRDefault="00ED270A" w:rsidP="00ED270A">
            <w:pPr>
              <w:spacing w:before="45" w:after="45" w:line="240" w:lineRule="auto"/>
              <w:jc w:val="center"/>
              <w:rPr>
                <w:rFonts w:ascii="Verdana" w:eastAsia="Times New Roman" w:hAnsi="Verdana" w:cs="Times New Roman"/>
                <w:b/>
                <w:bCs/>
                <w:color w:val="FF0000"/>
                <w:sz w:val="18"/>
                <w:szCs w:val="18"/>
                <w:lang w:eastAsia="en-GB"/>
              </w:rPr>
            </w:pPr>
            <w:r w:rsidRPr="00ED270A">
              <w:rPr>
                <w:rFonts w:ascii="Tahoma" w:eastAsia="Times New Roman" w:hAnsi="Tahoma" w:cs="Tahoma"/>
                <w:b/>
                <w:bCs/>
                <w:color w:val="FFFFFF"/>
                <w:sz w:val="20"/>
                <w:szCs w:val="20"/>
                <w:lang w:eastAsia="en-GB"/>
              </w:rPr>
              <w:t>Key Accountabilities</w:t>
            </w:r>
          </w:p>
        </w:tc>
        <w:tc>
          <w:tcPr>
            <w:tcW w:w="0" w:type="auto"/>
            <w:gridSpan w:val="3"/>
            <w:hideMark/>
          </w:tcPr>
          <w:p w14:paraId="1EBF5D62" w14:textId="77777777" w:rsidR="00ED270A" w:rsidRPr="00ED270A" w:rsidRDefault="00ED270A" w:rsidP="00ED270A">
            <w:pPr>
              <w:spacing w:before="45" w:after="45" w:line="240" w:lineRule="auto"/>
              <w:rPr>
                <w:rFonts w:ascii="Verdana" w:eastAsia="Times New Roman" w:hAnsi="Verdana" w:cs="Times New Roman"/>
                <w:color w:val="FF0000"/>
                <w:sz w:val="18"/>
                <w:szCs w:val="18"/>
                <w:lang w:eastAsia="en-GB"/>
              </w:rPr>
            </w:pPr>
            <w:r w:rsidRPr="00ED270A">
              <w:rPr>
                <w:rFonts w:ascii="Verdana" w:eastAsia="Times New Roman" w:hAnsi="Verdana" w:cs="Times New Roman"/>
                <w:color w:val="FF0000"/>
                <w:sz w:val="18"/>
                <w:szCs w:val="18"/>
                <w:lang w:eastAsia="en-GB"/>
              </w:rPr>
              <w:t>1. Assist Investigating Officers with their casework and undertakes tasks in support of investigations in accordance with the relevant policies and legal requirements. This may include (list not exhaustive):</w:t>
            </w:r>
          </w:p>
          <w:p w14:paraId="2E6E4BD9" w14:textId="77777777" w:rsidR="00ED270A" w:rsidRPr="00ED270A" w:rsidRDefault="00ED270A" w:rsidP="00ED270A">
            <w:pPr>
              <w:spacing w:before="45" w:after="45" w:line="240" w:lineRule="auto"/>
              <w:rPr>
                <w:rFonts w:ascii="Verdana" w:eastAsia="Times New Roman" w:hAnsi="Verdana" w:cs="Times New Roman"/>
                <w:color w:val="FF0000"/>
                <w:sz w:val="18"/>
                <w:szCs w:val="18"/>
                <w:lang w:eastAsia="en-GB"/>
              </w:rPr>
            </w:pPr>
            <w:r w:rsidRPr="00ED270A">
              <w:rPr>
                <w:rFonts w:ascii="Verdana" w:eastAsia="Times New Roman" w:hAnsi="Verdana" w:cs="Times New Roman"/>
                <w:color w:val="FF0000"/>
                <w:sz w:val="18"/>
                <w:szCs w:val="18"/>
                <w:lang w:eastAsia="en-GB"/>
              </w:rPr>
              <w:t>      � gathering evidence and/or collation of documentary and other evidence as exhibits relevant to the investigation in accordance with the provisions of the Police and Criminal Evidence Act 1984 and/or Force Procedures;</w:t>
            </w:r>
          </w:p>
          <w:p w14:paraId="5860961A" w14:textId="77777777" w:rsidR="00ED270A" w:rsidRPr="00ED270A" w:rsidRDefault="00ED270A" w:rsidP="00ED270A">
            <w:pPr>
              <w:spacing w:before="45" w:after="45" w:line="240" w:lineRule="auto"/>
              <w:rPr>
                <w:rFonts w:ascii="Verdana" w:eastAsia="Times New Roman" w:hAnsi="Verdana" w:cs="Times New Roman"/>
                <w:color w:val="FF0000"/>
                <w:sz w:val="18"/>
                <w:szCs w:val="18"/>
                <w:lang w:eastAsia="en-GB"/>
              </w:rPr>
            </w:pPr>
            <w:r w:rsidRPr="00ED270A">
              <w:rPr>
                <w:rFonts w:ascii="Verdana" w:eastAsia="Times New Roman" w:hAnsi="Verdana" w:cs="Times New Roman"/>
                <w:color w:val="FF0000"/>
                <w:sz w:val="18"/>
                <w:szCs w:val="18"/>
                <w:lang w:eastAsia="en-GB"/>
              </w:rPr>
              <w:t>      - taking statements from victims and witnesses;</w:t>
            </w:r>
          </w:p>
          <w:p w14:paraId="0C6B4E39" w14:textId="77777777" w:rsidR="00ED270A" w:rsidRPr="00ED270A" w:rsidRDefault="00ED270A" w:rsidP="00ED270A">
            <w:pPr>
              <w:spacing w:before="45" w:after="45" w:line="240" w:lineRule="auto"/>
              <w:rPr>
                <w:rFonts w:ascii="Verdana" w:eastAsia="Times New Roman" w:hAnsi="Verdana" w:cs="Times New Roman"/>
                <w:color w:val="FF0000"/>
                <w:sz w:val="18"/>
                <w:szCs w:val="18"/>
                <w:lang w:eastAsia="en-GB"/>
              </w:rPr>
            </w:pPr>
            <w:r w:rsidRPr="00ED270A">
              <w:rPr>
                <w:rFonts w:ascii="Verdana" w:eastAsia="Times New Roman" w:hAnsi="Verdana" w:cs="Times New Roman"/>
                <w:color w:val="FF0000"/>
                <w:sz w:val="18"/>
                <w:szCs w:val="18"/>
                <w:lang w:eastAsia="en-GB"/>
              </w:rPr>
              <w:t>      - following other lines of enquiry as directed;</w:t>
            </w:r>
          </w:p>
          <w:p w14:paraId="0BA48DF8" w14:textId="77777777" w:rsidR="00ED270A" w:rsidRPr="00ED270A" w:rsidRDefault="00ED270A" w:rsidP="00ED270A">
            <w:pPr>
              <w:spacing w:before="45" w:after="45" w:line="240" w:lineRule="auto"/>
              <w:rPr>
                <w:rFonts w:ascii="Verdana" w:eastAsia="Times New Roman" w:hAnsi="Verdana" w:cs="Times New Roman"/>
                <w:color w:val="FF0000"/>
                <w:sz w:val="18"/>
                <w:szCs w:val="18"/>
                <w:lang w:eastAsia="en-GB"/>
              </w:rPr>
            </w:pPr>
            <w:r w:rsidRPr="00ED270A">
              <w:rPr>
                <w:rFonts w:ascii="Verdana" w:eastAsia="Times New Roman" w:hAnsi="Verdana" w:cs="Times New Roman"/>
                <w:color w:val="FF0000"/>
                <w:sz w:val="18"/>
                <w:szCs w:val="18"/>
                <w:lang w:eastAsia="en-GB"/>
              </w:rPr>
              <w:t>      - researching material of potentially evidential value, including crime reports, Police Prosecution files, and data from confidential sources;</w:t>
            </w:r>
          </w:p>
          <w:p w14:paraId="42E70B7B" w14:textId="77777777" w:rsidR="00ED270A" w:rsidRPr="00ED270A" w:rsidRDefault="00ED270A" w:rsidP="00ED270A">
            <w:pPr>
              <w:spacing w:before="45" w:after="45" w:line="240" w:lineRule="auto"/>
              <w:rPr>
                <w:rFonts w:ascii="Verdana" w:eastAsia="Times New Roman" w:hAnsi="Verdana" w:cs="Times New Roman"/>
                <w:color w:val="FF0000"/>
                <w:sz w:val="18"/>
                <w:szCs w:val="18"/>
                <w:lang w:eastAsia="en-GB"/>
              </w:rPr>
            </w:pPr>
            <w:r w:rsidRPr="00ED270A">
              <w:rPr>
                <w:rFonts w:ascii="Verdana" w:eastAsia="Times New Roman" w:hAnsi="Verdana" w:cs="Times New Roman"/>
                <w:color w:val="FF0000"/>
                <w:sz w:val="18"/>
                <w:szCs w:val="18"/>
                <w:lang w:eastAsia="en-GB"/>
              </w:rPr>
              <w:t>      - making appointments and planning weekly schedules;</w:t>
            </w:r>
          </w:p>
          <w:p w14:paraId="34B043DA" w14:textId="77777777" w:rsidR="00ED270A" w:rsidRPr="00ED270A" w:rsidRDefault="00ED270A" w:rsidP="00ED270A">
            <w:pPr>
              <w:spacing w:before="45" w:after="45" w:line="240" w:lineRule="auto"/>
              <w:rPr>
                <w:rFonts w:ascii="Verdana" w:eastAsia="Times New Roman" w:hAnsi="Verdana" w:cs="Times New Roman"/>
                <w:color w:val="FF0000"/>
                <w:sz w:val="18"/>
                <w:szCs w:val="18"/>
                <w:lang w:eastAsia="en-GB"/>
              </w:rPr>
            </w:pPr>
            <w:r w:rsidRPr="00ED270A">
              <w:rPr>
                <w:rFonts w:ascii="Verdana" w:eastAsia="Times New Roman" w:hAnsi="Verdana" w:cs="Times New Roman"/>
                <w:color w:val="FF0000"/>
                <w:sz w:val="18"/>
                <w:szCs w:val="18"/>
                <w:lang w:eastAsia="en-GB"/>
              </w:rPr>
              <w:t>      - undertake own investigations as directed.</w:t>
            </w:r>
          </w:p>
          <w:p w14:paraId="6927D7B0" w14:textId="77777777" w:rsidR="00ED270A" w:rsidRPr="00ED270A" w:rsidRDefault="00ED270A" w:rsidP="00ED270A">
            <w:pPr>
              <w:spacing w:before="45" w:after="45" w:line="240" w:lineRule="auto"/>
              <w:rPr>
                <w:rFonts w:ascii="Verdana" w:eastAsia="Times New Roman" w:hAnsi="Verdana" w:cs="Times New Roman"/>
                <w:color w:val="FF0000"/>
                <w:sz w:val="18"/>
                <w:szCs w:val="18"/>
                <w:lang w:eastAsia="en-GB"/>
              </w:rPr>
            </w:pPr>
            <w:r w:rsidRPr="00ED270A">
              <w:rPr>
                <w:rFonts w:ascii="Verdana" w:eastAsia="Times New Roman" w:hAnsi="Verdana" w:cs="Times New Roman"/>
                <w:color w:val="FF0000"/>
                <w:sz w:val="18"/>
                <w:szCs w:val="18"/>
                <w:lang w:eastAsia="en-GB"/>
              </w:rPr>
              <w:t>2. To liaise with the Appropriate Authority in relation to scoping and fact-finding investigative steps completed during local complaint handling and to prepare written reports setting out the findings.</w:t>
            </w:r>
          </w:p>
          <w:p w14:paraId="388A5E71" w14:textId="77777777" w:rsidR="00ED270A" w:rsidRPr="00ED270A" w:rsidRDefault="00ED270A" w:rsidP="00ED270A">
            <w:pPr>
              <w:spacing w:before="45" w:after="45" w:line="240" w:lineRule="auto"/>
              <w:rPr>
                <w:rFonts w:ascii="Verdana" w:eastAsia="Times New Roman" w:hAnsi="Verdana" w:cs="Times New Roman"/>
                <w:color w:val="FF0000"/>
                <w:sz w:val="18"/>
                <w:szCs w:val="18"/>
                <w:lang w:eastAsia="en-GB"/>
              </w:rPr>
            </w:pPr>
            <w:r w:rsidRPr="00ED270A">
              <w:rPr>
                <w:rFonts w:ascii="Verdana" w:eastAsia="Times New Roman" w:hAnsi="Verdana" w:cs="Times New Roman"/>
                <w:color w:val="FF0000"/>
                <w:sz w:val="18"/>
                <w:szCs w:val="18"/>
                <w:lang w:eastAsia="en-GB"/>
              </w:rPr>
              <w:t>3. To prepare reports, letters and memoranda for consideration by key personnel or external agencies. This may include the Deputy Chief Constable, CID Superintendents, the Crown Prosecution Service and the Independent Police Complaints Commission.</w:t>
            </w:r>
          </w:p>
          <w:p w14:paraId="2F55F748" w14:textId="77777777" w:rsidR="00ED270A" w:rsidRPr="00ED270A" w:rsidRDefault="00ED270A" w:rsidP="00ED270A">
            <w:pPr>
              <w:spacing w:before="45" w:after="45" w:line="240" w:lineRule="auto"/>
              <w:rPr>
                <w:rFonts w:ascii="Verdana" w:eastAsia="Times New Roman" w:hAnsi="Verdana" w:cs="Times New Roman"/>
                <w:color w:val="FF0000"/>
                <w:sz w:val="18"/>
                <w:szCs w:val="18"/>
                <w:lang w:eastAsia="en-GB"/>
              </w:rPr>
            </w:pPr>
            <w:r w:rsidRPr="00ED270A">
              <w:rPr>
                <w:rFonts w:ascii="Verdana" w:eastAsia="Times New Roman" w:hAnsi="Verdana" w:cs="Times New Roman"/>
                <w:color w:val="FF0000"/>
                <w:sz w:val="18"/>
                <w:szCs w:val="18"/>
                <w:lang w:eastAsia="en-GB"/>
              </w:rPr>
              <w:t>4. To prepare notices and forms for complaints and misconduct allegations for service on staff when required.</w:t>
            </w:r>
          </w:p>
          <w:p w14:paraId="0FFC6405" w14:textId="77777777" w:rsidR="00ED270A" w:rsidRPr="00ED270A" w:rsidRDefault="00ED270A" w:rsidP="00ED270A">
            <w:pPr>
              <w:spacing w:before="45" w:after="45" w:line="240" w:lineRule="auto"/>
              <w:rPr>
                <w:rFonts w:ascii="Verdana" w:eastAsia="Times New Roman" w:hAnsi="Verdana" w:cs="Times New Roman"/>
                <w:color w:val="FF0000"/>
                <w:sz w:val="18"/>
                <w:szCs w:val="18"/>
                <w:lang w:eastAsia="en-GB"/>
              </w:rPr>
            </w:pPr>
            <w:r w:rsidRPr="00ED270A">
              <w:rPr>
                <w:rFonts w:ascii="Verdana" w:eastAsia="Times New Roman" w:hAnsi="Verdana" w:cs="Times New Roman"/>
                <w:color w:val="FF0000"/>
                <w:sz w:val="18"/>
                <w:szCs w:val="18"/>
                <w:lang w:eastAsia="en-GB"/>
              </w:rPr>
              <w:t>5. To explain to members of the public who may wish to make a complaint, the different ways in which complaints can be investigated and progressed so that their wishes can be established and the matters raised progressed appropriately.</w:t>
            </w:r>
          </w:p>
          <w:p w14:paraId="6095C5A4" w14:textId="77777777" w:rsidR="00ED270A" w:rsidRPr="00ED270A" w:rsidRDefault="00ED270A" w:rsidP="00ED270A">
            <w:pPr>
              <w:spacing w:before="45" w:after="45" w:line="240" w:lineRule="auto"/>
              <w:rPr>
                <w:rFonts w:ascii="Verdana" w:eastAsia="Times New Roman" w:hAnsi="Verdana" w:cs="Times New Roman"/>
                <w:color w:val="FF0000"/>
                <w:sz w:val="18"/>
                <w:szCs w:val="18"/>
                <w:lang w:eastAsia="en-GB"/>
              </w:rPr>
            </w:pPr>
            <w:r w:rsidRPr="00ED270A">
              <w:rPr>
                <w:rFonts w:ascii="Verdana" w:eastAsia="Times New Roman" w:hAnsi="Verdana" w:cs="Times New Roman"/>
                <w:color w:val="FF0000"/>
                <w:sz w:val="18"/>
                <w:szCs w:val="18"/>
                <w:lang w:eastAsia="en-GB"/>
              </w:rPr>
              <w:t>6. Where appropriate manage dissatisfaction and resolve complaints in accordance with local complaint handling procedures (2021 and 2020 Regulations). Additionally to make judgements and decisions on how a complaint should be handled and/or finalised e.g. whether a case should be referred back to the Appropriate Authority for Reflective Practice Review at the conclusion of the investigative and fact-finding work undertaken.</w:t>
            </w:r>
          </w:p>
          <w:p w14:paraId="6CCC1CC3" w14:textId="77777777" w:rsidR="00ED270A" w:rsidRPr="00ED270A" w:rsidRDefault="00ED270A" w:rsidP="00ED270A">
            <w:pPr>
              <w:spacing w:before="45" w:after="45" w:line="240" w:lineRule="auto"/>
              <w:rPr>
                <w:rFonts w:ascii="Verdana" w:eastAsia="Times New Roman" w:hAnsi="Verdana" w:cs="Times New Roman"/>
                <w:color w:val="FF0000"/>
                <w:sz w:val="18"/>
                <w:szCs w:val="18"/>
                <w:lang w:eastAsia="en-GB"/>
              </w:rPr>
            </w:pPr>
            <w:r w:rsidRPr="00ED270A">
              <w:rPr>
                <w:rFonts w:ascii="Verdana" w:eastAsia="Times New Roman" w:hAnsi="Verdana" w:cs="Times New Roman"/>
                <w:color w:val="FF0000"/>
                <w:sz w:val="18"/>
                <w:szCs w:val="18"/>
                <w:lang w:eastAsia="en-GB"/>
              </w:rPr>
              <w:t>7. If required, to attend court proceedings, misconduct meetings or misconduct hearings to give evidence in relation to a public complaint or misconduct issue and additionally, to prepare reports concerning those proceedings as and when required.</w:t>
            </w:r>
          </w:p>
          <w:p w14:paraId="6D784C2A" w14:textId="77777777" w:rsidR="00ED270A" w:rsidRPr="00ED270A" w:rsidRDefault="00ED270A" w:rsidP="00ED270A">
            <w:pPr>
              <w:spacing w:before="45" w:after="45" w:line="240" w:lineRule="auto"/>
              <w:rPr>
                <w:rFonts w:ascii="Verdana" w:eastAsia="Times New Roman" w:hAnsi="Verdana" w:cs="Times New Roman"/>
                <w:color w:val="FF0000"/>
                <w:sz w:val="18"/>
                <w:szCs w:val="18"/>
                <w:lang w:eastAsia="en-GB"/>
              </w:rPr>
            </w:pPr>
            <w:r w:rsidRPr="00ED270A">
              <w:rPr>
                <w:rFonts w:ascii="Verdana" w:eastAsia="Times New Roman" w:hAnsi="Verdana" w:cs="Times New Roman"/>
                <w:color w:val="FF0000"/>
                <w:sz w:val="18"/>
                <w:szCs w:val="18"/>
                <w:lang w:eastAsia="en-GB"/>
              </w:rPr>
              <w:lastRenderedPageBreak/>
              <w:t>8. To quality assess local complaint investigations conducted by sergeants, Inspectors and Chief Inspectors, and to offer support and advice as appropriate.</w:t>
            </w:r>
          </w:p>
          <w:p w14:paraId="3B0ED3AE" w14:textId="77777777" w:rsidR="00ED270A" w:rsidRPr="00ED270A" w:rsidRDefault="00ED270A" w:rsidP="00ED270A">
            <w:pPr>
              <w:spacing w:before="45" w:after="45" w:line="240" w:lineRule="auto"/>
              <w:rPr>
                <w:rFonts w:ascii="Verdana" w:eastAsia="Times New Roman" w:hAnsi="Verdana" w:cs="Times New Roman"/>
                <w:color w:val="FF0000"/>
                <w:sz w:val="18"/>
                <w:szCs w:val="18"/>
                <w:lang w:eastAsia="en-GB"/>
              </w:rPr>
            </w:pPr>
            <w:r w:rsidRPr="00ED270A">
              <w:rPr>
                <w:rFonts w:ascii="Verdana" w:eastAsia="Times New Roman" w:hAnsi="Verdana" w:cs="Times New Roman"/>
                <w:color w:val="FF0000"/>
                <w:sz w:val="18"/>
                <w:szCs w:val="18"/>
                <w:lang w:eastAsia="en-GB"/>
              </w:rPr>
              <w:t>9. To provide support and direction to line managers conducting Reflective Practice Review discussion meetings and to quality assure the outcomes of such meetings.</w:t>
            </w:r>
          </w:p>
          <w:p w14:paraId="42DB8DC2" w14:textId="77777777" w:rsidR="00ED270A" w:rsidRPr="00ED270A" w:rsidRDefault="00ED270A" w:rsidP="00ED270A">
            <w:pPr>
              <w:spacing w:before="45" w:after="45" w:line="240" w:lineRule="auto"/>
              <w:rPr>
                <w:rFonts w:ascii="Verdana" w:eastAsia="Times New Roman" w:hAnsi="Verdana" w:cs="Times New Roman"/>
                <w:color w:val="FF0000"/>
                <w:sz w:val="18"/>
                <w:szCs w:val="18"/>
                <w:lang w:eastAsia="en-GB"/>
              </w:rPr>
            </w:pPr>
            <w:r w:rsidRPr="00ED270A">
              <w:rPr>
                <w:rFonts w:ascii="Verdana" w:eastAsia="Times New Roman" w:hAnsi="Verdana" w:cs="Times New Roman"/>
                <w:color w:val="FF0000"/>
                <w:sz w:val="18"/>
                <w:szCs w:val="18"/>
                <w:lang w:eastAsia="en-GB"/>
              </w:rPr>
              <w:t>10. Advise and train senior managers in respect of local investigations in accordance with current conduct regulations.</w:t>
            </w:r>
          </w:p>
          <w:p w14:paraId="7BDA1341" w14:textId="77777777" w:rsidR="00ED270A" w:rsidRPr="00ED270A" w:rsidRDefault="00ED270A" w:rsidP="00ED270A">
            <w:pPr>
              <w:spacing w:before="45" w:after="45" w:line="240" w:lineRule="auto"/>
              <w:rPr>
                <w:rFonts w:ascii="Verdana" w:eastAsia="Times New Roman" w:hAnsi="Verdana" w:cs="Times New Roman"/>
                <w:color w:val="FF0000"/>
                <w:sz w:val="18"/>
                <w:szCs w:val="18"/>
                <w:lang w:eastAsia="en-GB"/>
              </w:rPr>
            </w:pPr>
            <w:r w:rsidRPr="00ED270A">
              <w:rPr>
                <w:rFonts w:ascii="Verdana" w:eastAsia="Times New Roman" w:hAnsi="Verdana" w:cs="Times New Roman"/>
                <w:color w:val="FF0000"/>
                <w:sz w:val="18"/>
                <w:szCs w:val="18"/>
                <w:lang w:eastAsia="en-GB"/>
              </w:rPr>
              <w:t>11. Analyse complaint trends and produce documentation as appropriate to senior managers and the Appropriate Authority regarding any learning identified through management of low level dissatisfaction service recovery complaints. To assist managers in identifying learning opportunities for an individual, line managers, teams and the organisation.</w:t>
            </w:r>
          </w:p>
          <w:p w14:paraId="7821A543" w14:textId="77777777" w:rsidR="00ED270A" w:rsidRPr="00ED270A" w:rsidRDefault="00ED270A" w:rsidP="00ED270A">
            <w:pPr>
              <w:spacing w:before="45" w:after="45" w:line="240" w:lineRule="auto"/>
              <w:rPr>
                <w:rFonts w:ascii="Verdana" w:eastAsia="Times New Roman" w:hAnsi="Verdana" w:cs="Times New Roman"/>
                <w:color w:val="FF0000"/>
                <w:sz w:val="18"/>
                <w:szCs w:val="18"/>
                <w:lang w:eastAsia="en-GB"/>
              </w:rPr>
            </w:pPr>
            <w:r w:rsidRPr="00ED270A">
              <w:rPr>
                <w:rFonts w:ascii="Verdana" w:eastAsia="Times New Roman" w:hAnsi="Verdana" w:cs="Times New Roman"/>
                <w:color w:val="FF0000"/>
                <w:sz w:val="18"/>
                <w:szCs w:val="18"/>
                <w:lang w:eastAsia="en-GB"/>
              </w:rPr>
              <w:t>12. To provide regular and effective service</w:t>
            </w:r>
          </w:p>
          <w:p w14:paraId="3DCDF6E6" w14:textId="77777777" w:rsidR="00ED270A" w:rsidRPr="00ED270A" w:rsidRDefault="00ED270A" w:rsidP="00ED270A">
            <w:pPr>
              <w:spacing w:before="45" w:after="45" w:line="240" w:lineRule="auto"/>
              <w:rPr>
                <w:rFonts w:ascii="Verdana" w:eastAsia="Times New Roman" w:hAnsi="Verdana" w:cs="Times New Roman"/>
                <w:color w:val="FF0000"/>
                <w:sz w:val="18"/>
                <w:szCs w:val="18"/>
                <w:lang w:eastAsia="en-GB"/>
              </w:rPr>
            </w:pPr>
            <w:r w:rsidRPr="00ED270A">
              <w:rPr>
                <w:rFonts w:ascii="Verdana" w:eastAsia="Times New Roman" w:hAnsi="Verdana" w:cs="Times New Roman"/>
                <w:color w:val="FF0000"/>
                <w:sz w:val="18"/>
                <w:szCs w:val="18"/>
                <w:lang w:eastAsia="en-GB"/>
              </w:rPr>
              <w:t> </w:t>
            </w:r>
          </w:p>
          <w:p w14:paraId="21859D43" w14:textId="77777777" w:rsidR="00ED270A" w:rsidRPr="00ED270A" w:rsidRDefault="00ED270A" w:rsidP="00ED270A">
            <w:pPr>
              <w:spacing w:before="45" w:after="45" w:line="240" w:lineRule="auto"/>
              <w:rPr>
                <w:rFonts w:ascii="Verdana" w:eastAsia="Times New Roman" w:hAnsi="Verdana" w:cs="Times New Roman"/>
                <w:color w:val="FF0000"/>
                <w:sz w:val="18"/>
                <w:szCs w:val="18"/>
                <w:lang w:eastAsia="en-GB"/>
              </w:rPr>
            </w:pPr>
            <w:r w:rsidRPr="00ED270A">
              <w:rPr>
                <w:rFonts w:ascii="Verdana" w:eastAsia="Times New Roman" w:hAnsi="Verdana" w:cs="Times New Roman"/>
                <w:color w:val="FF0000"/>
                <w:sz w:val="18"/>
                <w:szCs w:val="18"/>
                <w:lang w:eastAsia="en-GB"/>
              </w:rPr>
              <w:t>Note: This role profile is designed to assist postholders with understanding what is expected of them in their role.  Hampshire &amp; IOW Constabulary may ask them to undertake other duties, as required, which are not necessarily specified on the role profile but which are commensurate with the grade of the post. The role profile itself may be amended from time to time within the scope and general level of responsibility attached to the post.</w:t>
            </w:r>
          </w:p>
        </w:tc>
      </w:tr>
      <w:tr w:rsidR="00ED270A" w:rsidRPr="00ED270A" w14:paraId="6BCC95ED" w14:textId="77777777" w:rsidTr="00ED270A">
        <w:trPr>
          <w:tblCellSpacing w:w="15" w:type="dxa"/>
        </w:trPr>
        <w:tc>
          <w:tcPr>
            <w:tcW w:w="900" w:type="pct"/>
            <w:shd w:val="clear" w:color="auto" w:fill="00009C"/>
            <w:hideMark/>
          </w:tcPr>
          <w:p w14:paraId="7113BAA2" w14:textId="77777777" w:rsidR="00ED270A" w:rsidRPr="00ED270A" w:rsidRDefault="00ED270A" w:rsidP="00ED270A">
            <w:pPr>
              <w:spacing w:before="45" w:after="45" w:line="240" w:lineRule="auto"/>
              <w:jc w:val="center"/>
              <w:rPr>
                <w:rFonts w:ascii="Verdana" w:eastAsia="Times New Roman" w:hAnsi="Verdana" w:cs="Times New Roman"/>
                <w:b/>
                <w:bCs/>
                <w:color w:val="FF0000"/>
                <w:sz w:val="18"/>
                <w:szCs w:val="18"/>
                <w:lang w:eastAsia="en-GB"/>
              </w:rPr>
            </w:pPr>
            <w:r w:rsidRPr="00ED270A">
              <w:rPr>
                <w:rFonts w:ascii="Tahoma" w:eastAsia="Times New Roman" w:hAnsi="Tahoma" w:cs="Tahoma"/>
                <w:b/>
                <w:bCs/>
                <w:color w:val="FFFFFF"/>
                <w:sz w:val="20"/>
                <w:szCs w:val="20"/>
                <w:lang w:eastAsia="en-GB"/>
              </w:rPr>
              <w:lastRenderedPageBreak/>
              <w:t>Additional Requirements</w:t>
            </w:r>
          </w:p>
        </w:tc>
        <w:tc>
          <w:tcPr>
            <w:tcW w:w="0" w:type="auto"/>
            <w:gridSpan w:val="3"/>
            <w:hideMark/>
          </w:tcPr>
          <w:p w14:paraId="1CEBBF81" w14:textId="77777777" w:rsidR="00ED270A" w:rsidRPr="00ED270A" w:rsidRDefault="00ED270A" w:rsidP="00ED270A">
            <w:pPr>
              <w:spacing w:before="45" w:after="45" w:line="240" w:lineRule="auto"/>
              <w:rPr>
                <w:rFonts w:ascii="Verdana" w:eastAsia="Times New Roman" w:hAnsi="Verdana" w:cs="Times New Roman"/>
                <w:color w:val="FF0000"/>
                <w:sz w:val="18"/>
                <w:szCs w:val="18"/>
                <w:lang w:eastAsia="en-GB"/>
              </w:rPr>
            </w:pPr>
            <w:r w:rsidRPr="00ED270A">
              <w:rPr>
                <w:rFonts w:ascii="Tahoma" w:eastAsia="Times New Roman" w:hAnsi="Tahoma" w:cs="Tahoma"/>
                <w:color w:val="FF0000"/>
                <w:sz w:val="20"/>
                <w:szCs w:val="20"/>
                <w:lang w:eastAsia="en-GB"/>
              </w:rPr>
              <w:t>Maintain personal responsibility for collection, recording, evaluation, information sharing, review, retention and disposal of information in compliance with codes of practice and Guidance in the Management of Information, Information Security Policy, procedures and legislation.</w:t>
            </w:r>
          </w:p>
          <w:p w14:paraId="1B1E8C03" w14:textId="77777777" w:rsidR="00ED270A" w:rsidRPr="00ED270A" w:rsidRDefault="00ED270A" w:rsidP="00ED270A">
            <w:pPr>
              <w:spacing w:before="45" w:after="45" w:line="240" w:lineRule="auto"/>
              <w:rPr>
                <w:rFonts w:ascii="Verdana" w:eastAsia="Times New Roman" w:hAnsi="Verdana" w:cs="Times New Roman"/>
                <w:color w:val="FF0000"/>
                <w:sz w:val="18"/>
                <w:szCs w:val="18"/>
                <w:lang w:eastAsia="en-GB"/>
              </w:rPr>
            </w:pPr>
            <w:r w:rsidRPr="00ED270A">
              <w:rPr>
                <w:rFonts w:ascii="Verdana" w:eastAsia="Times New Roman" w:hAnsi="Verdana" w:cs="Times New Roman"/>
                <w:color w:val="FF0000"/>
                <w:sz w:val="18"/>
                <w:szCs w:val="18"/>
                <w:lang w:eastAsia="en-GB"/>
              </w:rPr>
              <w:t> </w:t>
            </w:r>
          </w:p>
          <w:p w14:paraId="7DEE01E3" w14:textId="77777777" w:rsidR="00ED270A" w:rsidRPr="00ED270A" w:rsidRDefault="00ED270A" w:rsidP="00ED270A">
            <w:pPr>
              <w:spacing w:before="45" w:after="45" w:line="240" w:lineRule="auto"/>
              <w:rPr>
                <w:rFonts w:ascii="Verdana" w:eastAsia="Times New Roman" w:hAnsi="Verdana" w:cs="Times New Roman"/>
                <w:color w:val="FF0000"/>
                <w:sz w:val="18"/>
                <w:szCs w:val="18"/>
                <w:lang w:eastAsia="en-GB"/>
              </w:rPr>
            </w:pPr>
            <w:r w:rsidRPr="00ED270A">
              <w:rPr>
                <w:rFonts w:ascii="Verdana" w:eastAsia="Times New Roman" w:hAnsi="Verdana" w:cs="Times New Roman"/>
                <w:color w:val="FF0000"/>
                <w:sz w:val="18"/>
                <w:szCs w:val="18"/>
                <w:lang w:eastAsia="en-GB"/>
              </w:rPr>
              <w:t>The role holder will be responsible for personal self-development and will need to ensure that they maintain an up to date knowledge of the relevant law and procedures in relation to criminal and misconduct investigations.</w:t>
            </w:r>
          </w:p>
          <w:p w14:paraId="2ECB6783" w14:textId="77777777" w:rsidR="00ED270A" w:rsidRPr="00ED270A" w:rsidRDefault="00ED270A" w:rsidP="00ED270A">
            <w:pPr>
              <w:spacing w:before="45" w:after="45" w:line="240" w:lineRule="auto"/>
              <w:rPr>
                <w:rFonts w:ascii="Verdana" w:eastAsia="Times New Roman" w:hAnsi="Verdana" w:cs="Times New Roman"/>
                <w:color w:val="FF0000"/>
                <w:sz w:val="18"/>
                <w:szCs w:val="18"/>
                <w:lang w:eastAsia="en-GB"/>
              </w:rPr>
            </w:pPr>
            <w:r w:rsidRPr="00ED270A">
              <w:rPr>
                <w:rFonts w:ascii="Verdana" w:eastAsia="Times New Roman" w:hAnsi="Verdana" w:cs="Times New Roman"/>
                <w:color w:val="FF0000"/>
                <w:sz w:val="18"/>
                <w:szCs w:val="18"/>
                <w:lang w:eastAsia="en-GB"/>
              </w:rPr>
              <w:t> </w:t>
            </w:r>
          </w:p>
          <w:p w14:paraId="4C4EE4C8" w14:textId="77777777" w:rsidR="00ED270A" w:rsidRPr="00ED270A" w:rsidRDefault="00ED270A" w:rsidP="00ED270A">
            <w:pPr>
              <w:spacing w:before="45" w:after="45" w:line="240" w:lineRule="auto"/>
              <w:rPr>
                <w:rFonts w:ascii="Verdana" w:eastAsia="Times New Roman" w:hAnsi="Verdana" w:cs="Times New Roman"/>
                <w:color w:val="FF0000"/>
                <w:sz w:val="18"/>
                <w:szCs w:val="18"/>
                <w:lang w:eastAsia="en-GB"/>
              </w:rPr>
            </w:pPr>
            <w:r w:rsidRPr="00ED270A">
              <w:rPr>
                <w:rFonts w:ascii="Verdana" w:eastAsia="Times New Roman" w:hAnsi="Verdana" w:cs="Times New Roman"/>
                <w:color w:val="FF0000"/>
                <w:sz w:val="18"/>
                <w:szCs w:val="18"/>
                <w:lang w:eastAsia="en-GB"/>
              </w:rPr>
              <w:t>The role is mainly Monday-Friday and suitable for flexi-time however the role holder should be prepared to work unsocial hours or outside of normal hours on occasion to meet the requirements of the post.</w:t>
            </w:r>
          </w:p>
          <w:p w14:paraId="09AB9E7B" w14:textId="77777777" w:rsidR="00ED270A" w:rsidRPr="00ED270A" w:rsidRDefault="00ED270A" w:rsidP="00ED270A">
            <w:pPr>
              <w:spacing w:before="45" w:after="45" w:line="240" w:lineRule="auto"/>
              <w:rPr>
                <w:rFonts w:ascii="Verdana" w:eastAsia="Times New Roman" w:hAnsi="Verdana" w:cs="Times New Roman"/>
                <w:color w:val="FF0000"/>
                <w:sz w:val="18"/>
                <w:szCs w:val="18"/>
                <w:lang w:eastAsia="en-GB"/>
              </w:rPr>
            </w:pPr>
            <w:r w:rsidRPr="00ED270A">
              <w:rPr>
                <w:rFonts w:ascii="Verdana" w:eastAsia="Times New Roman" w:hAnsi="Verdana" w:cs="Times New Roman"/>
                <w:color w:val="FF0000"/>
                <w:sz w:val="18"/>
                <w:szCs w:val="18"/>
                <w:lang w:eastAsia="en-GB"/>
              </w:rPr>
              <w:t> </w:t>
            </w:r>
          </w:p>
          <w:p w14:paraId="17EB95A6" w14:textId="77777777" w:rsidR="00ED270A" w:rsidRPr="00ED270A" w:rsidRDefault="00ED270A" w:rsidP="00ED270A">
            <w:pPr>
              <w:spacing w:before="45" w:after="45" w:line="240" w:lineRule="auto"/>
              <w:rPr>
                <w:rFonts w:ascii="Verdana" w:eastAsia="Times New Roman" w:hAnsi="Verdana" w:cs="Times New Roman"/>
                <w:color w:val="FF0000"/>
                <w:sz w:val="18"/>
                <w:szCs w:val="18"/>
                <w:lang w:eastAsia="en-GB"/>
              </w:rPr>
            </w:pPr>
            <w:r w:rsidRPr="00ED270A">
              <w:rPr>
                <w:rFonts w:ascii="Verdana" w:eastAsia="Times New Roman" w:hAnsi="Verdana" w:cs="Times New Roman"/>
                <w:color w:val="FF0000"/>
                <w:sz w:val="18"/>
                <w:szCs w:val="18"/>
                <w:lang w:eastAsia="en-GB"/>
              </w:rPr>
              <w:t>The role holder may be required to visit other locations within Hampshire and the Isle of Wight, and therefore needs to have the ability to travel as necessary.</w:t>
            </w:r>
          </w:p>
          <w:p w14:paraId="43D8C74A" w14:textId="77777777" w:rsidR="00ED270A" w:rsidRPr="00ED270A" w:rsidRDefault="00ED270A" w:rsidP="00ED270A">
            <w:pPr>
              <w:spacing w:before="45" w:after="45" w:line="240" w:lineRule="auto"/>
              <w:rPr>
                <w:rFonts w:ascii="Verdana" w:eastAsia="Times New Roman" w:hAnsi="Verdana" w:cs="Times New Roman"/>
                <w:color w:val="FF0000"/>
                <w:sz w:val="18"/>
                <w:szCs w:val="18"/>
                <w:lang w:eastAsia="en-GB"/>
              </w:rPr>
            </w:pPr>
            <w:r w:rsidRPr="00ED270A">
              <w:rPr>
                <w:rFonts w:ascii="Verdana" w:eastAsia="Times New Roman" w:hAnsi="Verdana" w:cs="Times New Roman"/>
                <w:color w:val="FF0000"/>
                <w:sz w:val="18"/>
                <w:szCs w:val="18"/>
                <w:lang w:eastAsia="en-GB"/>
              </w:rPr>
              <w:t> </w:t>
            </w:r>
          </w:p>
          <w:p w14:paraId="6E622E62" w14:textId="77777777" w:rsidR="00ED270A" w:rsidRPr="00ED270A" w:rsidRDefault="00ED270A" w:rsidP="00ED270A">
            <w:pPr>
              <w:spacing w:before="45" w:after="45" w:line="240" w:lineRule="auto"/>
              <w:rPr>
                <w:rFonts w:ascii="Verdana" w:eastAsia="Times New Roman" w:hAnsi="Verdana" w:cs="Times New Roman"/>
                <w:color w:val="FF0000"/>
                <w:sz w:val="18"/>
                <w:szCs w:val="18"/>
                <w:lang w:eastAsia="en-GB"/>
              </w:rPr>
            </w:pPr>
            <w:r w:rsidRPr="00ED270A">
              <w:rPr>
                <w:rFonts w:ascii="Verdana" w:eastAsia="Times New Roman" w:hAnsi="Verdana" w:cs="Times New Roman"/>
                <w:color w:val="FF0000"/>
                <w:sz w:val="18"/>
                <w:szCs w:val="18"/>
                <w:lang w:eastAsia="en-GB"/>
              </w:rPr>
              <w:t>The role is designated as subject to vetting criteria to a CTC Level.</w:t>
            </w:r>
          </w:p>
          <w:p w14:paraId="479A50E6" w14:textId="77777777" w:rsidR="00ED270A" w:rsidRPr="00ED270A" w:rsidRDefault="00ED270A" w:rsidP="00ED270A">
            <w:pPr>
              <w:spacing w:before="45" w:after="45" w:line="240" w:lineRule="auto"/>
              <w:rPr>
                <w:rFonts w:ascii="Verdana" w:eastAsia="Times New Roman" w:hAnsi="Verdana" w:cs="Times New Roman"/>
                <w:color w:val="FF0000"/>
                <w:sz w:val="18"/>
                <w:szCs w:val="18"/>
                <w:lang w:eastAsia="en-GB"/>
              </w:rPr>
            </w:pPr>
            <w:r w:rsidRPr="00ED270A">
              <w:rPr>
                <w:rFonts w:ascii="Verdana" w:eastAsia="Times New Roman" w:hAnsi="Verdana" w:cs="Times New Roman"/>
                <w:color w:val="FF0000"/>
                <w:sz w:val="18"/>
                <w:szCs w:val="18"/>
                <w:lang w:eastAsia="en-GB"/>
              </w:rPr>
              <w:t> </w:t>
            </w:r>
          </w:p>
          <w:p w14:paraId="061E6598" w14:textId="77777777" w:rsidR="00ED270A" w:rsidRPr="00ED270A" w:rsidRDefault="00ED270A" w:rsidP="00ED270A">
            <w:pPr>
              <w:spacing w:before="45" w:after="45" w:line="240" w:lineRule="auto"/>
              <w:rPr>
                <w:rFonts w:ascii="Verdana" w:eastAsia="Times New Roman" w:hAnsi="Verdana" w:cs="Times New Roman"/>
                <w:color w:val="FF0000"/>
                <w:sz w:val="18"/>
                <w:szCs w:val="18"/>
                <w:lang w:eastAsia="en-GB"/>
              </w:rPr>
            </w:pPr>
            <w:r w:rsidRPr="00ED270A">
              <w:rPr>
                <w:rFonts w:ascii="Verdana" w:eastAsia="Times New Roman" w:hAnsi="Verdana" w:cs="Times New Roman"/>
                <w:color w:val="FF0000"/>
                <w:sz w:val="18"/>
                <w:szCs w:val="18"/>
                <w:lang w:eastAsia="en-GB"/>
              </w:rPr>
              <w:t>May be asked to carry out fire warden duties to meet required standards if required.</w:t>
            </w:r>
          </w:p>
          <w:p w14:paraId="572C2A1F" w14:textId="77777777" w:rsidR="00ED270A" w:rsidRPr="00ED270A" w:rsidRDefault="00ED270A" w:rsidP="00ED270A">
            <w:pPr>
              <w:spacing w:before="45" w:after="45" w:line="240" w:lineRule="auto"/>
              <w:rPr>
                <w:rFonts w:ascii="Verdana" w:eastAsia="Times New Roman" w:hAnsi="Verdana" w:cs="Times New Roman"/>
                <w:color w:val="FF0000"/>
                <w:sz w:val="18"/>
                <w:szCs w:val="18"/>
                <w:lang w:eastAsia="en-GB"/>
              </w:rPr>
            </w:pPr>
            <w:r w:rsidRPr="00ED270A">
              <w:rPr>
                <w:rFonts w:ascii="Verdana" w:eastAsia="Times New Roman" w:hAnsi="Verdana" w:cs="Times New Roman"/>
                <w:color w:val="FF0000"/>
                <w:sz w:val="18"/>
                <w:szCs w:val="18"/>
                <w:lang w:eastAsia="en-GB"/>
              </w:rPr>
              <w:t> </w:t>
            </w:r>
          </w:p>
          <w:p w14:paraId="5458C00D" w14:textId="77777777" w:rsidR="00ED270A" w:rsidRPr="00ED270A" w:rsidRDefault="00ED270A" w:rsidP="00ED270A">
            <w:pPr>
              <w:spacing w:before="45" w:after="45" w:line="240" w:lineRule="auto"/>
              <w:rPr>
                <w:rFonts w:ascii="Verdana" w:eastAsia="Times New Roman" w:hAnsi="Verdana" w:cs="Times New Roman"/>
                <w:color w:val="FF0000"/>
                <w:sz w:val="18"/>
                <w:szCs w:val="18"/>
                <w:lang w:eastAsia="en-GB"/>
              </w:rPr>
            </w:pPr>
            <w:r w:rsidRPr="00ED270A">
              <w:rPr>
                <w:rFonts w:ascii="Verdana" w:eastAsia="Times New Roman" w:hAnsi="Verdana" w:cs="Times New Roman"/>
                <w:color w:val="FF0000"/>
                <w:sz w:val="18"/>
                <w:szCs w:val="18"/>
                <w:lang w:eastAsia="en-GB"/>
              </w:rPr>
              <w:t>All officers and staff must be aware of risk in relation to their role, please view the appropriate Health &amp; Safety Risk Assessment for the role.</w:t>
            </w:r>
          </w:p>
        </w:tc>
      </w:tr>
    </w:tbl>
    <w:p w14:paraId="22A091D2" w14:textId="77777777" w:rsidR="00ED270A" w:rsidRPr="00ED270A" w:rsidRDefault="00ED270A" w:rsidP="00ED270A">
      <w:pPr>
        <w:spacing w:after="0" w:line="240" w:lineRule="auto"/>
        <w:rPr>
          <w:rFonts w:ascii="Times New Roman" w:eastAsia="Times New Roman" w:hAnsi="Times New Roman" w:cs="Times New Roman"/>
          <w:vanish/>
          <w:sz w:val="24"/>
          <w:szCs w:val="24"/>
          <w:lang w:eastAsia="en-GB"/>
        </w:rPr>
      </w:pPr>
    </w:p>
    <w:tbl>
      <w:tblPr>
        <w:tblW w:w="4500" w:type="pct"/>
        <w:tblCellSpacing w:w="12" w:type="dxa"/>
        <w:tblCellMar>
          <w:top w:w="24" w:type="dxa"/>
          <w:left w:w="24" w:type="dxa"/>
          <w:bottom w:w="24" w:type="dxa"/>
          <w:right w:w="24" w:type="dxa"/>
        </w:tblCellMar>
        <w:tblLook w:val="04A0" w:firstRow="1" w:lastRow="0" w:firstColumn="1" w:lastColumn="0" w:noHBand="0" w:noVBand="1"/>
      </w:tblPr>
      <w:tblGrid>
        <w:gridCol w:w="1494"/>
        <w:gridCol w:w="3859"/>
        <w:gridCol w:w="1058"/>
        <w:gridCol w:w="1712"/>
      </w:tblGrid>
      <w:tr w:rsidR="00ED270A" w:rsidRPr="00ED270A" w14:paraId="21F422E9" w14:textId="77777777" w:rsidTr="00ED270A">
        <w:trPr>
          <w:tblCellSpacing w:w="12" w:type="dxa"/>
        </w:trPr>
        <w:tc>
          <w:tcPr>
            <w:tcW w:w="900" w:type="pct"/>
            <w:shd w:val="clear" w:color="auto" w:fill="00009C"/>
            <w:hideMark/>
          </w:tcPr>
          <w:p w14:paraId="0506EE59" w14:textId="77777777" w:rsidR="00ED270A" w:rsidRPr="00ED270A" w:rsidRDefault="00ED270A" w:rsidP="00ED270A">
            <w:pPr>
              <w:spacing w:before="45" w:after="45" w:line="240" w:lineRule="auto"/>
              <w:rPr>
                <w:rFonts w:ascii="Verdana" w:eastAsia="Times New Roman" w:hAnsi="Verdana" w:cs="Times New Roman"/>
                <w:b/>
                <w:bCs/>
                <w:color w:val="FF0000"/>
                <w:sz w:val="18"/>
                <w:szCs w:val="18"/>
                <w:lang w:eastAsia="en-GB"/>
              </w:rPr>
            </w:pPr>
            <w:r w:rsidRPr="00ED270A">
              <w:rPr>
                <w:rFonts w:ascii="Tahoma" w:eastAsia="Times New Roman" w:hAnsi="Tahoma" w:cs="Tahoma"/>
                <w:b/>
                <w:bCs/>
                <w:color w:val="FFFFFF"/>
                <w:sz w:val="20"/>
                <w:szCs w:val="20"/>
                <w:lang w:eastAsia="en-GB"/>
              </w:rPr>
              <w:t>ROLE PROFILE Part2</w:t>
            </w:r>
          </w:p>
          <w:p w14:paraId="75F283A0" w14:textId="77777777" w:rsidR="00ED270A" w:rsidRPr="00ED270A" w:rsidRDefault="00ED270A" w:rsidP="00ED270A">
            <w:pPr>
              <w:spacing w:before="45" w:after="45" w:line="240" w:lineRule="auto"/>
              <w:jc w:val="center"/>
              <w:rPr>
                <w:rFonts w:ascii="Verdana" w:eastAsia="Times New Roman" w:hAnsi="Verdana" w:cs="Times New Roman"/>
                <w:b/>
                <w:bCs/>
                <w:color w:val="FF0000"/>
                <w:sz w:val="18"/>
                <w:szCs w:val="18"/>
                <w:lang w:eastAsia="en-GB"/>
              </w:rPr>
            </w:pPr>
            <w:r w:rsidRPr="00ED270A">
              <w:rPr>
                <w:rFonts w:ascii="Tahoma" w:eastAsia="Times New Roman" w:hAnsi="Tahoma" w:cs="Tahoma"/>
                <w:b/>
                <w:bCs/>
                <w:color w:val="FFFFFF"/>
                <w:sz w:val="20"/>
                <w:szCs w:val="20"/>
                <w:lang w:eastAsia="en-GB"/>
              </w:rPr>
              <w:t>CVF Recruitment Competencies</w:t>
            </w:r>
          </w:p>
        </w:tc>
        <w:tc>
          <w:tcPr>
            <w:tcW w:w="0" w:type="auto"/>
            <w:gridSpan w:val="3"/>
            <w:vAlign w:val="center"/>
            <w:hideMark/>
          </w:tcPr>
          <w:p w14:paraId="73B09346" w14:textId="77777777" w:rsidR="00ED270A" w:rsidRPr="00ED270A" w:rsidRDefault="00ED270A" w:rsidP="00ED270A">
            <w:pPr>
              <w:spacing w:before="45" w:after="45" w:line="240" w:lineRule="auto"/>
              <w:rPr>
                <w:rFonts w:ascii="Verdana" w:eastAsia="Times New Roman" w:hAnsi="Verdana" w:cs="Times New Roman"/>
                <w:color w:val="FF0000"/>
                <w:sz w:val="18"/>
                <w:szCs w:val="18"/>
                <w:lang w:eastAsia="en-GB"/>
              </w:rPr>
            </w:pPr>
            <w:hyperlink r:id="rId9" w:history="1">
              <w:r w:rsidRPr="00ED270A">
                <w:rPr>
                  <w:rFonts w:ascii="Verdana" w:eastAsia="Times New Roman" w:hAnsi="Verdana" w:cs="Times New Roman"/>
                  <w:color w:val="0000FF"/>
                  <w:sz w:val="18"/>
                  <w:szCs w:val="18"/>
                  <w:u w:val="single"/>
                  <w:lang w:eastAsia="en-GB"/>
                </w:rPr>
                <w:t>We are Emotionally Aware</w:t>
              </w:r>
            </w:hyperlink>
            <w:r w:rsidRPr="00ED270A">
              <w:rPr>
                <w:rFonts w:ascii="Verdana" w:eastAsia="Times New Roman" w:hAnsi="Verdana" w:cs="Times New Roman"/>
                <w:color w:val="FF0000"/>
                <w:sz w:val="18"/>
                <w:szCs w:val="18"/>
                <w:lang w:eastAsia="en-GB"/>
              </w:rPr>
              <w:t> Level 1</w:t>
            </w:r>
          </w:p>
          <w:p w14:paraId="580ED1E6" w14:textId="77777777" w:rsidR="00ED270A" w:rsidRPr="00ED270A" w:rsidRDefault="00ED270A" w:rsidP="00ED270A">
            <w:pPr>
              <w:spacing w:before="45" w:after="45" w:line="240" w:lineRule="auto"/>
              <w:rPr>
                <w:rFonts w:ascii="Verdana" w:eastAsia="Times New Roman" w:hAnsi="Verdana" w:cs="Times New Roman"/>
                <w:color w:val="FF0000"/>
                <w:sz w:val="18"/>
                <w:szCs w:val="18"/>
                <w:lang w:eastAsia="en-GB"/>
              </w:rPr>
            </w:pPr>
            <w:hyperlink r:id="rId10" w:history="1">
              <w:r w:rsidRPr="00ED270A">
                <w:rPr>
                  <w:rFonts w:ascii="Verdana" w:eastAsia="Times New Roman" w:hAnsi="Verdana" w:cs="Times New Roman"/>
                  <w:color w:val="0000FF"/>
                  <w:sz w:val="18"/>
                  <w:szCs w:val="18"/>
                  <w:u w:val="single"/>
                  <w:lang w:eastAsia="en-GB"/>
                </w:rPr>
                <w:t>We are collaborative</w:t>
              </w:r>
            </w:hyperlink>
            <w:r w:rsidRPr="00ED270A">
              <w:rPr>
                <w:rFonts w:ascii="Verdana" w:eastAsia="Times New Roman" w:hAnsi="Verdana" w:cs="Times New Roman"/>
                <w:color w:val="FF0000"/>
                <w:sz w:val="18"/>
                <w:szCs w:val="18"/>
                <w:lang w:eastAsia="en-GB"/>
              </w:rPr>
              <w:t> Level 1</w:t>
            </w:r>
          </w:p>
          <w:p w14:paraId="4B974CEE" w14:textId="77777777" w:rsidR="00ED270A" w:rsidRPr="00ED270A" w:rsidRDefault="00ED270A" w:rsidP="00ED270A">
            <w:pPr>
              <w:spacing w:before="45" w:after="45" w:line="240" w:lineRule="auto"/>
              <w:rPr>
                <w:rFonts w:ascii="Verdana" w:eastAsia="Times New Roman" w:hAnsi="Verdana" w:cs="Times New Roman"/>
                <w:color w:val="FF0000"/>
                <w:sz w:val="18"/>
                <w:szCs w:val="18"/>
                <w:lang w:eastAsia="en-GB"/>
              </w:rPr>
            </w:pPr>
            <w:hyperlink r:id="rId11" w:history="1">
              <w:r w:rsidRPr="00ED270A">
                <w:rPr>
                  <w:rFonts w:ascii="Verdana" w:eastAsia="Times New Roman" w:hAnsi="Verdana" w:cs="Times New Roman"/>
                  <w:color w:val="0000FF"/>
                  <w:sz w:val="18"/>
                  <w:szCs w:val="18"/>
                  <w:u w:val="single"/>
                  <w:lang w:eastAsia="en-GB"/>
                </w:rPr>
                <w:t>We Analyse Critically</w:t>
              </w:r>
            </w:hyperlink>
            <w:r w:rsidRPr="00ED270A">
              <w:rPr>
                <w:rFonts w:ascii="Verdana" w:eastAsia="Times New Roman" w:hAnsi="Verdana" w:cs="Times New Roman"/>
                <w:color w:val="FF0000"/>
                <w:sz w:val="18"/>
                <w:szCs w:val="18"/>
                <w:lang w:eastAsia="en-GB"/>
              </w:rPr>
              <w:t> Level 2</w:t>
            </w:r>
          </w:p>
          <w:p w14:paraId="066F2147" w14:textId="77777777" w:rsidR="00ED270A" w:rsidRPr="00ED270A" w:rsidRDefault="00ED270A" w:rsidP="00ED270A">
            <w:pPr>
              <w:spacing w:before="45" w:after="45" w:line="240" w:lineRule="auto"/>
              <w:rPr>
                <w:rFonts w:ascii="Verdana" w:eastAsia="Times New Roman" w:hAnsi="Verdana" w:cs="Times New Roman"/>
                <w:color w:val="FF0000"/>
                <w:sz w:val="18"/>
                <w:szCs w:val="18"/>
                <w:lang w:eastAsia="en-GB"/>
              </w:rPr>
            </w:pPr>
            <w:hyperlink r:id="rId12" w:history="1">
              <w:r w:rsidRPr="00ED270A">
                <w:rPr>
                  <w:rFonts w:ascii="Verdana" w:eastAsia="Times New Roman" w:hAnsi="Verdana" w:cs="Times New Roman"/>
                  <w:color w:val="0000FF"/>
                  <w:sz w:val="18"/>
                  <w:szCs w:val="18"/>
                  <w:u w:val="single"/>
                  <w:lang w:eastAsia="en-GB"/>
                </w:rPr>
                <w:t>Impartiality</w:t>
              </w:r>
            </w:hyperlink>
          </w:p>
          <w:p w14:paraId="705C59F6" w14:textId="77777777" w:rsidR="00ED270A" w:rsidRPr="00ED270A" w:rsidRDefault="00ED270A" w:rsidP="00ED270A">
            <w:pPr>
              <w:spacing w:before="45" w:after="45" w:line="240" w:lineRule="auto"/>
              <w:rPr>
                <w:rFonts w:ascii="Verdana" w:eastAsia="Times New Roman" w:hAnsi="Verdana" w:cs="Times New Roman"/>
                <w:color w:val="FF0000"/>
                <w:sz w:val="18"/>
                <w:szCs w:val="18"/>
                <w:lang w:eastAsia="en-GB"/>
              </w:rPr>
            </w:pPr>
            <w:hyperlink r:id="rId13" w:history="1">
              <w:r w:rsidRPr="00ED270A">
                <w:rPr>
                  <w:rFonts w:ascii="Verdana" w:eastAsia="Times New Roman" w:hAnsi="Verdana" w:cs="Times New Roman"/>
                  <w:color w:val="0000FF"/>
                  <w:sz w:val="18"/>
                  <w:szCs w:val="18"/>
                  <w:u w:val="single"/>
                  <w:lang w:eastAsia="en-GB"/>
                </w:rPr>
                <w:t>Public Service</w:t>
              </w:r>
            </w:hyperlink>
          </w:p>
        </w:tc>
      </w:tr>
      <w:tr w:rsidR="00ED270A" w:rsidRPr="00ED270A" w14:paraId="0193222F" w14:textId="77777777" w:rsidTr="00ED270A">
        <w:trPr>
          <w:tblCellSpacing w:w="12" w:type="dxa"/>
        </w:trPr>
        <w:tc>
          <w:tcPr>
            <w:tcW w:w="900" w:type="pct"/>
            <w:shd w:val="clear" w:color="auto" w:fill="00009C"/>
            <w:vAlign w:val="center"/>
            <w:hideMark/>
          </w:tcPr>
          <w:p w14:paraId="2DEC17E4" w14:textId="77777777" w:rsidR="00ED270A" w:rsidRPr="00ED270A" w:rsidRDefault="00ED270A" w:rsidP="00ED270A">
            <w:pPr>
              <w:spacing w:before="45" w:after="45" w:line="240" w:lineRule="auto"/>
              <w:jc w:val="center"/>
              <w:rPr>
                <w:rFonts w:ascii="Verdana" w:eastAsia="Times New Roman" w:hAnsi="Verdana" w:cs="Times New Roman"/>
                <w:b/>
                <w:bCs/>
                <w:color w:val="FF0000"/>
                <w:sz w:val="18"/>
                <w:szCs w:val="18"/>
                <w:lang w:eastAsia="en-GB"/>
              </w:rPr>
            </w:pPr>
            <w:r w:rsidRPr="00ED270A">
              <w:rPr>
                <w:rFonts w:ascii="Tahoma" w:eastAsia="Times New Roman" w:hAnsi="Tahoma" w:cs="Tahoma"/>
                <w:b/>
                <w:bCs/>
                <w:color w:val="FFFFFF"/>
                <w:sz w:val="20"/>
                <w:szCs w:val="20"/>
                <w:lang w:eastAsia="en-GB"/>
              </w:rPr>
              <w:lastRenderedPageBreak/>
              <w:t>Education/ Qualifications</w:t>
            </w:r>
          </w:p>
        </w:tc>
        <w:tc>
          <w:tcPr>
            <w:tcW w:w="0" w:type="auto"/>
            <w:gridSpan w:val="3"/>
            <w:vAlign w:val="center"/>
            <w:hideMark/>
          </w:tcPr>
          <w:p w14:paraId="555D5819" w14:textId="77777777" w:rsidR="00ED270A" w:rsidRPr="00ED270A" w:rsidRDefault="00ED270A" w:rsidP="00ED270A">
            <w:pPr>
              <w:spacing w:before="45" w:after="45" w:line="240" w:lineRule="auto"/>
              <w:rPr>
                <w:rFonts w:ascii="Verdana" w:eastAsia="Times New Roman" w:hAnsi="Verdana" w:cs="Times New Roman"/>
                <w:color w:val="FF0000"/>
                <w:sz w:val="18"/>
                <w:szCs w:val="18"/>
                <w:lang w:eastAsia="en-GB"/>
              </w:rPr>
            </w:pPr>
            <w:r w:rsidRPr="00ED270A">
              <w:rPr>
                <w:rFonts w:ascii="Tahoma" w:eastAsia="Times New Roman" w:hAnsi="Tahoma" w:cs="Tahoma"/>
                <w:b/>
                <w:bCs/>
                <w:color w:val="FF0000"/>
                <w:sz w:val="20"/>
                <w:szCs w:val="20"/>
                <w:lang w:eastAsia="en-GB"/>
              </w:rPr>
              <w:t>Essential: </w:t>
            </w:r>
            <w:r w:rsidRPr="00ED270A">
              <w:rPr>
                <w:rFonts w:ascii="Tahoma" w:eastAsia="Times New Roman" w:hAnsi="Tahoma" w:cs="Tahoma"/>
                <w:color w:val="FF0000"/>
                <w:sz w:val="20"/>
                <w:szCs w:val="20"/>
                <w:lang w:eastAsia="en-GB"/>
              </w:rPr>
              <w:t>Educated to</w:t>
            </w:r>
            <w:hyperlink r:id="rId14" w:history="1">
              <w:r w:rsidRPr="00ED270A">
                <w:rPr>
                  <w:rFonts w:ascii="Tahoma" w:eastAsia="Times New Roman" w:hAnsi="Tahoma" w:cs="Tahoma"/>
                  <w:color w:val="0000FF"/>
                  <w:sz w:val="20"/>
                  <w:szCs w:val="20"/>
                  <w:u w:val="single"/>
                  <w:lang w:eastAsia="en-GB"/>
                </w:rPr>
                <w:t> Educated to QCF Level </w:t>
              </w:r>
            </w:hyperlink>
            <w:r w:rsidRPr="00ED270A">
              <w:rPr>
                <w:rFonts w:ascii="Verdana" w:eastAsia="Times New Roman" w:hAnsi="Verdana" w:cs="Times New Roman"/>
                <w:color w:val="FF0000"/>
                <w:sz w:val="18"/>
                <w:szCs w:val="18"/>
                <w:lang w:eastAsia="en-GB"/>
              </w:rPr>
              <w:t>3 OR work experience deemed to have brought the postholder to a comparable level.</w:t>
            </w:r>
          </w:p>
          <w:p w14:paraId="7909A1DA" w14:textId="77777777" w:rsidR="00ED270A" w:rsidRPr="00ED270A" w:rsidRDefault="00ED270A" w:rsidP="00ED270A">
            <w:pPr>
              <w:spacing w:before="45" w:after="45" w:line="240" w:lineRule="auto"/>
              <w:rPr>
                <w:rFonts w:ascii="Verdana" w:eastAsia="Times New Roman" w:hAnsi="Verdana" w:cs="Times New Roman"/>
                <w:color w:val="FF0000"/>
                <w:sz w:val="18"/>
                <w:szCs w:val="18"/>
                <w:lang w:eastAsia="en-GB"/>
              </w:rPr>
            </w:pPr>
            <w:r w:rsidRPr="00ED270A">
              <w:rPr>
                <w:rFonts w:ascii="Tahoma" w:eastAsia="Times New Roman" w:hAnsi="Tahoma" w:cs="Tahoma"/>
                <w:b/>
                <w:bCs/>
                <w:color w:val="FF0000"/>
                <w:sz w:val="20"/>
                <w:szCs w:val="20"/>
                <w:lang w:eastAsia="en-GB"/>
              </w:rPr>
              <w:t>Desirable:</w:t>
            </w:r>
            <w:r w:rsidRPr="00ED270A">
              <w:rPr>
                <w:rFonts w:ascii="Verdana" w:eastAsia="Times New Roman" w:hAnsi="Verdana" w:cs="Times New Roman"/>
                <w:color w:val="FF0000"/>
                <w:sz w:val="18"/>
                <w:szCs w:val="18"/>
                <w:lang w:eastAsia="en-GB"/>
              </w:rPr>
              <w:t> n/s</w:t>
            </w:r>
          </w:p>
        </w:tc>
      </w:tr>
      <w:tr w:rsidR="00ED270A" w:rsidRPr="00ED270A" w14:paraId="64325C52" w14:textId="77777777" w:rsidTr="00ED270A">
        <w:trPr>
          <w:tblCellSpacing w:w="12" w:type="dxa"/>
        </w:trPr>
        <w:tc>
          <w:tcPr>
            <w:tcW w:w="900" w:type="pct"/>
            <w:shd w:val="clear" w:color="auto" w:fill="00009C"/>
            <w:vAlign w:val="center"/>
            <w:hideMark/>
          </w:tcPr>
          <w:p w14:paraId="04930D77" w14:textId="77777777" w:rsidR="00ED270A" w:rsidRPr="00ED270A" w:rsidRDefault="00ED270A" w:rsidP="00ED270A">
            <w:pPr>
              <w:spacing w:before="45" w:after="45" w:line="240" w:lineRule="auto"/>
              <w:jc w:val="center"/>
              <w:rPr>
                <w:rFonts w:ascii="Verdana" w:eastAsia="Times New Roman" w:hAnsi="Verdana" w:cs="Times New Roman"/>
                <w:b/>
                <w:bCs/>
                <w:color w:val="FF0000"/>
                <w:sz w:val="18"/>
                <w:szCs w:val="18"/>
                <w:lang w:eastAsia="en-GB"/>
              </w:rPr>
            </w:pPr>
            <w:r w:rsidRPr="00ED270A">
              <w:rPr>
                <w:rFonts w:ascii="Tahoma" w:eastAsia="Times New Roman" w:hAnsi="Tahoma" w:cs="Tahoma"/>
                <w:b/>
                <w:bCs/>
                <w:color w:val="FFFFFF"/>
                <w:sz w:val="20"/>
                <w:szCs w:val="20"/>
                <w:lang w:eastAsia="en-GB"/>
              </w:rPr>
              <w:t>Experience and Skills</w:t>
            </w:r>
          </w:p>
        </w:tc>
        <w:tc>
          <w:tcPr>
            <w:tcW w:w="0" w:type="auto"/>
            <w:gridSpan w:val="3"/>
            <w:vAlign w:val="center"/>
            <w:hideMark/>
          </w:tcPr>
          <w:p w14:paraId="18783E0A" w14:textId="77777777" w:rsidR="00ED270A" w:rsidRPr="00ED270A" w:rsidRDefault="00ED270A" w:rsidP="00ED270A">
            <w:pPr>
              <w:spacing w:before="45" w:after="45" w:line="240" w:lineRule="auto"/>
              <w:rPr>
                <w:rFonts w:ascii="Verdana" w:eastAsia="Times New Roman" w:hAnsi="Verdana" w:cs="Times New Roman"/>
                <w:color w:val="FF0000"/>
                <w:sz w:val="18"/>
                <w:szCs w:val="18"/>
                <w:lang w:eastAsia="en-GB"/>
              </w:rPr>
            </w:pPr>
            <w:r w:rsidRPr="00ED270A">
              <w:rPr>
                <w:rFonts w:ascii="Verdana" w:eastAsia="Times New Roman" w:hAnsi="Verdana" w:cs="Times New Roman"/>
                <w:b/>
                <w:bCs/>
                <w:color w:val="FF0000"/>
                <w:sz w:val="18"/>
                <w:szCs w:val="18"/>
                <w:lang w:eastAsia="en-GB"/>
              </w:rPr>
              <w:t>Essential:</w:t>
            </w:r>
            <w:r w:rsidRPr="00ED270A">
              <w:rPr>
                <w:rFonts w:ascii="Verdana" w:eastAsia="Times New Roman" w:hAnsi="Verdana" w:cs="Times New Roman"/>
                <w:color w:val="FF0000"/>
                <w:sz w:val="18"/>
                <w:szCs w:val="18"/>
                <w:lang w:eastAsia="en-GB"/>
              </w:rPr>
              <w:t> Evidence of significant work experience in conducting investigations and presenting the findings of those investigations.</w:t>
            </w:r>
          </w:p>
          <w:p w14:paraId="57F0C042" w14:textId="77777777" w:rsidR="00ED270A" w:rsidRPr="00ED270A" w:rsidRDefault="00ED270A" w:rsidP="00ED270A">
            <w:pPr>
              <w:spacing w:before="45" w:after="45" w:line="240" w:lineRule="auto"/>
              <w:rPr>
                <w:rFonts w:ascii="Verdana" w:eastAsia="Times New Roman" w:hAnsi="Verdana" w:cs="Times New Roman"/>
                <w:color w:val="FF0000"/>
                <w:sz w:val="18"/>
                <w:szCs w:val="18"/>
                <w:lang w:eastAsia="en-GB"/>
              </w:rPr>
            </w:pPr>
            <w:r w:rsidRPr="00ED270A">
              <w:rPr>
                <w:rFonts w:ascii="Verdana" w:eastAsia="Times New Roman" w:hAnsi="Verdana" w:cs="Times New Roman"/>
                <w:color w:val="FF0000"/>
                <w:sz w:val="18"/>
                <w:szCs w:val="18"/>
                <w:lang w:eastAsia="en-GB"/>
              </w:rPr>
              <w:t>Evidence of handling investigations or complaint matters.</w:t>
            </w:r>
          </w:p>
          <w:p w14:paraId="4A0C8E81" w14:textId="77777777" w:rsidR="00ED270A" w:rsidRPr="00ED270A" w:rsidRDefault="00ED270A" w:rsidP="00ED270A">
            <w:pPr>
              <w:spacing w:before="45" w:after="45" w:line="240" w:lineRule="auto"/>
              <w:rPr>
                <w:rFonts w:ascii="Verdana" w:eastAsia="Times New Roman" w:hAnsi="Verdana" w:cs="Times New Roman"/>
                <w:color w:val="FF0000"/>
                <w:sz w:val="18"/>
                <w:szCs w:val="18"/>
                <w:lang w:eastAsia="en-GB"/>
              </w:rPr>
            </w:pPr>
            <w:r w:rsidRPr="00ED270A">
              <w:rPr>
                <w:rFonts w:ascii="Verdana" w:eastAsia="Times New Roman" w:hAnsi="Verdana" w:cs="Times New Roman"/>
                <w:color w:val="FF0000"/>
                <w:sz w:val="18"/>
                <w:szCs w:val="18"/>
                <w:lang w:eastAsia="en-GB"/>
              </w:rPr>
              <w:t>Knowledge and understanding of criminal law and the Criminal Justice System.</w:t>
            </w:r>
          </w:p>
          <w:p w14:paraId="5EC3D7CF" w14:textId="77777777" w:rsidR="00ED270A" w:rsidRPr="00ED270A" w:rsidRDefault="00ED270A" w:rsidP="00ED270A">
            <w:pPr>
              <w:spacing w:before="45" w:after="45" w:line="240" w:lineRule="auto"/>
              <w:rPr>
                <w:rFonts w:ascii="Verdana" w:eastAsia="Times New Roman" w:hAnsi="Verdana" w:cs="Times New Roman"/>
                <w:color w:val="FF0000"/>
                <w:sz w:val="18"/>
                <w:szCs w:val="18"/>
                <w:lang w:eastAsia="en-GB"/>
              </w:rPr>
            </w:pPr>
            <w:r w:rsidRPr="00ED270A">
              <w:rPr>
                <w:rFonts w:ascii="Verdana" w:eastAsia="Times New Roman" w:hAnsi="Verdana" w:cs="Times New Roman"/>
                <w:color w:val="FF0000"/>
                <w:sz w:val="18"/>
                <w:szCs w:val="18"/>
                <w:lang w:eastAsia="en-GB"/>
              </w:rPr>
              <w:t> </w:t>
            </w:r>
          </w:p>
          <w:p w14:paraId="1A3AFE16" w14:textId="77777777" w:rsidR="00ED270A" w:rsidRPr="00ED270A" w:rsidRDefault="00ED270A" w:rsidP="00ED270A">
            <w:pPr>
              <w:spacing w:before="45" w:after="45" w:line="240" w:lineRule="auto"/>
              <w:rPr>
                <w:rFonts w:ascii="Verdana" w:eastAsia="Times New Roman" w:hAnsi="Verdana" w:cs="Times New Roman"/>
                <w:color w:val="FF0000"/>
                <w:sz w:val="18"/>
                <w:szCs w:val="18"/>
                <w:lang w:eastAsia="en-GB"/>
              </w:rPr>
            </w:pPr>
            <w:r w:rsidRPr="00ED270A">
              <w:rPr>
                <w:rFonts w:ascii="Verdana" w:eastAsia="Times New Roman" w:hAnsi="Verdana" w:cs="Times New Roman"/>
                <w:b/>
                <w:bCs/>
                <w:color w:val="FF0000"/>
                <w:sz w:val="18"/>
                <w:szCs w:val="18"/>
                <w:lang w:eastAsia="en-GB"/>
              </w:rPr>
              <w:t>Desirable:</w:t>
            </w:r>
            <w:r w:rsidRPr="00ED270A">
              <w:rPr>
                <w:rFonts w:ascii="Verdana" w:eastAsia="Times New Roman" w:hAnsi="Verdana" w:cs="Times New Roman"/>
                <w:color w:val="FF0000"/>
                <w:sz w:val="18"/>
                <w:szCs w:val="18"/>
                <w:lang w:eastAsia="en-GB"/>
              </w:rPr>
              <w:t> Knowledge of the Force Organisation and structure. </w:t>
            </w:r>
          </w:p>
        </w:tc>
      </w:tr>
      <w:tr w:rsidR="00ED270A" w:rsidRPr="00ED270A" w14:paraId="58DCEF58" w14:textId="77777777" w:rsidTr="00ED270A">
        <w:trPr>
          <w:tblCellSpacing w:w="12" w:type="dxa"/>
        </w:trPr>
        <w:tc>
          <w:tcPr>
            <w:tcW w:w="900" w:type="pct"/>
            <w:shd w:val="clear" w:color="auto" w:fill="00009C"/>
            <w:vAlign w:val="center"/>
            <w:hideMark/>
          </w:tcPr>
          <w:p w14:paraId="7B0C96D1" w14:textId="77777777" w:rsidR="00ED270A" w:rsidRPr="00ED270A" w:rsidRDefault="00ED270A" w:rsidP="00ED270A">
            <w:pPr>
              <w:spacing w:after="0" w:line="240" w:lineRule="auto"/>
              <w:jc w:val="center"/>
              <w:rPr>
                <w:rFonts w:ascii="Times New Roman" w:eastAsia="Times New Roman" w:hAnsi="Times New Roman" w:cs="Times New Roman"/>
                <w:b/>
                <w:bCs/>
                <w:color w:val="FF0000"/>
                <w:sz w:val="27"/>
                <w:szCs w:val="27"/>
                <w:lang w:eastAsia="en-GB"/>
              </w:rPr>
            </w:pPr>
            <w:r w:rsidRPr="00ED270A">
              <w:rPr>
                <w:rFonts w:ascii="Tahoma" w:eastAsia="Times New Roman" w:hAnsi="Tahoma" w:cs="Tahoma"/>
                <w:b/>
                <w:bCs/>
                <w:color w:val="FFFFFF"/>
                <w:sz w:val="20"/>
                <w:szCs w:val="20"/>
                <w:lang w:eastAsia="en-GB"/>
              </w:rPr>
              <w:t>Approved by HR</w:t>
            </w:r>
          </w:p>
        </w:tc>
        <w:tc>
          <w:tcPr>
            <w:tcW w:w="2400" w:type="pct"/>
            <w:vAlign w:val="center"/>
            <w:hideMark/>
          </w:tcPr>
          <w:p w14:paraId="2D02D8BF" w14:textId="77777777" w:rsidR="00ED270A" w:rsidRPr="00ED270A" w:rsidRDefault="00ED270A" w:rsidP="00ED270A">
            <w:pPr>
              <w:spacing w:before="45" w:after="45" w:line="240" w:lineRule="auto"/>
              <w:rPr>
                <w:rFonts w:ascii="Verdana" w:eastAsia="Times New Roman" w:hAnsi="Verdana" w:cs="Times New Roman"/>
                <w:color w:val="FF0000"/>
                <w:sz w:val="18"/>
                <w:szCs w:val="18"/>
                <w:lang w:eastAsia="en-GB"/>
              </w:rPr>
            </w:pPr>
            <w:r w:rsidRPr="00ED270A">
              <w:rPr>
                <w:rFonts w:ascii="Verdana" w:eastAsia="Times New Roman" w:hAnsi="Verdana" w:cs="Times New Roman"/>
                <w:color w:val="FF0000"/>
                <w:sz w:val="18"/>
                <w:szCs w:val="18"/>
                <w:lang w:eastAsia="en-GB"/>
              </w:rPr>
              <w:t>Jayne Beddall, Senior HR Adviser</w:t>
            </w:r>
          </w:p>
        </w:tc>
        <w:tc>
          <w:tcPr>
            <w:tcW w:w="650" w:type="pct"/>
            <w:shd w:val="clear" w:color="auto" w:fill="00009C"/>
            <w:vAlign w:val="center"/>
            <w:hideMark/>
          </w:tcPr>
          <w:p w14:paraId="6141E4F0" w14:textId="77777777" w:rsidR="00ED270A" w:rsidRPr="00ED270A" w:rsidRDefault="00ED270A" w:rsidP="00ED270A">
            <w:pPr>
              <w:spacing w:before="45" w:after="45" w:line="240" w:lineRule="auto"/>
              <w:jc w:val="center"/>
              <w:rPr>
                <w:rFonts w:ascii="Verdana" w:eastAsia="Times New Roman" w:hAnsi="Verdana" w:cs="Times New Roman"/>
                <w:b/>
                <w:bCs/>
                <w:color w:val="FF0000"/>
                <w:sz w:val="18"/>
                <w:szCs w:val="18"/>
                <w:lang w:eastAsia="en-GB"/>
              </w:rPr>
            </w:pPr>
            <w:r w:rsidRPr="00ED270A">
              <w:rPr>
                <w:rFonts w:ascii="Tahoma" w:eastAsia="Times New Roman" w:hAnsi="Tahoma" w:cs="Tahoma"/>
                <w:b/>
                <w:bCs/>
                <w:color w:val="FFFFFF"/>
                <w:sz w:val="20"/>
                <w:szCs w:val="20"/>
                <w:lang w:eastAsia="en-GB"/>
              </w:rPr>
              <w:t>Date</w:t>
            </w:r>
          </w:p>
        </w:tc>
        <w:tc>
          <w:tcPr>
            <w:tcW w:w="1050" w:type="pct"/>
            <w:vAlign w:val="center"/>
            <w:hideMark/>
          </w:tcPr>
          <w:p w14:paraId="37F8A4F4" w14:textId="77777777" w:rsidR="00ED270A" w:rsidRPr="00ED270A" w:rsidRDefault="00ED270A" w:rsidP="00ED270A">
            <w:pPr>
              <w:spacing w:before="45" w:after="45" w:line="240" w:lineRule="auto"/>
              <w:rPr>
                <w:rFonts w:ascii="Verdana" w:eastAsia="Times New Roman" w:hAnsi="Verdana" w:cs="Times New Roman"/>
                <w:color w:val="FF0000"/>
                <w:sz w:val="18"/>
                <w:szCs w:val="18"/>
                <w:lang w:eastAsia="en-GB"/>
              </w:rPr>
            </w:pPr>
            <w:r w:rsidRPr="00ED270A">
              <w:rPr>
                <w:rFonts w:ascii="Verdana" w:eastAsia="Times New Roman" w:hAnsi="Verdana" w:cs="Times New Roman"/>
                <w:color w:val="FF0000"/>
                <w:sz w:val="18"/>
                <w:szCs w:val="18"/>
                <w:lang w:eastAsia="en-GB"/>
              </w:rPr>
              <w:t>21 Nov 2019</w:t>
            </w:r>
          </w:p>
        </w:tc>
      </w:tr>
    </w:tbl>
    <w:p w14:paraId="37950E22" w14:textId="77777777" w:rsidR="003A05FD" w:rsidRDefault="003A05FD">
      <w:bookmarkStart w:id="0" w:name="_GoBack"/>
      <w:bookmarkEnd w:id="0"/>
    </w:p>
    <w:sectPr w:rsidR="003A05F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4B1EF1" w14:textId="77777777" w:rsidR="00C33627" w:rsidRDefault="00C33627" w:rsidP="00C33627">
      <w:pPr>
        <w:spacing w:after="0" w:line="240" w:lineRule="auto"/>
      </w:pPr>
      <w:r>
        <w:separator/>
      </w:r>
    </w:p>
  </w:endnote>
  <w:endnote w:type="continuationSeparator" w:id="0">
    <w:p w14:paraId="01DE6BF4" w14:textId="77777777" w:rsidR="00C33627" w:rsidRDefault="00C33627" w:rsidP="00C336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672004" w14:textId="77777777" w:rsidR="00C33627" w:rsidRDefault="00C33627" w:rsidP="00C33627">
      <w:pPr>
        <w:spacing w:after="0" w:line="240" w:lineRule="auto"/>
      </w:pPr>
      <w:r>
        <w:separator/>
      </w:r>
    </w:p>
  </w:footnote>
  <w:footnote w:type="continuationSeparator" w:id="0">
    <w:p w14:paraId="23B3D7CE" w14:textId="77777777" w:rsidR="00C33627" w:rsidRDefault="00C33627" w:rsidP="00C3362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3627"/>
    <w:rsid w:val="003A05FD"/>
    <w:rsid w:val="00C33627"/>
    <w:rsid w:val="00ED27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C87C09"/>
  <w15:chartTrackingRefBased/>
  <w15:docId w15:val="{E87C513F-8CEC-4617-B778-D96890019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ED270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270A"/>
    <w:rPr>
      <w:rFonts w:ascii="Times New Roman" w:eastAsia="Times New Roman" w:hAnsi="Times New Roman" w:cs="Times New Roman"/>
      <w:b/>
      <w:bCs/>
      <w:kern w:val="36"/>
      <w:sz w:val="48"/>
      <w:szCs w:val="48"/>
      <w:lang w:eastAsia="en-GB"/>
    </w:rPr>
  </w:style>
  <w:style w:type="paragraph" w:customStyle="1" w:styleId="headersmall">
    <w:name w:val="headersmall"/>
    <w:basedOn w:val="Normal"/>
    <w:rsid w:val="00ED270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ED270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ED270A"/>
    <w:rPr>
      <w:color w:val="0000FF"/>
      <w:u w:val="single"/>
    </w:rPr>
  </w:style>
  <w:style w:type="character" w:styleId="Strong">
    <w:name w:val="Strong"/>
    <w:basedOn w:val="DefaultParagraphFont"/>
    <w:uiPriority w:val="22"/>
    <w:qFormat/>
    <w:rsid w:val="00ED270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9182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rofdev.college.police.uk/competency-values/public-service/" TargetMode="Externa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https://profdev.college.police.uk/competency-values/impartialit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rofdev.college.police.uk/competency-values/we-analyse-critically/"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profdev.college.police.uk/competency-values/we-are-collaborative/" TargetMode="External"/><Relationship Id="rId4" Type="http://schemas.openxmlformats.org/officeDocument/2006/relationships/styles" Target="styles.xml"/><Relationship Id="rId9" Type="http://schemas.openxmlformats.org/officeDocument/2006/relationships/hyperlink" Target="https://profdev.college.police.uk/competency-values/we-are-emotionally-aware/" TargetMode="External"/><Relationship Id="rId14" Type="http://schemas.openxmlformats.org/officeDocument/2006/relationships/hyperlink" Target="http://www.hampshire.police.uk/internet/asset/4bac2286-4027-40b2-9e07-8efa9d67d2cP/QCF_char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AD08A49B08CB42817A656648F28273" ma:contentTypeVersion="14" ma:contentTypeDescription="Create a new document." ma:contentTypeScope="" ma:versionID="59911c1015a54dda36fce6cb9a97c18d">
  <xsd:schema xmlns:xsd="http://www.w3.org/2001/XMLSchema" xmlns:xs="http://www.w3.org/2001/XMLSchema" xmlns:p="http://schemas.microsoft.com/office/2006/metadata/properties" xmlns:ns3="3ad8e849-749a-41a3-8f57-6c132478b046" xmlns:ns4="047ab886-8dfc-427d-b7fc-d987f636b435" targetNamespace="http://schemas.microsoft.com/office/2006/metadata/properties" ma:root="true" ma:fieldsID="d4368dc03edc2001856013db316cb912" ns3:_="" ns4:_="">
    <xsd:import namespace="3ad8e849-749a-41a3-8f57-6c132478b046"/>
    <xsd:import namespace="047ab886-8dfc-427d-b7fc-d987f636b435"/>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SystemTags" minOccurs="0"/>
                <xsd:element ref="ns3:MediaServiceGenerationTime" minOccurs="0"/>
                <xsd:element ref="ns3:MediaServiceEventHashCode" minOccurs="0"/>
                <xsd:element ref="ns3:MediaServiceOCR" minOccurs="0"/>
                <xsd:element ref="ns3:MediaServiceDateTaken"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d8e849-749a-41a3-8f57-6c132478b0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ystemTags" ma:index="15" nillable="true" ma:displayName="MediaServiceSystemTags" ma:hidden="true" ma:internalName="MediaServiceSystemTag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47ab886-8dfc-427d-b7fc-d987f636b43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3ad8e849-749a-41a3-8f57-6c132478b046" xsi:nil="true"/>
  </documentManagement>
</p:properties>
</file>

<file path=customXml/itemProps1.xml><?xml version="1.0" encoding="utf-8"?>
<ds:datastoreItem xmlns:ds="http://schemas.openxmlformats.org/officeDocument/2006/customXml" ds:itemID="{304F66BB-EE9A-4878-B5E1-061E107319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d8e849-749a-41a3-8f57-6c132478b046"/>
    <ds:schemaRef ds:uri="047ab886-8dfc-427d-b7fc-d987f636b4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28140D-786F-4C86-A6C5-D5CB06276B8E}">
  <ds:schemaRefs>
    <ds:schemaRef ds:uri="http://schemas.microsoft.com/sharepoint/v3/contenttype/forms"/>
  </ds:schemaRefs>
</ds:datastoreItem>
</file>

<file path=customXml/itemProps3.xml><?xml version="1.0" encoding="utf-8"?>
<ds:datastoreItem xmlns:ds="http://schemas.openxmlformats.org/officeDocument/2006/customXml" ds:itemID="{7843B5F8-5BF7-4346-B535-53D0F26D22F9}">
  <ds:schemaRefs>
    <ds:schemaRef ds:uri="http://purl.org/dc/elements/1.1/"/>
    <ds:schemaRef ds:uri="http://schemas.microsoft.com/office/2006/metadata/properties"/>
    <ds:schemaRef ds:uri="3ad8e849-749a-41a3-8f57-6c132478b046"/>
    <ds:schemaRef ds:uri="http://purl.org/dc/terms/"/>
    <ds:schemaRef ds:uri="http://schemas.openxmlformats.org/package/2006/metadata/core-properties"/>
    <ds:schemaRef ds:uri="http://schemas.microsoft.com/office/2006/documentManagement/types"/>
    <ds:schemaRef ds:uri="047ab886-8dfc-427d-b7fc-d987f636b435"/>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973</Words>
  <Characters>5550</Characters>
  <Application>Microsoft Office Word</Application>
  <DocSecurity>0</DocSecurity>
  <Lines>46</Lines>
  <Paragraphs>13</Paragraphs>
  <ScaleCrop>false</ScaleCrop>
  <Company>SERIP</Company>
  <LinksUpToDate>false</LinksUpToDate>
  <CharactersWithSpaces>6510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Davoli, Mari (19363)</dc:creator>
  <cp:keywords/>
  <dc:description/>
  <cp:lastModifiedBy>Davoli, Mari (19363)</cp:lastModifiedBy>
  <cp:revision>2</cp:revision>
  <dcterms:created xsi:type="dcterms:W3CDTF">2024-07-03T13:56:00Z</dcterms:created>
  <dcterms:modified xsi:type="dcterms:W3CDTF">2024-07-03T13:56:00Z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0x01010079AD08A49B08CB42817A656648F28273</vt:lpwstr>
  </property>
</Properties>
</file>