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552"/>
        <w:gridCol w:w="852"/>
        <w:gridCol w:w="774"/>
        <w:gridCol w:w="2021"/>
        <w:gridCol w:w="385"/>
        <w:gridCol w:w="30"/>
        <w:gridCol w:w="559"/>
        <w:gridCol w:w="229"/>
        <w:gridCol w:w="931"/>
        <w:gridCol w:w="790"/>
      </w:tblGrid>
      <w:tr w:rsidR="002A3973" w:rsidRPr="002A3973" w14:paraId="21046E5E" w14:textId="77777777" w:rsidTr="002A3973">
        <w:trPr>
          <w:tblCellSpacing w:w="15" w:type="dxa"/>
          <w:jc w:val="center"/>
        </w:trPr>
        <w:tc>
          <w:tcPr>
            <w:tcW w:w="900" w:type="pct"/>
            <w:vMerge w:val="restart"/>
            <w:shd w:val="clear" w:color="auto" w:fill="00009C"/>
            <w:vAlign w:val="center"/>
            <w:hideMark/>
          </w:tcPr>
          <w:p w14:paraId="1035EB64" w14:textId="77777777" w:rsidR="002A3973" w:rsidRPr="002A3973" w:rsidRDefault="002A3973" w:rsidP="002A3973">
            <w:pPr>
              <w:spacing w:before="45" w:after="45" w:line="240" w:lineRule="auto"/>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ROLE PROFILE</w:t>
            </w:r>
            <w:r w:rsidRPr="002A3973">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14:paraId="7F9418C4" w14:textId="77777777" w:rsidR="002A3973" w:rsidRPr="002A3973" w:rsidRDefault="002A3973" w:rsidP="002A3973">
            <w:pPr>
              <w:spacing w:before="45" w:after="45" w:line="240" w:lineRule="auto"/>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Role</w:t>
            </w:r>
            <w:r w:rsidRPr="002A3973">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14:paraId="6F87154E" w14:textId="77777777" w:rsidR="002A3973" w:rsidRPr="002A3973" w:rsidRDefault="002A3973" w:rsidP="002A3973">
            <w:pPr>
              <w:spacing w:before="100" w:beforeAutospacing="1" w:after="100" w:afterAutospacing="1" w:line="240" w:lineRule="auto"/>
              <w:jc w:val="center"/>
              <w:outlineLvl w:val="0"/>
              <w:rPr>
                <w:rFonts w:ascii="Verdana" w:eastAsia="Times New Roman" w:hAnsi="Verdana" w:cs="Tahoma"/>
                <w:b/>
                <w:bCs/>
                <w:color w:val="FFFFFF"/>
                <w:kern w:val="36"/>
                <w:sz w:val="30"/>
                <w:szCs w:val="30"/>
                <w:lang w:eastAsia="en-GB"/>
              </w:rPr>
            </w:pPr>
            <w:r w:rsidRPr="002A3973">
              <w:rPr>
                <w:rFonts w:ascii="Verdana" w:eastAsia="Times New Roman" w:hAnsi="Verdana" w:cs="Tahoma"/>
                <w:b/>
                <w:bCs/>
                <w:color w:val="FFFFFF"/>
                <w:kern w:val="36"/>
                <w:sz w:val="30"/>
                <w:szCs w:val="30"/>
                <w:lang w:eastAsia="en-GB"/>
              </w:rPr>
              <w:t>CJ PNC DATA OFFICER</w:t>
            </w:r>
          </w:p>
        </w:tc>
        <w:tc>
          <w:tcPr>
            <w:tcW w:w="250" w:type="pct"/>
            <w:shd w:val="clear" w:color="auto" w:fill="00009C"/>
            <w:vAlign w:val="center"/>
            <w:hideMark/>
          </w:tcPr>
          <w:p w14:paraId="2C494627" w14:textId="77777777" w:rsidR="002A3973" w:rsidRPr="002A3973" w:rsidRDefault="002A3973" w:rsidP="002A3973">
            <w:pPr>
              <w:spacing w:after="0" w:line="240" w:lineRule="auto"/>
              <w:jc w:val="center"/>
              <w:rPr>
                <w:rFonts w:ascii="Times New Roman" w:eastAsia="Times New Roman" w:hAnsi="Times New Roman" w:cs="Times New Roman"/>
                <w:b/>
                <w:bCs/>
                <w:sz w:val="24"/>
                <w:szCs w:val="24"/>
                <w:lang w:eastAsia="en-GB"/>
              </w:rPr>
            </w:pPr>
            <w:r w:rsidRPr="002A3973">
              <w:rPr>
                <w:rFonts w:ascii="Tahoma" w:eastAsia="Times New Roman" w:hAnsi="Tahoma" w:cs="Tahoma"/>
                <w:b/>
                <w:bCs/>
                <w:color w:val="FFFFFF"/>
                <w:sz w:val="20"/>
                <w:szCs w:val="20"/>
                <w:lang w:eastAsia="en-GB"/>
              </w:rPr>
              <w:t>Dept</w:t>
            </w:r>
          </w:p>
          <w:p w14:paraId="1215008A"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14:paraId="4AC274B7"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CJU</w:t>
            </w:r>
          </w:p>
        </w:tc>
      </w:tr>
      <w:tr w:rsidR="002A3973" w:rsidRPr="002A3973" w14:paraId="1BE382CE" w14:textId="77777777" w:rsidTr="002A3973">
        <w:trPr>
          <w:tblCellSpacing w:w="15" w:type="dxa"/>
          <w:jc w:val="center"/>
        </w:trPr>
        <w:tc>
          <w:tcPr>
            <w:tcW w:w="0" w:type="auto"/>
            <w:vMerge/>
            <w:vAlign w:val="center"/>
            <w:hideMark/>
          </w:tcPr>
          <w:p w14:paraId="420AD67A" w14:textId="77777777" w:rsidR="002A3973" w:rsidRPr="002A3973" w:rsidRDefault="002A3973" w:rsidP="002A3973">
            <w:pPr>
              <w:spacing w:after="0" w:line="240" w:lineRule="auto"/>
              <w:rPr>
                <w:rFonts w:ascii="Verdana" w:eastAsia="Times New Roman" w:hAnsi="Verdana" w:cs="Times New Roman"/>
                <w:b/>
                <w:bCs/>
                <w:sz w:val="18"/>
                <w:szCs w:val="18"/>
                <w:lang w:eastAsia="en-GB"/>
              </w:rPr>
            </w:pPr>
          </w:p>
        </w:tc>
        <w:tc>
          <w:tcPr>
            <w:tcW w:w="550" w:type="pct"/>
            <w:shd w:val="clear" w:color="auto" w:fill="00009C"/>
            <w:vAlign w:val="center"/>
            <w:hideMark/>
          </w:tcPr>
          <w:p w14:paraId="34D2E75A" w14:textId="77777777" w:rsidR="002A3973" w:rsidRPr="002A3973" w:rsidRDefault="002A3973" w:rsidP="002A3973">
            <w:pPr>
              <w:spacing w:after="0" w:line="240" w:lineRule="auto"/>
              <w:rPr>
                <w:rFonts w:ascii="Verdana" w:eastAsia="Times New Roman" w:hAnsi="Verdana" w:cs="Times New Roman"/>
                <w:b/>
                <w:bCs/>
                <w:sz w:val="18"/>
                <w:szCs w:val="18"/>
                <w:lang w:eastAsia="en-GB"/>
              </w:rPr>
            </w:pPr>
          </w:p>
        </w:tc>
        <w:tc>
          <w:tcPr>
            <w:tcW w:w="500" w:type="pct"/>
            <w:shd w:val="clear" w:color="auto" w:fill="00009C"/>
            <w:vAlign w:val="center"/>
            <w:hideMark/>
          </w:tcPr>
          <w:p w14:paraId="1A024A27" w14:textId="77777777" w:rsidR="002A3973" w:rsidRPr="002A3973" w:rsidRDefault="002A3973" w:rsidP="002A3973">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14:paraId="64E38791" w14:textId="77777777" w:rsidR="002A3973" w:rsidRPr="002A3973" w:rsidRDefault="002A3973" w:rsidP="002A3973">
            <w:pPr>
              <w:spacing w:after="0" w:line="240" w:lineRule="auto"/>
              <w:jc w:val="center"/>
              <w:rPr>
                <w:rFonts w:ascii="Times New Roman" w:eastAsia="Times New Roman" w:hAnsi="Times New Roman" w:cs="Times New Roman"/>
                <w:b/>
                <w:bCs/>
                <w:sz w:val="24"/>
                <w:szCs w:val="24"/>
                <w:lang w:eastAsia="en-GB"/>
              </w:rPr>
            </w:pPr>
            <w:r w:rsidRPr="002A3973">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14:paraId="07D4B7DF" w14:textId="77777777" w:rsidR="002A3973" w:rsidRPr="002A3973" w:rsidRDefault="002A3973" w:rsidP="002A3973">
            <w:pPr>
              <w:spacing w:after="0" w:line="240" w:lineRule="auto"/>
              <w:jc w:val="center"/>
              <w:rPr>
                <w:rFonts w:ascii="Times New Roman" w:eastAsia="Times New Roman" w:hAnsi="Times New Roman" w:cs="Times New Roman"/>
                <w:b/>
                <w:bCs/>
                <w:sz w:val="24"/>
                <w:szCs w:val="24"/>
                <w:lang w:eastAsia="en-GB"/>
              </w:rPr>
            </w:pPr>
            <w:r w:rsidRPr="002A3973">
              <w:rPr>
                <w:rFonts w:ascii="Tahoma" w:eastAsia="Times New Roman" w:hAnsi="Tahoma" w:cs="Tahoma"/>
                <w:b/>
                <w:bCs/>
                <w:color w:val="FFFFFF"/>
                <w:sz w:val="20"/>
                <w:szCs w:val="20"/>
                <w:lang w:eastAsia="en-GB"/>
              </w:rPr>
              <w:t> </w:t>
            </w:r>
          </w:p>
        </w:tc>
        <w:tc>
          <w:tcPr>
            <w:tcW w:w="0" w:type="auto"/>
            <w:gridSpan w:val="2"/>
            <w:shd w:val="clear" w:color="auto" w:fill="00009C"/>
            <w:vAlign w:val="center"/>
            <w:hideMark/>
          </w:tcPr>
          <w:p w14:paraId="069E9299" w14:textId="77777777" w:rsidR="002A3973" w:rsidRPr="002A3973" w:rsidRDefault="002A3973" w:rsidP="002A3973">
            <w:pPr>
              <w:spacing w:after="0" w:line="240" w:lineRule="auto"/>
              <w:jc w:val="center"/>
              <w:rPr>
                <w:rFonts w:ascii="Times New Roman" w:eastAsia="Times New Roman" w:hAnsi="Times New Roman" w:cs="Times New Roman"/>
                <w:b/>
                <w:bCs/>
                <w:sz w:val="24"/>
                <w:szCs w:val="24"/>
                <w:lang w:eastAsia="en-GB"/>
              </w:rPr>
            </w:pPr>
            <w:r w:rsidRPr="002A3973">
              <w:rPr>
                <w:rFonts w:ascii="Times New Roman" w:eastAsia="Times New Roman" w:hAnsi="Times New Roman" w:cs="Times New Roman"/>
                <w:b/>
                <w:bCs/>
                <w:sz w:val="24"/>
                <w:szCs w:val="24"/>
                <w:lang w:eastAsia="en-GB"/>
              </w:rPr>
              <w:t> </w:t>
            </w:r>
          </w:p>
        </w:tc>
        <w:tc>
          <w:tcPr>
            <w:tcW w:w="150" w:type="pct"/>
            <w:shd w:val="clear" w:color="auto" w:fill="00009C"/>
            <w:vAlign w:val="center"/>
            <w:hideMark/>
          </w:tcPr>
          <w:p w14:paraId="0C6AADFC" w14:textId="77777777" w:rsidR="002A3973" w:rsidRPr="002A3973" w:rsidRDefault="002A3973" w:rsidP="002A3973">
            <w:pPr>
              <w:spacing w:after="0" w:line="240" w:lineRule="auto"/>
              <w:jc w:val="center"/>
              <w:rPr>
                <w:rFonts w:ascii="Times New Roman" w:eastAsia="Times New Roman" w:hAnsi="Times New Roman" w:cs="Times New Roman"/>
                <w:b/>
                <w:bCs/>
                <w:sz w:val="24"/>
                <w:szCs w:val="24"/>
                <w:lang w:eastAsia="en-GB"/>
              </w:rPr>
            </w:pPr>
            <w:r w:rsidRPr="002A3973">
              <w:rPr>
                <w:rFonts w:ascii="Times New Roman" w:eastAsia="Times New Roman" w:hAnsi="Times New Roman" w:cs="Times New Roman"/>
                <w:b/>
                <w:bCs/>
                <w:sz w:val="24"/>
                <w:szCs w:val="24"/>
                <w:lang w:eastAsia="en-GB"/>
              </w:rPr>
              <w:t> </w:t>
            </w:r>
          </w:p>
        </w:tc>
        <w:tc>
          <w:tcPr>
            <w:tcW w:w="600" w:type="pct"/>
            <w:shd w:val="clear" w:color="auto" w:fill="00009C"/>
            <w:vAlign w:val="center"/>
            <w:hideMark/>
          </w:tcPr>
          <w:p w14:paraId="73A14B13" w14:textId="77777777" w:rsidR="002A3973" w:rsidRPr="002A3973" w:rsidRDefault="002A3973" w:rsidP="002A3973">
            <w:pPr>
              <w:spacing w:after="0" w:line="240" w:lineRule="auto"/>
              <w:jc w:val="center"/>
              <w:rPr>
                <w:rFonts w:ascii="Times New Roman" w:eastAsia="Times New Roman" w:hAnsi="Times New Roman" w:cs="Times New Roman"/>
                <w:b/>
                <w:bCs/>
                <w:sz w:val="24"/>
                <w:szCs w:val="24"/>
                <w:lang w:eastAsia="en-GB"/>
              </w:rPr>
            </w:pPr>
            <w:r w:rsidRPr="002A3973">
              <w:rPr>
                <w:rFonts w:ascii="Times New Roman" w:eastAsia="Times New Roman" w:hAnsi="Times New Roman" w:cs="Times New Roman"/>
                <w:b/>
                <w:bCs/>
                <w:color w:val="00009C"/>
                <w:sz w:val="24"/>
                <w:szCs w:val="24"/>
                <w:lang w:eastAsia="en-GB"/>
              </w:rPr>
              <w:t>STAFF</w:t>
            </w:r>
          </w:p>
        </w:tc>
        <w:tc>
          <w:tcPr>
            <w:tcW w:w="0" w:type="auto"/>
            <w:vAlign w:val="center"/>
            <w:hideMark/>
          </w:tcPr>
          <w:p w14:paraId="0DCA1064" w14:textId="77777777" w:rsidR="002A3973" w:rsidRPr="002A3973" w:rsidRDefault="002A3973" w:rsidP="002A3973">
            <w:pPr>
              <w:spacing w:after="0" w:line="240" w:lineRule="auto"/>
              <w:rPr>
                <w:rFonts w:ascii="Times New Roman" w:eastAsia="Times New Roman" w:hAnsi="Times New Roman" w:cs="Times New Roman"/>
                <w:sz w:val="20"/>
                <w:szCs w:val="20"/>
                <w:lang w:eastAsia="en-GB"/>
              </w:rPr>
            </w:pPr>
          </w:p>
        </w:tc>
      </w:tr>
      <w:tr w:rsidR="002A3973" w:rsidRPr="002A3973" w14:paraId="202E32BD" w14:textId="77777777" w:rsidTr="002A3973">
        <w:trPr>
          <w:tblCellSpacing w:w="15" w:type="dxa"/>
          <w:jc w:val="center"/>
        </w:trPr>
        <w:tc>
          <w:tcPr>
            <w:tcW w:w="900" w:type="pct"/>
            <w:shd w:val="clear" w:color="auto" w:fill="00009C"/>
            <w:hideMark/>
          </w:tcPr>
          <w:p w14:paraId="021DCE57"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Grade/Rank</w:t>
            </w:r>
          </w:p>
        </w:tc>
        <w:tc>
          <w:tcPr>
            <w:tcW w:w="0" w:type="auto"/>
            <w:gridSpan w:val="9"/>
            <w:hideMark/>
          </w:tcPr>
          <w:p w14:paraId="4C81873E"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Scale 4</w:t>
            </w:r>
          </w:p>
        </w:tc>
      </w:tr>
      <w:tr w:rsidR="002A3973" w:rsidRPr="002A3973" w14:paraId="4496E5FA" w14:textId="77777777" w:rsidTr="002A3973">
        <w:trPr>
          <w:tblCellSpacing w:w="15" w:type="dxa"/>
          <w:jc w:val="center"/>
        </w:trPr>
        <w:tc>
          <w:tcPr>
            <w:tcW w:w="900" w:type="pct"/>
            <w:shd w:val="clear" w:color="auto" w:fill="00009C"/>
            <w:hideMark/>
          </w:tcPr>
          <w:p w14:paraId="275D45A4"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Responsible To</w:t>
            </w:r>
          </w:p>
        </w:tc>
        <w:tc>
          <w:tcPr>
            <w:tcW w:w="0" w:type="auto"/>
            <w:gridSpan w:val="9"/>
            <w:hideMark/>
          </w:tcPr>
          <w:p w14:paraId="40457B45"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CJ PNC Team Leader</w:t>
            </w:r>
          </w:p>
        </w:tc>
      </w:tr>
      <w:tr w:rsidR="002A3973" w:rsidRPr="002A3973" w14:paraId="036A3BB6" w14:textId="77777777" w:rsidTr="002A3973">
        <w:trPr>
          <w:tblCellSpacing w:w="15" w:type="dxa"/>
          <w:jc w:val="center"/>
        </w:trPr>
        <w:tc>
          <w:tcPr>
            <w:tcW w:w="900" w:type="pct"/>
            <w:shd w:val="clear" w:color="auto" w:fill="00009C"/>
            <w:hideMark/>
          </w:tcPr>
          <w:p w14:paraId="6C016E7A"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Staff Line Managed</w:t>
            </w:r>
          </w:p>
        </w:tc>
        <w:tc>
          <w:tcPr>
            <w:tcW w:w="0" w:type="auto"/>
            <w:gridSpan w:val="9"/>
            <w:hideMark/>
          </w:tcPr>
          <w:p w14:paraId="0DF8232D"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None</w:t>
            </w:r>
          </w:p>
        </w:tc>
      </w:tr>
    </w:tbl>
    <w:p w14:paraId="1D8157BD" w14:textId="77777777" w:rsidR="002A3973" w:rsidRPr="002A3973" w:rsidRDefault="002A3973" w:rsidP="002A3973">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2A3973" w:rsidRPr="002A3973" w14:paraId="44689BED" w14:textId="77777777" w:rsidTr="002A3973">
        <w:trPr>
          <w:tblCellSpacing w:w="15" w:type="dxa"/>
          <w:jc w:val="center"/>
        </w:trPr>
        <w:tc>
          <w:tcPr>
            <w:tcW w:w="900" w:type="pct"/>
            <w:shd w:val="clear" w:color="auto" w:fill="00009C"/>
            <w:hideMark/>
          </w:tcPr>
          <w:p w14:paraId="060F9DFE"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Reviewed by (Manager)</w:t>
            </w:r>
          </w:p>
        </w:tc>
        <w:tc>
          <w:tcPr>
            <w:tcW w:w="2650" w:type="pct"/>
            <w:hideMark/>
          </w:tcPr>
          <w:p w14:paraId="202CD2D2"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David Pollard</w:t>
            </w:r>
          </w:p>
        </w:tc>
        <w:tc>
          <w:tcPr>
            <w:tcW w:w="650" w:type="pct"/>
            <w:shd w:val="clear" w:color="auto" w:fill="00009C"/>
            <w:hideMark/>
          </w:tcPr>
          <w:p w14:paraId="72A088F2"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Date</w:t>
            </w:r>
          </w:p>
        </w:tc>
        <w:tc>
          <w:tcPr>
            <w:tcW w:w="800" w:type="pct"/>
            <w:hideMark/>
          </w:tcPr>
          <w:p w14:paraId="13B290C5"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16/11/2018</w:t>
            </w:r>
          </w:p>
        </w:tc>
      </w:tr>
      <w:tr w:rsidR="002A3973" w:rsidRPr="002A3973" w14:paraId="0E7873FE" w14:textId="77777777" w:rsidTr="002A3973">
        <w:trPr>
          <w:tblCellSpacing w:w="15" w:type="dxa"/>
          <w:jc w:val="center"/>
        </w:trPr>
        <w:tc>
          <w:tcPr>
            <w:tcW w:w="900" w:type="pct"/>
            <w:shd w:val="clear" w:color="auto" w:fill="00009C"/>
            <w:hideMark/>
          </w:tcPr>
          <w:p w14:paraId="7C329C13"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Purpose of Job</w:t>
            </w:r>
          </w:p>
        </w:tc>
        <w:tc>
          <w:tcPr>
            <w:tcW w:w="0" w:type="auto"/>
            <w:gridSpan w:val="3"/>
            <w:hideMark/>
          </w:tcPr>
          <w:p w14:paraId="3C9A81F5"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To provide an efficient and effective service in accordance with the National PNC Operating Rules by accurately inputting, analysing, recording and managing data within the Police National Computer system on all matters relating to Criminal Justice proceedings. </w:t>
            </w:r>
          </w:p>
        </w:tc>
      </w:tr>
      <w:tr w:rsidR="002A3973" w:rsidRPr="002A3973" w14:paraId="0CB5AEF4" w14:textId="77777777" w:rsidTr="002A3973">
        <w:trPr>
          <w:tblCellSpacing w:w="15" w:type="dxa"/>
          <w:jc w:val="center"/>
        </w:trPr>
        <w:tc>
          <w:tcPr>
            <w:tcW w:w="900" w:type="pct"/>
            <w:shd w:val="clear" w:color="auto" w:fill="00009C"/>
            <w:hideMark/>
          </w:tcPr>
          <w:p w14:paraId="3E067E89"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Key Accountabilities</w:t>
            </w:r>
          </w:p>
        </w:tc>
        <w:tc>
          <w:tcPr>
            <w:tcW w:w="0" w:type="auto"/>
            <w:gridSpan w:val="3"/>
            <w:hideMark/>
          </w:tcPr>
          <w:p w14:paraId="1A312E81" w14:textId="77777777" w:rsidR="002A3973" w:rsidRPr="002A3973" w:rsidRDefault="002A3973" w:rsidP="002A3973">
            <w:pPr>
              <w:spacing w:before="45" w:after="45" w:line="240" w:lineRule="auto"/>
              <w:rPr>
                <w:rFonts w:ascii="Verdana" w:eastAsia="Times New Roman" w:hAnsi="Verdana" w:cs="Tahoma"/>
                <w:sz w:val="18"/>
                <w:szCs w:val="18"/>
                <w:lang w:eastAsia="en-GB"/>
              </w:rPr>
            </w:pPr>
            <w:r w:rsidRPr="002A3973">
              <w:rPr>
                <w:rFonts w:ascii="Verdana" w:eastAsia="Times New Roman" w:hAnsi="Verdana" w:cs="Tahoma"/>
                <w:sz w:val="18"/>
                <w:szCs w:val="18"/>
                <w:lang w:eastAsia="en-GB"/>
              </w:rPr>
              <w:t>1. To effectively and efficiently Input and ensure data integrity within PNC for a variety of court outcomes with the following bodies: CJ Casework Officers, Custody Officers, Response and Patrol, Neighbourhood Teams, Investigation Team, Her Majesty’s Court and Tribunal Service, Probation Service, National Health Service, Disclosure and Barring Unit, Her Majesty’s Revenue and Customs and Department for Work and Pensions.</w:t>
            </w:r>
            <w:r w:rsidRPr="002A3973">
              <w:rPr>
                <w:rFonts w:ascii="Verdana" w:eastAsia="Times New Roman" w:hAnsi="Verdana" w:cs="Tahoma"/>
                <w:sz w:val="18"/>
                <w:szCs w:val="18"/>
                <w:lang w:eastAsia="en-GB"/>
              </w:rPr>
              <w:br/>
              <w:t>2. Regularly liaise with multiple departments and agencies such as: Home Office, other police forces, Court of Appeal, Her Majesty’s Court and Tribunal Service, Licensing Department, Witness Care Units to ensure accuracy of data on PNC for many areas, including bail conditions.</w:t>
            </w:r>
            <w:r w:rsidRPr="002A3973">
              <w:rPr>
                <w:rFonts w:ascii="Verdana" w:eastAsia="Times New Roman" w:hAnsi="Verdana" w:cs="Tahoma"/>
                <w:sz w:val="18"/>
                <w:szCs w:val="18"/>
                <w:lang w:eastAsia="en-GB"/>
              </w:rPr>
              <w:br/>
              <w:t>3. Quality assure and accurately record mandated descriptive fields, such as subject address, photograph descriptive, marks/scars, offence codes etc. and amend accordingly on PNC.</w:t>
            </w:r>
            <w:r w:rsidRPr="002A3973">
              <w:rPr>
                <w:rFonts w:ascii="Verdana" w:eastAsia="Times New Roman" w:hAnsi="Verdana" w:cs="Tahoma"/>
                <w:sz w:val="18"/>
                <w:szCs w:val="18"/>
                <w:lang w:eastAsia="en-GB"/>
              </w:rPr>
              <w:br/>
              <w:t>4. Provide advisory service to all key internal and external stakeholders to ensure the accurate understanding of PNC requirements.</w:t>
            </w:r>
            <w:r w:rsidRPr="002A3973">
              <w:rPr>
                <w:rFonts w:ascii="Verdana" w:eastAsia="Times New Roman" w:hAnsi="Verdana" w:cs="Tahoma"/>
                <w:sz w:val="18"/>
                <w:szCs w:val="18"/>
                <w:lang w:eastAsia="en-GB"/>
              </w:rPr>
              <w:br/>
              <w:t>5. Provide cover until Her Majesty’s Court and Tribunal Service court sitting for the day is complete to ensure all urgent data to be input onto PNC is recorded.</w:t>
            </w:r>
            <w:r w:rsidRPr="002A3973">
              <w:rPr>
                <w:rFonts w:ascii="Verdana" w:eastAsia="Times New Roman" w:hAnsi="Verdana" w:cs="Tahoma"/>
                <w:sz w:val="18"/>
                <w:szCs w:val="18"/>
                <w:lang w:eastAsia="en-GB"/>
              </w:rPr>
              <w:br/>
              <w:t>6. Ensure Court Orders are recorded on the Record Management System and PNC. </w:t>
            </w:r>
            <w:r w:rsidRPr="002A3973">
              <w:rPr>
                <w:rFonts w:ascii="Verdana" w:eastAsia="Times New Roman" w:hAnsi="Verdana" w:cs="Tahoma"/>
                <w:sz w:val="18"/>
                <w:szCs w:val="18"/>
                <w:lang w:eastAsia="en-GB"/>
              </w:rPr>
              <w:br/>
              <w:t>7. Inform the Operational Deployment Team when a Civil Order that requires police action is received to deploy an officer.</w:t>
            </w:r>
            <w:r w:rsidRPr="002A3973">
              <w:rPr>
                <w:rFonts w:ascii="Verdana" w:eastAsia="Times New Roman" w:hAnsi="Verdana" w:cs="Tahoma"/>
                <w:sz w:val="18"/>
                <w:szCs w:val="18"/>
                <w:lang w:eastAsia="en-GB"/>
              </w:rPr>
              <w:br/>
              <w:t>8. Liaise with originating forces to ensure fingerprints are accurately recorded onto PNC and transfer ownership of the Arrest Summons Number to Hampshire Constabulary.</w:t>
            </w:r>
            <w:r w:rsidRPr="002A3973">
              <w:rPr>
                <w:rFonts w:ascii="Verdana" w:eastAsia="Times New Roman" w:hAnsi="Verdana" w:cs="Tahoma"/>
                <w:sz w:val="18"/>
                <w:szCs w:val="18"/>
                <w:lang w:eastAsia="en-GB"/>
              </w:rPr>
              <w:br/>
              <w:t>9. Act as the Single Point of Contact for Hampshire Constabulary for Microfiche information requests pre 1995.</w:t>
            </w:r>
          </w:p>
          <w:p w14:paraId="6BD1D172" w14:textId="77777777" w:rsidR="002A3973" w:rsidRPr="002A3973" w:rsidRDefault="002A3973" w:rsidP="002A3973">
            <w:pPr>
              <w:spacing w:before="45" w:after="45" w:line="240" w:lineRule="auto"/>
              <w:rPr>
                <w:rFonts w:ascii="Verdana" w:eastAsia="Times New Roman" w:hAnsi="Verdana" w:cs="Tahoma"/>
                <w:sz w:val="18"/>
                <w:szCs w:val="18"/>
                <w:lang w:eastAsia="en-GB"/>
              </w:rPr>
            </w:pPr>
            <w:r w:rsidRPr="002A3973">
              <w:rPr>
                <w:rFonts w:ascii="Verdana" w:eastAsia="Times New Roman" w:hAnsi="Verdana" w:cs="Tahoma"/>
                <w:sz w:val="18"/>
                <w:szCs w:val="18"/>
                <w:lang w:eastAsia="en-GB"/>
              </w:rPr>
              <w:t>10. To give regular and effective service.</w:t>
            </w:r>
          </w:p>
          <w:p w14:paraId="6B5CE04C" w14:textId="77777777" w:rsidR="002A3973" w:rsidRPr="002A3973" w:rsidRDefault="002A3973" w:rsidP="002A3973">
            <w:pPr>
              <w:spacing w:before="45" w:after="45" w:line="240" w:lineRule="auto"/>
              <w:rPr>
                <w:rFonts w:ascii="Verdana" w:eastAsia="Times New Roman" w:hAnsi="Verdana" w:cs="Tahoma"/>
                <w:sz w:val="18"/>
                <w:szCs w:val="18"/>
                <w:lang w:eastAsia="en-GB"/>
              </w:rPr>
            </w:pPr>
            <w:r w:rsidRPr="002A3973">
              <w:rPr>
                <w:rFonts w:ascii="Verdana" w:eastAsia="Times New Roman" w:hAnsi="Verdana" w:cs="Tahoma"/>
                <w:sz w:val="18"/>
                <w:szCs w:val="18"/>
                <w:lang w:eastAsia="en-GB"/>
              </w:rPr>
              <w:t> </w:t>
            </w:r>
          </w:p>
          <w:p w14:paraId="6515B460" w14:textId="77777777" w:rsidR="002A3973" w:rsidRPr="002A3973" w:rsidRDefault="002A3973" w:rsidP="002A3973">
            <w:pPr>
              <w:spacing w:before="45" w:after="45" w:line="240" w:lineRule="auto"/>
              <w:rPr>
                <w:rFonts w:ascii="Verdana" w:eastAsia="Times New Roman" w:hAnsi="Verdana" w:cs="Tahoma"/>
                <w:sz w:val="18"/>
                <w:szCs w:val="18"/>
                <w:lang w:eastAsia="en-GB"/>
              </w:rPr>
            </w:pPr>
            <w:r w:rsidRPr="002A3973">
              <w:rPr>
                <w:rFonts w:ascii="Verdana" w:eastAsia="Times New Roman" w:hAnsi="Verdana" w:cs="Tahoma"/>
                <w:sz w:val="18"/>
                <w:szCs w:val="18"/>
                <w:lang w:eastAsia="en-GB"/>
              </w:rPr>
              <w:t>Note: This role profile is designed to assist postholders with understanding what is expected of them in their role.  Hampshire Constabulary 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tc>
      </w:tr>
      <w:tr w:rsidR="002A3973" w:rsidRPr="002A3973" w14:paraId="28A0E756" w14:textId="77777777" w:rsidTr="002A3973">
        <w:trPr>
          <w:tblCellSpacing w:w="15" w:type="dxa"/>
          <w:jc w:val="center"/>
        </w:trPr>
        <w:tc>
          <w:tcPr>
            <w:tcW w:w="900" w:type="pct"/>
            <w:shd w:val="clear" w:color="auto" w:fill="00009C"/>
            <w:hideMark/>
          </w:tcPr>
          <w:p w14:paraId="31058595"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Additional Requirements</w:t>
            </w:r>
          </w:p>
        </w:tc>
        <w:tc>
          <w:tcPr>
            <w:tcW w:w="0" w:type="auto"/>
            <w:gridSpan w:val="3"/>
            <w:hideMark/>
          </w:tcPr>
          <w:p w14:paraId="3BE26EC9"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Tahoma" w:eastAsia="Times New Roman" w:hAnsi="Tahoma" w:cs="Tahoma"/>
                <w:sz w:val="20"/>
                <w:szCs w:val="20"/>
                <w:lang w:eastAsia="en-GB"/>
              </w:rPr>
              <w:t xml:space="preserve">Maintain personal responsibility for collection, recording, evaluation, information sharing, review, retention and disposal of information in </w:t>
            </w:r>
            <w:r w:rsidRPr="002A3973">
              <w:rPr>
                <w:rFonts w:ascii="Tahoma" w:eastAsia="Times New Roman" w:hAnsi="Tahoma" w:cs="Tahoma"/>
                <w:sz w:val="20"/>
                <w:szCs w:val="20"/>
                <w:lang w:eastAsia="en-GB"/>
              </w:rPr>
              <w:lastRenderedPageBreak/>
              <w:t>compliance with codes of practice and Guidance in the Management of Information, Information Security Policy, procedures and legislation.</w:t>
            </w:r>
          </w:p>
          <w:p w14:paraId="78C0DDB2"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 </w:t>
            </w:r>
          </w:p>
          <w:p w14:paraId="1A05FD36"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Tahoma" w:eastAsia="Times New Roman" w:hAnsi="Tahoma" w:cs="Tahoma"/>
                <w:sz w:val="20"/>
                <w:szCs w:val="20"/>
                <w:lang w:eastAsia="en-GB"/>
              </w:rPr>
              <w:t>May be called on to carry out fire warden duties to meet required standards if required.</w:t>
            </w:r>
          </w:p>
          <w:p w14:paraId="72CFCAB8"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All officers and staff must be aware of risk in relation to their role, please view the appropriate Health &amp; Safety Risk Assessment for the role and comply with the Force Health and Safety Policy and Procedures.</w:t>
            </w:r>
          </w:p>
        </w:tc>
      </w:tr>
    </w:tbl>
    <w:p w14:paraId="3FD796B3" w14:textId="77777777" w:rsidR="002A3973" w:rsidRPr="002A3973" w:rsidRDefault="002A3973" w:rsidP="002A3973">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72"/>
        <w:gridCol w:w="24"/>
        <w:gridCol w:w="3854"/>
        <w:gridCol w:w="1061"/>
        <w:gridCol w:w="1712"/>
      </w:tblGrid>
      <w:tr w:rsidR="002A3973" w:rsidRPr="002A3973" w14:paraId="04CABBF9" w14:textId="77777777" w:rsidTr="002A3973">
        <w:trPr>
          <w:tblCellSpacing w:w="12" w:type="dxa"/>
          <w:jc w:val="center"/>
        </w:trPr>
        <w:tc>
          <w:tcPr>
            <w:tcW w:w="900" w:type="pct"/>
            <w:gridSpan w:val="2"/>
            <w:shd w:val="clear" w:color="auto" w:fill="00009C"/>
            <w:hideMark/>
          </w:tcPr>
          <w:p w14:paraId="4CBD1D4E" w14:textId="77777777" w:rsidR="002A3973" w:rsidRPr="002A3973" w:rsidRDefault="002A3973" w:rsidP="002A3973">
            <w:pPr>
              <w:spacing w:before="45" w:after="45" w:line="240" w:lineRule="auto"/>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ROLE PROFILE Part2</w:t>
            </w:r>
          </w:p>
          <w:p w14:paraId="0E1A0FBB"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CVF Recruitment Competencies</w:t>
            </w:r>
          </w:p>
        </w:tc>
        <w:tc>
          <w:tcPr>
            <w:tcW w:w="0" w:type="auto"/>
            <w:gridSpan w:val="3"/>
            <w:vAlign w:val="center"/>
            <w:hideMark/>
          </w:tcPr>
          <w:p w14:paraId="18DA3CF9"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9" w:history="1">
              <w:r w:rsidRPr="002A3973">
                <w:rPr>
                  <w:rFonts w:ascii="Verdana" w:eastAsia="Times New Roman" w:hAnsi="Verdana" w:cs="Times New Roman"/>
                  <w:color w:val="0000FF"/>
                  <w:sz w:val="18"/>
                  <w:szCs w:val="18"/>
                  <w:u w:val="single"/>
                  <w:lang w:eastAsia="en-GB"/>
                </w:rPr>
                <w:t>We are Emotionally Aware</w:t>
              </w:r>
            </w:hyperlink>
            <w:r w:rsidRPr="002A3973">
              <w:rPr>
                <w:rFonts w:ascii="Verdana" w:eastAsia="Times New Roman" w:hAnsi="Verdana" w:cs="Times New Roman"/>
                <w:sz w:val="18"/>
                <w:szCs w:val="18"/>
                <w:lang w:eastAsia="en-GB"/>
              </w:rPr>
              <w:t> Level 1</w:t>
            </w:r>
            <w:r w:rsidRPr="002A3973">
              <w:rPr>
                <w:rFonts w:ascii="Verdana" w:eastAsia="Times New Roman" w:hAnsi="Verdana" w:cs="Times New Roman"/>
                <w:sz w:val="18"/>
                <w:szCs w:val="18"/>
                <w:lang w:eastAsia="en-GB"/>
              </w:rPr>
              <w:br/>
            </w:r>
            <w:hyperlink r:id="rId10" w:history="1">
              <w:r w:rsidRPr="002A3973">
                <w:rPr>
                  <w:rFonts w:ascii="Verdana" w:eastAsia="Times New Roman" w:hAnsi="Verdana" w:cs="Times New Roman"/>
                  <w:color w:val="0000FF"/>
                  <w:sz w:val="18"/>
                  <w:szCs w:val="18"/>
                  <w:u w:val="single"/>
                  <w:lang w:eastAsia="en-GB"/>
                </w:rPr>
                <w:t>We Take Ownership</w:t>
              </w:r>
            </w:hyperlink>
            <w:r w:rsidRPr="002A3973">
              <w:rPr>
                <w:rFonts w:ascii="Verdana" w:eastAsia="Times New Roman" w:hAnsi="Verdana" w:cs="Times New Roman"/>
                <w:sz w:val="18"/>
                <w:szCs w:val="18"/>
                <w:lang w:eastAsia="en-GB"/>
              </w:rPr>
              <w:t> Level 1</w:t>
            </w:r>
          </w:p>
          <w:p w14:paraId="0761CD3D"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11" w:history="1">
              <w:r w:rsidRPr="002A3973">
                <w:rPr>
                  <w:rFonts w:ascii="Verdana" w:eastAsia="Times New Roman" w:hAnsi="Verdana" w:cs="Times New Roman"/>
                  <w:color w:val="0000FF"/>
                  <w:sz w:val="18"/>
                  <w:szCs w:val="18"/>
                  <w:u w:val="single"/>
                  <w:lang w:eastAsia="en-GB"/>
                </w:rPr>
                <w:t>We are collaborative</w:t>
              </w:r>
            </w:hyperlink>
            <w:r w:rsidRPr="002A3973">
              <w:rPr>
                <w:rFonts w:ascii="Verdana" w:eastAsia="Times New Roman" w:hAnsi="Verdana" w:cs="Times New Roman"/>
                <w:sz w:val="18"/>
                <w:szCs w:val="18"/>
                <w:lang w:eastAsia="en-GB"/>
              </w:rPr>
              <w:t> Level 1</w:t>
            </w:r>
          </w:p>
          <w:p w14:paraId="4E0B5A27"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12" w:history="1">
              <w:r w:rsidRPr="002A3973">
                <w:rPr>
                  <w:rFonts w:ascii="Verdana" w:eastAsia="Times New Roman" w:hAnsi="Verdana" w:cs="Times New Roman"/>
                  <w:color w:val="0000FF"/>
                  <w:sz w:val="18"/>
                  <w:szCs w:val="18"/>
                  <w:u w:val="single"/>
                  <w:lang w:eastAsia="en-GB"/>
                </w:rPr>
                <w:t>We Deliver, Support and Inspire</w:t>
              </w:r>
            </w:hyperlink>
            <w:r w:rsidRPr="002A3973">
              <w:rPr>
                <w:rFonts w:ascii="Verdana" w:eastAsia="Times New Roman" w:hAnsi="Verdana" w:cs="Times New Roman"/>
                <w:sz w:val="18"/>
                <w:szCs w:val="18"/>
                <w:lang w:eastAsia="en-GB"/>
              </w:rPr>
              <w:t> Level 1</w:t>
            </w:r>
          </w:p>
          <w:p w14:paraId="248E5E77"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13" w:history="1">
              <w:r w:rsidRPr="002A3973">
                <w:rPr>
                  <w:rFonts w:ascii="Verdana" w:eastAsia="Times New Roman" w:hAnsi="Verdana" w:cs="Times New Roman"/>
                  <w:color w:val="0000FF"/>
                  <w:sz w:val="18"/>
                  <w:szCs w:val="18"/>
                  <w:u w:val="single"/>
                  <w:lang w:eastAsia="en-GB"/>
                </w:rPr>
                <w:t>Integrity</w:t>
              </w:r>
            </w:hyperlink>
          </w:p>
        </w:tc>
      </w:tr>
      <w:tr w:rsidR="002A3973" w:rsidRPr="002A3973" w14:paraId="54726B85" w14:textId="77777777" w:rsidTr="002A3973">
        <w:trPr>
          <w:tblCellSpacing w:w="12" w:type="dxa"/>
          <w:jc w:val="center"/>
        </w:trPr>
        <w:tc>
          <w:tcPr>
            <w:tcW w:w="900" w:type="pct"/>
            <w:gridSpan w:val="2"/>
            <w:shd w:val="clear" w:color="auto" w:fill="00009C"/>
            <w:vAlign w:val="center"/>
            <w:hideMark/>
          </w:tcPr>
          <w:p w14:paraId="7099F088"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Education/ Qualifications</w:t>
            </w:r>
          </w:p>
        </w:tc>
        <w:tc>
          <w:tcPr>
            <w:tcW w:w="0" w:type="auto"/>
            <w:gridSpan w:val="3"/>
            <w:vAlign w:val="center"/>
            <w:hideMark/>
          </w:tcPr>
          <w:p w14:paraId="5CAD90A2"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Tahoma" w:eastAsia="Times New Roman" w:hAnsi="Tahoma" w:cs="Tahoma"/>
                <w:b/>
                <w:bCs/>
                <w:sz w:val="20"/>
                <w:szCs w:val="20"/>
                <w:lang w:eastAsia="en-GB"/>
              </w:rPr>
              <w:t>Essential: </w:t>
            </w:r>
            <w:hyperlink r:id="rId14" w:history="1">
              <w:r w:rsidRPr="002A3973">
                <w:rPr>
                  <w:rFonts w:ascii="Tahoma" w:eastAsia="Times New Roman" w:hAnsi="Tahoma" w:cs="Tahoma"/>
                  <w:color w:val="0000FF"/>
                  <w:sz w:val="20"/>
                  <w:szCs w:val="20"/>
                  <w:u w:val="single"/>
                  <w:lang w:eastAsia="en-GB"/>
                </w:rPr>
                <w:t>Educated to QCF Level </w:t>
              </w:r>
            </w:hyperlink>
            <w:r w:rsidRPr="002A3973">
              <w:rPr>
                <w:rFonts w:ascii="Verdana" w:eastAsia="Times New Roman" w:hAnsi="Verdana" w:cs="Times New Roman"/>
                <w:sz w:val="18"/>
                <w:szCs w:val="18"/>
                <w:lang w:eastAsia="en-GB"/>
              </w:rPr>
              <w:t>2 (3 passes) OR work experience deemed to have brought the postholder to a comparable level.</w:t>
            </w:r>
          </w:p>
          <w:p w14:paraId="0992812E"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Tahoma" w:eastAsia="Times New Roman" w:hAnsi="Tahoma" w:cs="Tahoma"/>
                <w:b/>
                <w:bCs/>
                <w:sz w:val="20"/>
                <w:szCs w:val="20"/>
                <w:lang w:eastAsia="en-GB"/>
              </w:rPr>
              <w:t>Desirable: </w:t>
            </w:r>
            <w:r w:rsidRPr="002A3973">
              <w:rPr>
                <w:rFonts w:ascii="Verdana" w:eastAsia="Times New Roman" w:hAnsi="Verdana" w:cs="Times New Roman"/>
                <w:sz w:val="18"/>
                <w:szCs w:val="18"/>
                <w:lang w:eastAsia="en-GB"/>
              </w:rPr>
              <w:t>n/s</w:t>
            </w:r>
          </w:p>
        </w:tc>
      </w:tr>
      <w:tr w:rsidR="002A3973" w:rsidRPr="002A3973" w14:paraId="05DFC45D" w14:textId="77777777" w:rsidTr="002A3973">
        <w:trPr>
          <w:tblCellSpacing w:w="12" w:type="dxa"/>
          <w:jc w:val="center"/>
        </w:trPr>
        <w:tc>
          <w:tcPr>
            <w:tcW w:w="900" w:type="pct"/>
            <w:gridSpan w:val="2"/>
            <w:shd w:val="clear" w:color="auto" w:fill="00009C"/>
            <w:vAlign w:val="center"/>
            <w:hideMark/>
          </w:tcPr>
          <w:p w14:paraId="4493B4CB"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Experience and Skills</w:t>
            </w:r>
          </w:p>
        </w:tc>
        <w:tc>
          <w:tcPr>
            <w:tcW w:w="0" w:type="auto"/>
            <w:gridSpan w:val="3"/>
            <w:vAlign w:val="center"/>
            <w:hideMark/>
          </w:tcPr>
          <w:p w14:paraId="718BA3AA"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Tahoma" w:eastAsia="Times New Roman" w:hAnsi="Tahoma" w:cs="Tahoma"/>
                <w:b/>
                <w:bCs/>
                <w:sz w:val="20"/>
                <w:szCs w:val="20"/>
                <w:lang w:eastAsia="en-GB"/>
              </w:rPr>
              <w:t>Essential: </w:t>
            </w:r>
            <w:r w:rsidRPr="002A3973">
              <w:rPr>
                <w:rFonts w:ascii="Tahoma" w:eastAsia="Times New Roman" w:hAnsi="Tahoma" w:cs="Tahoma"/>
                <w:sz w:val="18"/>
                <w:szCs w:val="18"/>
                <w:lang w:eastAsia="en-GB"/>
              </w:rPr>
              <w:t>Minimum 7-12months experience working in a busy office environment.  </w:t>
            </w:r>
          </w:p>
          <w:p w14:paraId="15129B62"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Tahoma" w:eastAsia="Times New Roman" w:hAnsi="Tahoma" w:cs="Tahoma"/>
                <w:b/>
                <w:bCs/>
                <w:sz w:val="20"/>
                <w:szCs w:val="20"/>
                <w:lang w:eastAsia="en-GB"/>
              </w:rPr>
              <w:t>Desirable: </w:t>
            </w:r>
            <w:r w:rsidRPr="002A3973">
              <w:rPr>
                <w:rFonts w:ascii="Verdana" w:eastAsia="Times New Roman" w:hAnsi="Verdana" w:cs="Times New Roman"/>
                <w:sz w:val="18"/>
                <w:szCs w:val="18"/>
                <w:lang w:eastAsia="en-GB"/>
              </w:rPr>
              <w:t>n/s</w:t>
            </w:r>
          </w:p>
        </w:tc>
      </w:tr>
      <w:tr w:rsidR="002A3973" w:rsidRPr="002A3973" w14:paraId="21939075" w14:textId="77777777" w:rsidTr="002A3973">
        <w:trPr>
          <w:tblCellSpacing w:w="12" w:type="dxa"/>
          <w:jc w:val="center"/>
        </w:trPr>
        <w:tc>
          <w:tcPr>
            <w:tcW w:w="900" w:type="pct"/>
            <w:gridSpan w:val="2"/>
            <w:shd w:val="clear" w:color="auto" w:fill="00009C"/>
            <w:vAlign w:val="center"/>
            <w:hideMark/>
          </w:tcPr>
          <w:p w14:paraId="747CDB61" w14:textId="77777777" w:rsidR="002A3973" w:rsidRPr="002A3973" w:rsidRDefault="002A3973" w:rsidP="002A3973">
            <w:pPr>
              <w:spacing w:after="0" w:line="240" w:lineRule="auto"/>
              <w:jc w:val="center"/>
              <w:rPr>
                <w:rFonts w:ascii="Times New Roman" w:eastAsia="Times New Roman" w:hAnsi="Times New Roman" w:cs="Times New Roman"/>
                <w:b/>
                <w:bCs/>
                <w:sz w:val="24"/>
                <w:szCs w:val="24"/>
                <w:lang w:eastAsia="en-GB"/>
              </w:rPr>
            </w:pPr>
            <w:r w:rsidRPr="002A3973">
              <w:rPr>
                <w:rFonts w:ascii="Tahoma" w:eastAsia="Times New Roman" w:hAnsi="Tahoma" w:cs="Tahoma"/>
                <w:b/>
                <w:bCs/>
                <w:color w:val="FFFFFF"/>
                <w:sz w:val="20"/>
                <w:szCs w:val="20"/>
                <w:lang w:eastAsia="en-GB"/>
              </w:rPr>
              <w:t>Approved by HR</w:t>
            </w:r>
          </w:p>
        </w:tc>
        <w:tc>
          <w:tcPr>
            <w:tcW w:w="2400" w:type="pct"/>
            <w:vAlign w:val="center"/>
            <w:hideMark/>
          </w:tcPr>
          <w:p w14:paraId="74F90FE5"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Julian Kloppenborg, Senior HR Advisor</w:t>
            </w:r>
          </w:p>
        </w:tc>
        <w:tc>
          <w:tcPr>
            <w:tcW w:w="650" w:type="pct"/>
            <w:shd w:val="clear" w:color="auto" w:fill="00009C"/>
            <w:vAlign w:val="center"/>
            <w:hideMark/>
          </w:tcPr>
          <w:p w14:paraId="11E3C78B" w14:textId="77777777" w:rsidR="002A3973" w:rsidRPr="002A3973" w:rsidRDefault="002A3973" w:rsidP="002A3973">
            <w:pPr>
              <w:spacing w:after="0" w:line="240" w:lineRule="auto"/>
              <w:jc w:val="center"/>
              <w:rPr>
                <w:rFonts w:ascii="Times New Roman" w:eastAsia="Times New Roman" w:hAnsi="Times New Roman" w:cs="Times New Roman"/>
                <w:b/>
                <w:bCs/>
                <w:sz w:val="24"/>
                <w:szCs w:val="24"/>
                <w:lang w:eastAsia="en-GB"/>
              </w:rPr>
            </w:pPr>
            <w:r w:rsidRPr="002A3973">
              <w:rPr>
                <w:rFonts w:ascii="Tahoma" w:eastAsia="Times New Roman" w:hAnsi="Tahoma" w:cs="Tahoma"/>
                <w:b/>
                <w:bCs/>
                <w:color w:val="FFFFFF"/>
                <w:sz w:val="20"/>
                <w:szCs w:val="20"/>
                <w:lang w:eastAsia="en-GB"/>
              </w:rPr>
              <w:t>Date</w:t>
            </w:r>
          </w:p>
        </w:tc>
        <w:tc>
          <w:tcPr>
            <w:tcW w:w="1050" w:type="pct"/>
            <w:vAlign w:val="center"/>
            <w:hideMark/>
          </w:tcPr>
          <w:p w14:paraId="6A6AE301"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04/02/2019</w:t>
            </w:r>
          </w:p>
        </w:tc>
      </w:tr>
      <w:tr w:rsidR="002A3973" w:rsidRPr="002A3973" w14:paraId="3A80C3F3" w14:textId="77777777" w:rsidTr="002A3973">
        <w:trPr>
          <w:tblCellSpacing w:w="12" w:type="dxa"/>
          <w:jc w:val="center"/>
        </w:trPr>
        <w:tc>
          <w:tcPr>
            <w:tcW w:w="900" w:type="pct"/>
            <w:shd w:val="clear" w:color="auto" w:fill="00009C"/>
            <w:hideMark/>
          </w:tcPr>
          <w:p w14:paraId="35198BFB" w14:textId="77777777" w:rsidR="002A3973" w:rsidRPr="002A3973" w:rsidRDefault="002A3973" w:rsidP="002A3973">
            <w:pPr>
              <w:spacing w:before="45" w:after="45" w:line="240" w:lineRule="auto"/>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ROLE PROFILE Part3 CPD</w:t>
            </w:r>
          </w:p>
        </w:tc>
        <w:tc>
          <w:tcPr>
            <w:tcW w:w="0" w:type="auto"/>
            <w:gridSpan w:val="4"/>
            <w:shd w:val="clear" w:color="auto" w:fill="00009C"/>
            <w:vAlign w:val="center"/>
            <w:hideMark/>
          </w:tcPr>
          <w:p w14:paraId="301BEDDB" w14:textId="77777777" w:rsidR="002A3973" w:rsidRPr="002A3973" w:rsidRDefault="002A3973" w:rsidP="002A3973">
            <w:pPr>
              <w:spacing w:before="360" w:after="45" w:line="240" w:lineRule="auto"/>
              <w:jc w:val="center"/>
              <w:rPr>
                <w:rFonts w:ascii="Verdana" w:eastAsia="Times New Roman" w:hAnsi="Verdana" w:cs="Times New Roman"/>
                <w:b/>
                <w:bCs/>
                <w:color w:val="FFFFFF"/>
                <w:sz w:val="24"/>
                <w:szCs w:val="24"/>
                <w:lang w:eastAsia="en-GB"/>
              </w:rPr>
            </w:pPr>
            <w:r w:rsidRPr="002A3973">
              <w:rPr>
                <w:rFonts w:ascii="Verdana" w:eastAsia="Times New Roman" w:hAnsi="Verdana" w:cs="Times New Roman"/>
                <w:b/>
                <w:bCs/>
                <w:color w:val="FFFFFF"/>
                <w:sz w:val="24"/>
                <w:szCs w:val="24"/>
                <w:lang w:eastAsia="en-GB"/>
              </w:rPr>
              <w:t> </w:t>
            </w:r>
          </w:p>
        </w:tc>
      </w:tr>
    </w:tbl>
    <w:p w14:paraId="78EA0F80" w14:textId="77777777" w:rsidR="002A3973" w:rsidRPr="002A3973" w:rsidRDefault="002A3973" w:rsidP="002A3973">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70"/>
        <w:gridCol w:w="24"/>
        <w:gridCol w:w="3378"/>
        <w:gridCol w:w="3390"/>
      </w:tblGrid>
      <w:tr w:rsidR="002A3973" w:rsidRPr="002A3973" w14:paraId="2DB83801" w14:textId="77777777" w:rsidTr="002A3973">
        <w:trPr>
          <w:tblCellSpacing w:w="12" w:type="dxa"/>
          <w:jc w:val="center"/>
        </w:trPr>
        <w:tc>
          <w:tcPr>
            <w:tcW w:w="900" w:type="pct"/>
            <w:gridSpan w:val="2"/>
            <w:shd w:val="clear" w:color="auto" w:fill="00009C"/>
            <w:hideMark/>
          </w:tcPr>
          <w:p w14:paraId="4661939E"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2868E074"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5A7783A0"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Competencies</w:t>
            </w:r>
          </w:p>
          <w:p w14:paraId="360187E3"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73C6E57B"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305E8D9B"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366B38C5"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4A6D9FA7"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6A92AB72"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17C83631"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76D3C05A"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348732A2"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41AE4718"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55EA402E"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16AD0419"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0682EF54"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68241E7D"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Verdana" w:eastAsia="Times New Roman" w:hAnsi="Verdana" w:cs="Times New Roman"/>
                <w:b/>
                <w:bCs/>
                <w:sz w:val="18"/>
                <w:szCs w:val="18"/>
                <w:lang w:eastAsia="en-GB"/>
              </w:rPr>
              <w:t> </w:t>
            </w:r>
          </w:p>
          <w:p w14:paraId="4CB28B5C"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Underpinning Values</w:t>
            </w:r>
          </w:p>
        </w:tc>
        <w:tc>
          <w:tcPr>
            <w:tcW w:w="0" w:type="auto"/>
            <w:gridSpan w:val="2"/>
            <w:hideMark/>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1"/>
              <w:gridCol w:w="501"/>
              <w:gridCol w:w="4986"/>
            </w:tblGrid>
            <w:tr w:rsidR="002A3973" w:rsidRPr="002A3973" w14:paraId="24D8809E" w14:textId="77777777">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8991C1D" w14:textId="77777777" w:rsidR="002A3973" w:rsidRPr="002A3973" w:rsidRDefault="002A3973" w:rsidP="002A3973">
                  <w:pPr>
                    <w:spacing w:before="45" w:after="45" w:line="240" w:lineRule="auto"/>
                    <w:jc w:val="center"/>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All roles are expected to know, understand and act within the ethics and values of the Police Service.</w:t>
                  </w:r>
                </w:p>
              </w:tc>
            </w:tr>
            <w:tr w:rsidR="002A3973" w:rsidRPr="002A3973" w14:paraId="447D4024"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0CAFF72"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b/>
                      <w:bCs/>
                      <w:sz w:val="18"/>
                      <w:szCs w:val="18"/>
                      <w:lang w:eastAsia="en-GB"/>
                    </w:rPr>
                    <w:t>Resolute, compassionate and committed</w:t>
                  </w:r>
                </w:p>
              </w:tc>
              <w:tc>
                <w:tcPr>
                  <w:tcW w:w="4515" w:type="dxa"/>
                  <w:vMerge w:val="restart"/>
                  <w:tcBorders>
                    <w:top w:val="outset" w:sz="6" w:space="0" w:color="auto"/>
                    <w:left w:val="outset" w:sz="6" w:space="0" w:color="auto"/>
                    <w:bottom w:val="outset" w:sz="6" w:space="0" w:color="auto"/>
                    <w:right w:val="outset" w:sz="6" w:space="0" w:color="auto"/>
                  </w:tcBorders>
                  <w:hideMark/>
                </w:tcPr>
                <w:p w14:paraId="26B68E49" w14:textId="0FE56637" w:rsidR="002A3973" w:rsidRPr="002A3973" w:rsidRDefault="002A3973" w:rsidP="002A3973">
                  <w:pPr>
                    <w:spacing w:before="45" w:after="45" w:line="240" w:lineRule="auto"/>
                    <w:jc w:val="center"/>
                    <w:rPr>
                      <w:rFonts w:ascii="Verdana" w:eastAsia="Times New Roman" w:hAnsi="Verdana" w:cs="Times New Roman"/>
                      <w:sz w:val="18"/>
                      <w:szCs w:val="18"/>
                      <w:lang w:eastAsia="en-GB"/>
                    </w:rPr>
                  </w:pPr>
                  <w:r w:rsidRPr="002A3973">
                    <w:rPr>
                      <w:rFonts w:ascii="Verdana" w:eastAsia="Times New Roman" w:hAnsi="Verdana" w:cs="Times New Roman"/>
                      <w:noProof/>
                      <w:color w:val="0000FF"/>
                      <w:sz w:val="18"/>
                      <w:szCs w:val="18"/>
                      <w:lang w:eastAsia="en-GB"/>
                    </w:rPr>
                    <mc:AlternateContent>
                      <mc:Choice Requires="wps">
                        <w:drawing>
                          <wp:inline distT="0" distB="0" distL="0" distR="0" wp14:anchorId="222568E5" wp14:editId="38B19672">
                            <wp:extent cx="3147060" cy="3147060"/>
                            <wp:effectExtent l="0" t="0" r="0" b="0"/>
                            <wp:docPr id="1" name="Rectangle 1" descr="C:\Users\19363\AppData\Local\Microsoft\Windows\INetCache\Content.Outlook\OE6K2QNY\Part 1,2 &amp; 3 Generator_files\CVF_circl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7060" cy="314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6E6CA" id="Rectangle 1" o:spid="_x0000_s1026" href="https://profdev.college.police.uk/competency-values/" style="width:247.8pt;height:2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" o:button="t" filled="f" stroked="f">
                            <v:fill o:detectmouseclick="t"/>
                            <o:lock v:ext="edit" aspectratio="t"/>
                            <w10:anchorlock/>
                          </v:rect>
                        </w:pict>
                      </mc:Fallback>
                    </mc:AlternateContent>
                  </w:r>
                </w:p>
              </w:tc>
            </w:tr>
            <w:tr w:rsidR="002A3973" w:rsidRPr="002A3973" w14:paraId="33CB3D24"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141272B5"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16" w:history="1">
                    <w:r w:rsidRPr="002A3973">
                      <w:rPr>
                        <w:rFonts w:ascii="Verdana" w:eastAsia="Times New Roman" w:hAnsi="Verdana" w:cs="Times New Roman"/>
                        <w:color w:val="0000FF"/>
                        <w:sz w:val="18"/>
                        <w:szCs w:val="18"/>
                        <w:u w:val="single"/>
                        <w:lang w:eastAsia="en-GB"/>
                      </w:rPr>
                      <w:t>We are Emotionally Aware</w:t>
                    </w:r>
                  </w:hyperlink>
                </w:p>
              </w:tc>
              <w:tc>
                <w:tcPr>
                  <w:tcW w:w="1035" w:type="dxa"/>
                  <w:tcBorders>
                    <w:top w:val="outset" w:sz="6" w:space="0" w:color="auto"/>
                    <w:left w:val="outset" w:sz="6" w:space="0" w:color="auto"/>
                    <w:bottom w:val="outset" w:sz="6" w:space="0" w:color="auto"/>
                    <w:right w:val="outset" w:sz="6" w:space="0" w:color="auto"/>
                  </w:tcBorders>
                  <w:hideMark/>
                </w:tcPr>
                <w:p w14:paraId="22C74420" w14:textId="77777777" w:rsidR="002A3973" w:rsidRPr="002A3973" w:rsidRDefault="002A3973" w:rsidP="002A3973">
                  <w:pPr>
                    <w:spacing w:before="45" w:after="45" w:line="240" w:lineRule="auto"/>
                    <w:jc w:val="center"/>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8D4635"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02240139"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16F55869"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17" w:history="1">
                    <w:r w:rsidRPr="002A3973">
                      <w:rPr>
                        <w:rFonts w:ascii="Verdana" w:eastAsia="Times New Roman" w:hAnsi="Verdana" w:cs="Times New Roman"/>
                        <w:color w:val="0000FF"/>
                        <w:sz w:val="18"/>
                        <w:szCs w:val="18"/>
                        <w:u w:val="single"/>
                        <w:lang w:eastAsia="en-GB"/>
                      </w:rPr>
                      <w:t>We Take Ownership</w:t>
                    </w:r>
                  </w:hyperlink>
                </w:p>
              </w:tc>
              <w:tc>
                <w:tcPr>
                  <w:tcW w:w="1035" w:type="dxa"/>
                  <w:tcBorders>
                    <w:top w:val="outset" w:sz="6" w:space="0" w:color="auto"/>
                    <w:left w:val="outset" w:sz="6" w:space="0" w:color="auto"/>
                    <w:bottom w:val="outset" w:sz="6" w:space="0" w:color="auto"/>
                    <w:right w:val="outset" w:sz="6" w:space="0" w:color="auto"/>
                  </w:tcBorders>
                  <w:hideMark/>
                </w:tcPr>
                <w:p w14:paraId="5D4D6ED0" w14:textId="77777777" w:rsidR="002A3973" w:rsidRPr="002A3973" w:rsidRDefault="002A3973" w:rsidP="002A3973">
                  <w:pPr>
                    <w:spacing w:before="45" w:after="45" w:line="240" w:lineRule="auto"/>
                    <w:jc w:val="center"/>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EA10404"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77CF3F1D"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3A4F8D3F"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b/>
                      <w:bCs/>
                      <w:sz w:val="18"/>
                      <w:szCs w:val="18"/>
                      <w:lang w:eastAsia="en-GB"/>
                    </w:rPr>
                    <w:t>Inclusive, enabling and visionary leadership</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EA83CE"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132F7348"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64B52E19"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18" w:history="1">
                    <w:r w:rsidRPr="002A3973">
                      <w:rPr>
                        <w:rFonts w:ascii="Verdana" w:eastAsia="Times New Roman" w:hAnsi="Verdana" w:cs="Times New Roman"/>
                        <w:color w:val="0000FF"/>
                        <w:sz w:val="18"/>
                        <w:szCs w:val="18"/>
                        <w:u w:val="single"/>
                        <w:lang w:eastAsia="en-GB"/>
                      </w:rPr>
                      <w:t>We are collaborative</w:t>
                    </w:r>
                  </w:hyperlink>
                </w:p>
              </w:tc>
              <w:tc>
                <w:tcPr>
                  <w:tcW w:w="1035" w:type="dxa"/>
                  <w:tcBorders>
                    <w:top w:val="outset" w:sz="6" w:space="0" w:color="auto"/>
                    <w:left w:val="outset" w:sz="6" w:space="0" w:color="auto"/>
                    <w:bottom w:val="outset" w:sz="6" w:space="0" w:color="auto"/>
                    <w:right w:val="outset" w:sz="6" w:space="0" w:color="auto"/>
                  </w:tcBorders>
                  <w:hideMark/>
                </w:tcPr>
                <w:p w14:paraId="15B66AF2" w14:textId="77777777" w:rsidR="002A3973" w:rsidRPr="002A3973" w:rsidRDefault="002A3973" w:rsidP="002A3973">
                  <w:pPr>
                    <w:spacing w:before="45" w:after="45" w:line="240" w:lineRule="auto"/>
                    <w:jc w:val="center"/>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31950B"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4BAD370F"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1E66520C"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19" w:history="1">
                    <w:r w:rsidRPr="002A3973">
                      <w:rPr>
                        <w:rFonts w:ascii="Verdana" w:eastAsia="Times New Roman" w:hAnsi="Verdana" w:cs="Times New Roman"/>
                        <w:color w:val="0000FF"/>
                        <w:sz w:val="18"/>
                        <w:szCs w:val="18"/>
                        <w:u w:val="single"/>
                        <w:lang w:eastAsia="en-GB"/>
                      </w:rPr>
                      <w:t>We Deliver, Support and Inspire</w:t>
                    </w:r>
                  </w:hyperlink>
                </w:p>
              </w:tc>
              <w:tc>
                <w:tcPr>
                  <w:tcW w:w="1035" w:type="dxa"/>
                  <w:tcBorders>
                    <w:top w:val="outset" w:sz="6" w:space="0" w:color="auto"/>
                    <w:left w:val="outset" w:sz="6" w:space="0" w:color="auto"/>
                    <w:bottom w:val="outset" w:sz="6" w:space="0" w:color="auto"/>
                    <w:right w:val="outset" w:sz="6" w:space="0" w:color="auto"/>
                  </w:tcBorders>
                  <w:hideMark/>
                </w:tcPr>
                <w:p w14:paraId="5666555F" w14:textId="77777777" w:rsidR="002A3973" w:rsidRPr="002A3973" w:rsidRDefault="002A3973" w:rsidP="002A3973">
                  <w:pPr>
                    <w:spacing w:before="45" w:after="45" w:line="240" w:lineRule="auto"/>
                    <w:jc w:val="center"/>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E61480"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0B3FB7B8"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4F261C01"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b/>
                      <w:bCs/>
                      <w:sz w:val="18"/>
                      <w:szCs w:val="18"/>
                      <w:lang w:eastAsia="en-GB"/>
                    </w:rPr>
                    <w:t>Intelligent, creative and informed policing</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0D3F3D"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5ED27361"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2677B5EF"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20" w:history="1">
                    <w:r w:rsidRPr="002A3973">
                      <w:rPr>
                        <w:rFonts w:ascii="Verdana" w:eastAsia="Times New Roman" w:hAnsi="Verdana" w:cs="Times New Roman"/>
                        <w:color w:val="0000FF"/>
                        <w:sz w:val="18"/>
                        <w:szCs w:val="18"/>
                        <w:u w:val="single"/>
                        <w:lang w:eastAsia="en-GB"/>
                      </w:rPr>
                      <w:t>We Analyse Critically</w:t>
                    </w:r>
                  </w:hyperlink>
                </w:p>
              </w:tc>
              <w:tc>
                <w:tcPr>
                  <w:tcW w:w="1035" w:type="dxa"/>
                  <w:tcBorders>
                    <w:top w:val="outset" w:sz="6" w:space="0" w:color="auto"/>
                    <w:left w:val="outset" w:sz="6" w:space="0" w:color="auto"/>
                    <w:bottom w:val="outset" w:sz="6" w:space="0" w:color="auto"/>
                    <w:right w:val="outset" w:sz="6" w:space="0" w:color="auto"/>
                  </w:tcBorders>
                  <w:hideMark/>
                </w:tcPr>
                <w:p w14:paraId="598B4C1E" w14:textId="77777777" w:rsidR="002A3973" w:rsidRPr="002A3973" w:rsidRDefault="002A3973" w:rsidP="002A3973">
                  <w:pPr>
                    <w:spacing w:before="45" w:after="45" w:line="240" w:lineRule="auto"/>
                    <w:jc w:val="center"/>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F400E0"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301CAAD2"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4AA1408E"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21" w:history="1">
                    <w:r w:rsidRPr="002A3973">
                      <w:rPr>
                        <w:rFonts w:ascii="Verdana" w:eastAsia="Times New Roman" w:hAnsi="Verdana" w:cs="Times New Roman"/>
                        <w:color w:val="0000FF"/>
                        <w:sz w:val="18"/>
                        <w:szCs w:val="18"/>
                        <w:u w:val="single"/>
                        <w:lang w:eastAsia="en-GB"/>
                      </w:rPr>
                      <w:t>We are Innovative and Open Minded</w:t>
                    </w:r>
                  </w:hyperlink>
                </w:p>
              </w:tc>
              <w:tc>
                <w:tcPr>
                  <w:tcW w:w="1035" w:type="dxa"/>
                  <w:tcBorders>
                    <w:top w:val="outset" w:sz="6" w:space="0" w:color="auto"/>
                    <w:left w:val="outset" w:sz="6" w:space="0" w:color="auto"/>
                    <w:bottom w:val="outset" w:sz="6" w:space="0" w:color="auto"/>
                    <w:right w:val="outset" w:sz="6" w:space="0" w:color="auto"/>
                  </w:tcBorders>
                  <w:hideMark/>
                </w:tcPr>
                <w:p w14:paraId="27366C24" w14:textId="77777777" w:rsidR="002A3973" w:rsidRPr="002A3973" w:rsidRDefault="002A3973" w:rsidP="002A3973">
                  <w:pPr>
                    <w:spacing w:before="45" w:after="45" w:line="240" w:lineRule="auto"/>
                    <w:jc w:val="center"/>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DF71C6"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70759288"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E9E9E9"/>
                  <w:hideMark/>
                </w:tcPr>
                <w:p w14:paraId="56D217B9" w14:textId="77777777" w:rsidR="002A3973" w:rsidRPr="002A3973" w:rsidRDefault="002A3973" w:rsidP="002A3973">
                  <w:pPr>
                    <w:spacing w:after="0" w:line="240" w:lineRule="auto"/>
                    <w:rPr>
                      <w:rFonts w:ascii="Times New Roman" w:eastAsia="Times New Roman" w:hAnsi="Times New Roman" w:cs="Times New Roman"/>
                      <w:sz w:val="24"/>
                      <w:szCs w:val="24"/>
                      <w:lang w:eastAsia="en-GB"/>
                    </w:rPr>
                  </w:pPr>
                  <w:r w:rsidRPr="002A3973">
                    <w:rPr>
                      <w:rFonts w:ascii="Times New Roman" w:eastAsia="Times New Roman" w:hAnsi="Times New Roman" w:cs="Times New Roman"/>
                      <w:sz w:val="24"/>
                      <w:szCs w:val="24"/>
                      <w:lang w:eastAsia="en-GB"/>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E50174"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273B5F11"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698371FA"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22" w:history="1">
                    <w:r w:rsidRPr="002A3973">
                      <w:rPr>
                        <w:rFonts w:ascii="Verdana" w:eastAsia="Times New Roman" w:hAnsi="Verdana" w:cs="Times New Roman"/>
                        <w:color w:val="0000FF"/>
                        <w:sz w:val="18"/>
                        <w:szCs w:val="18"/>
                        <w:u w:val="single"/>
                        <w:lang w:eastAsia="en-GB"/>
                      </w:rPr>
                      <w:t>Impartiality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B86659"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35962F42"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BBAD709"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23" w:history="1">
                    <w:r w:rsidRPr="002A3973">
                      <w:rPr>
                        <w:rFonts w:ascii="Verdana" w:eastAsia="Times New Roman" w:hAnsi="Verdana" w:cs="Times New Roman"/>
                        <w:color w:val="0000FF"/>
                        <w:sz w:val="18"/>
                        <w:szCs w:val="18"/>
                        <w:u w:val="single"/>
                        <w:lang w:eastAsia="en-GB"/>
                      </w:rPr>
                      <w:t>Integrity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D82F2A"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215DE42A"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5D9FB803"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24" w:history="1">
                    <w:r w:rsidRPr="002A3973">
                      <w:rPr>
                        <w:rFonts w:ascii="Verdana" w:eastAsia="Times New Roman" w:hAnsi="Verdana" w:cs="Times New Roman"/>
                        <w:color w:val="0000FF"/>
                        <w:sz w:val="18"/>
                        <w:szCs w:val="18"/>
                        <w:u w:val="single"/>
                        <w:lang w:eastAsia="en-GB"/>
                      </w:rPr>
                      <w:t>Public Service</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3633E67"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r w:rsidR="002A3973" w:rsidRPr="002A3973" w14:paraId="4A7F4076"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A06E491"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hyperlink r:id="rId25" w:history="1">
                    <w:r w:rsidRPr="002A3973">
                      <w:rPr>
                        <w:rFonts w:ascii="Verdana" w:eastAsia="Times New Roman" w:hAnsi="Verdana" w:cs="Times New Roman"/>
                        <w:color w:val="0000FF"/>
                        <w:sz w:val="18"/>
                        <w:szCs w:val="18"/>
                        <w:u w:val="single"/>
                        <w:lang w:eastAsia="en-GB"/>
                      </w:rPr>
                      <w:t>Transparency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7B6930" w14:textId="77777777" w:rsidR="002A3973" w:rsidRPr="002A3973" w:rsidRDefault="002A3973" w:rsidP="002A3973">
                  <w:pPr>
                    <w:spacing w:after="0" w:line="240" w:lineRule="auto"/>
                    <w:rPr>
                      <w:rFonts w:ascii="Verdana" w:eastAsia="Times New Roman" w:hAnsi="Verdana" w:cs="Times New Roman"/>
                      <w:sz w:val="18"/>
                      <w:szCs w:val="18"/>
                      <w:lang w:eastAsia="en-GB"/>
                    </w:rPr>
                  </w:pPr>
                </w:p>
              </w:tc>
            </w:tr>
          </w:tbl>
          <w:p w14:paraId="0ED8C989" w14:textId="77777777" w:rsidR="002A3973" w:rsidRPr="002A3973" w:rsidRDefault="002A3973" w:rsidP="002A3973">
            <w:pPr>
              <w:spacing w:after="0" w:line="240" w:lineRule="auto"/>
              <w:jc w:val="center"/>
              <w:rPr>
                <w:rFonts w:ascii="Times New Roman" w:eastAsia="Times New Roman" w:hAnsi="Times New Roman" w:cs="Times New Roman"/>
                <w:sz w:val="24"/>
                <w:szCs w:val="24"/>
                <w:lang w:eastAsia="en-GB"/>
              </w:rPr>
            </w:pPr>
          </w:p>
        </w:tc>
      </w:tr>
      <w:tr w:rsidR="002A3973" w:rsidRPr="002A3973" w14:paraId="7F749F96" w14:textId="77777777" w:rsidTr="002A3973">
        <w:trPr>
          <w:gridAfter w:val="1"/>
          <w:tblCellSpacing w:w="12" w:type="dxa"/>
          <w:jc w:val="center"/>
        </w:trPr>
        <w:tc>
          <w:tcPr>
            <w:tcW w:w="900" w:type="pct"/>
            <w:shd w:val="clear" w:color="auto" w:fill="00009C"/>
            <w:hideMark/>
          </w:tcPr>
          <w:p w14:paraId="0F4950CA"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lastRenderedPageBreak/>
              <w:t>Initial Development skills for new to role period</w:t>
            </w:r>
          </w:p>
        </w:tc>
        <w:tc>
          <w:tcPr>
            <w:tcW w:w="0" w:type="auto"/>
            <w:gridSpan w:val="2"/>
            <w:hideMark/>
          </w:tcPr>
          <w:p w14:paraId="0AAD015F"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Obtain qualification for the PNC Names Enquiry Course and the PNC Updating Course</w:t>
            </w:r>
          </w:p>
          <w:p w14:paraId="2A1A3E87"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Knowledge of and compliance with:-</w:t>
            </w:r>
          </w:p>
          <w:p w14:paraId="4BDD908B"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 Data Protection Act GDPR</w:t>
            </w:r>
          </w:p>
          <w:p w14:paraId="0DFEF3A0"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 National PNC Operating Rules</w:t>
            </w:r>
          </w:p>
          <w:p w14:paraId="08D4ED69"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 Computer Misuse Act</w:t>
            </w:r>
          </w:p>
          <w:p w14:paraId="6BA49608"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 Road Traffic Act 1991</w:t>
            </w:r>
          </w:p>
          <w:p w14:paraId="241C9649"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 PACE</w:t>
            </w:r>
          </w:p>
          <w:p w14:paraId="77BE3F37"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 Relevant sections of Criminal Justice Act and other law relating to Police National Computer</w:t>
            </w:r>
          </w:p>
          <w:p w14:paraId="588C12DF"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 Force Policy on PNC procedures</w:t>
            </w:r>
          </w:p>
          <w:p w14:paraId="10BCD273"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 Human Rights Act</w:t>
            </w:r>
          </w:p>
          <w:p w14:paraId="36E24CA9"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 Equality Act 2010</w:t>
            </w:r>
          </w:p>
          <w:p w14:paraId="22A3C2CB" w14:textId="77777777" w:rsidR="002A3973" w:rsidRPr="002A3973" w:rsidRDefault="002A3973" w:rsidP="002A3973">
            <w:pPr>
              <w:spacing w:before="45" w:after="45" w:line="240" w:lineRule="auto"/>
              <w:rPr>
                <w:rFonts w:ascii="Verdana" w:eastAsia="Times New Roman" w:hAnsi="Verdana" w:cs="Times New Roman"/>
                <w:sz w:val="18"/>
                <w:szCs w:val="18"/>
                <w:lang w:eastAsia="en-GB"/>
              </w:rPr>
            </w:pPr>
            <w:r w:rsidRPr="002A3973">
              <w:rPr>
                <w:rFonts w:ascii="Verdana" w:eastAsia="Times New Roman" w:hAnsi="Verdana" w:cs="Times New Roman"/>
                <w:sz w:val="18"/>
                <w:szCs w:val="18"/>
                <w:lang w:eastAsia="en-GB"/>
              </w:rPr>
              <w:t>All staff are required to complete mandatory e-Learning including annual DSE and Fire Safety plus any role-specific training required.</w:t>
            </w:r>
          </w:p>
        </w:tc>
      </w:tr>
    </w:tbl>
    <w:p w14:paraId="381B4663" w14:textId="77777777" w:rsidR="002A3973" w:rsidRPr="002A3973" w:rsidRDefault="002A3973" w:rsidP="002A3973">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538"/>
        <w:gridCol w:w="6585"/>
      </w:tblGrid>
      <w:tr w:rsidR="002A3973" w:rsidRPr="002A3973" w14:paraId="5579417D" w14:textId="77777777" w:rsidTr="002A3973">
        <w:trPr>
          <w:tblCellSpacing w:w="12" w:type="dxa"/>
          <w:jc w:val="center"/>
        </w:trPr>
        <w:tc>
          <w:tcPr>
            <w:tcW w:w="900" w:type="pct"/>
            <w:shd w:val="clear" w:color="auto" w:fill="00009C"/>
            <w:hideMark/>
          </w:tcPr>
          <w:p w14:paraId="0968186A" w14:textId="77777777" w:rsidR="002A3973" w:rsidRPr="002A3973" w:rsidRDefault="002A3973" w:rsidP="002A3973">
            <w:pPr>
              <w:spacing w:before="45" w:after="45" w:line="240" w:lineRule="auto"/>
              <w:jc w:val="center"/>
              <w:rPr>
                <w:rFonts w:ascii="Verdana" w:eastAsia="Times New Roman" w:hAnsi="Verdana" w:cs="Times New Roman"/>
                <w:b/>
                <w:bCs/>
                <w:sz w:val="18"/>
                <w:szCs w:val="18"/>
                <w:lang w:eastAsia="en-GB"/>
              </w:rPr>
            </w:pPr>
            <w:r w:rsidRPr="002A3973">
              <w:rPr>
                <w:rFonts w:ascii="Tahoma" w:eastAsia="Times New Roman" w:hAnsi="Tahoma" w:cs="Tahoma"/>
                <w:b/>
                <w:bCs/>
                <w:color w:val="FFFFFF"/>
                <w:sz w:val="20"/>
                <w:szCs w:val="20"/>
                <w:lang w:eastAsia="en-GB"/>
              </w:rPr>
              <w:t>Continuing Professional Developement</w:t>
            </w:r>
          </w:p>
        </w:tc>
        <w:tc>
          <w:tcPr>
            <w:tcW w:w="0" w:type="auto"/>
            <w:hideMark/>
          </w:tcPr>
          <w:p w14:paraId="797D42D1" w14:textId="77777777" w:rsidR="002A3973" w:rsidRPr="002A3973" w:rsidRDefault="002A3973" w:rsidP="002A3973">
            <w:pPr>
              <w:spacing w:after="0" w:line="240" w:lineRule="auto"/>
              <w:rPr>
                <w:rFonts w:ascii="Times New Roman" w:eastAsia="Times New Roman" w:hAnsi="Times New Roman" w:cs="Times New Roman"/>
                <w:sz w:val="24"/>
                <w:szCs w:val="24"/>
                <w:lang w:eastAsia="en-GB"/>
              </w:rPr>
            </w:pPr>
            <w:r w:rsidRPr="002A3973">
              <w:rPr>
                <w:rFonts w:ascii="Times New Roman" w:eastAsia="Times New Roman" w:hAnsi="Times New Roman" w:cs="Times New Roman"/>
                <w:sz w:val="24"/>
                <w:szCs w:val="24"/>
                <w:lang w:eastAsia="en-GB"/>
              </w:rPr>
              <w:t> </w:t>
            </w:r>
          </w:p>
        </w:tc>
      </w:tr>
    </w:tbl>
    <w:p w14:paraId="38151623" w14:textId="77777777" w:rsidR="000558DF" w:rsidRDefault="000558DF">
      <w:bookmarkStart w:id="0" w:name="_GoBack"/>
      <w:bookmarkEnd w:id="0"/>
    </w:p>
    <w:sectPr w:rsidR="000558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B8790" w14:textId="77777777" w:rsidR="00FA6E54" w:rsidRDefault="00FA6E54" w:rsidP="00FA6E54">
      <w:pPr>
        <w:spacing w:after="0" w:line="240" w:lineRule="auto"/>
      </w:pPr>
      <w:r>
        <w:separator/>
      </w:r>
    </w:p>
  </w:endnote>
  <w:endnote w:type="continuationSeparator" w:id="0">
    <w:p w14:paraId="564047D2" w14:textId="77777777" w:rsidR="00FA6E54" w:rsidRDefault="00FA6E54" w:rsidP="00FA6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EA95E" w14:textId="77777777" w:rsidR="00FA6E54" w:rsidRDefault="00FA6E54" w:rsidP="00FA6E54">
      <w:pPr>
        <w:spacing w:after="0" w:line="240" w:lineRule="auto"/>
      </w:pPr>
      <w:r>
        <w:separator/>
      </w:r>
    </w:p>
  </w:footnote>
  <w:footnote w:type="continuationSeparator" w:id="0">
    <w:p w14:paraId="1D15BFFD" w14:textId="77777777" w:rsidR="00FA6E54" w:rsidRDefault="00FA6E54" w:rsidP="00FA6E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54"/>
    <w:rsid w:val="000558DF"/>
    <w:rsid w:val="002A3973"/>
    <w:rsid w:val="00FA6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30734"/>
  <w15:chartTrackingRefBased/>
  <w15:docId w15:val="{33861034-7986-447A-9853-41BBE092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A39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973"/>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2A39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A39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2A3973"/>
    <w:rPr>
      <w:color w:val="0000FF"/>
      <w:u w:val="single"/>
    </w:rPr>
  </w:style>
  <w:style w:type="character" w:customStyle="1" w:styleId="msonormal1">
    <w:name w:val="msonormal1"/>
    <w:basedOn w:val="DefaultParagraphFont"/>
    <w:rsid w:val="002A3973"/>
  </w:style>
  <w:style w:type="paragraph" w:customStyle="1" w:styleId="header">
    <w:name w:val="header"/>
    <w:basedOn w:val="Normal"/>
    <w:rsid w:val="002A39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A39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4192">
      <w:bodyDiv w:val="1"/>
      <w:marLeft w:val="0"/>
      <w:marRight w:val="0"/>
      <w:marTop w:val="0"/>
      <w:marBottom w:val="0"/>
      <w:divBdr>
        <w:top w:val="none" w:sz="0" w:space="0" w:color="auto"/>
        <w:left w:val="none" w:sz="0" w:space="0" w:color="auto"/>
        <w:bottom w:val="none" w:sz="0" w:space="0" w:color="auto"/>
        <w:right w:val="none" w:sz="0" w:space="0" w:color="auto"/>
      </w:divBdr>
      <w:divsChild>
        <w:div w:id="1038235728">
          <w:marLeft w:val="0"/>
          <w:marRight w:val="0"/>
          <w:marTop w:val="0"/>
          <w:marBottom w:val="0"/>
          <w:divBdr>
            <w:top w:val="none" w:sz="0" w:space="0" w:color="auto"/>
            <w:left w:val="none" w:sz="0" w:space="0" w:color="auto"/>
            <w:bottom w:val="none" w:sz="0" w:space="0" w:color="auto"/>
            <w:right w:val="none" w:sz="0" w:space="0" w:color="auto"/>
          </w:divBdr>
        </w:div>
        <w:div w:id="1204639603">
          <w:marLeft w:val="0"/>
          <w:marRight w:val="0"/>
          <w:marTop w:val="0"/>
          <w:marBottom w:val="0"/>
          <w:divBdr>
            <w:top w:val="none" w:sz="0" w:space="0" w:color="auto"/>
            <w:left w:val="none" w:sz="0" w:space="0" w:color="auto"/>
            <w:bottom w:val="none" w:sz="0" w:space="0" w:color="auto"/>
            <w:right w:val="none" w:sz="0" w:space="0" w:color="auto"/>
          </w:divBdr>
        </w:div>
        <w:div w:id="691608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dev.college.police.uk/competency-values/integrity/" TargetMode="External"/><Relationship Id="rId18" Type="http://schemas.openxmlformats.org/officeDocument/2006/relationships/hyperlink" Target="https://profdev.college.police.uk/competency-values/we-are-collaborativ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rofdev.college.police.uk/competency-values/innovative-open-minded/" TargetMode="External"/><Relationship Id="rId7" Type="http://schemas.openxmlformats.org/officeDocument/2006/relationships/footnotes" Target="footnotes.xml"/><Relationship Id="rId12" Type="http://schemas.openxmlformats.org/officeDocument/2006/relationships/hyperlink" Target="https://profdev.college.police.uk/competency-values/deliver-support-inspire/" TargetMode="External"/><Relationship Id="rId17" Type="http://schemas.openxmlformats.org/officeDocument/2006/relationships/hyperlink" Target="https://profdev.college.police.uk/competency-values/we-take-ownership/" TargetMode="External"/><Relationship Id="rId25" Type="http://schemas.openxmlformats.org/officeDocument/2006/relationships/hyperlink" Target="https://profdev.college.police.uk/competency-values/transparency/" TargetMode="External"/><Relationship Id="rId2" Type="http://schemas.openxmlformats.org/officeDocument/2006/relationships/customXml" Target="../customXml/item2.xml"/><Relationship Id="rId16" Type="http://schemas.openxmlformats.org/officeDocument/2006/relationships/hyperlink" Target="https://profdev.college.police.uk/competency-values/we-are-emotionally-aware/" TargetMode="External"/><Relationship Id="rId20" Type="http://schemas.openxmlformats.org/officeDocument/2006/relationships/hyperlink" Target="https://profdev.college.police.uk/competency-values/we-analyse-critical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fdev.college.police.uk/competency-values/we-are-collaborative/" TargetMode="External"/><Relationship Id="rId24" Type="http://schemas.openxmlformats.org/officeDocument/2006/relationships/hyperlink" Target="https://profdev.college.police.uk/competency-values/public-service/" TargetMode="External"/><Relationship Id="rId5" Type="http://schemas.openxmlformats.org/officeDocument/2006/relationships/settings" Target="settings.xml"/><Relationship Id="rId15" Type="http://schemas.openxmlformats.org/officeDocument/2006/relationships/hyperlink" Target="https://profdev.college.police.uk/competency-values/" TargetMode="External"/><Relationship Id="rId23" Type="http://schemas.openxmlformats.org/officeDocument/2006/relationships/hyperlink" Target="https://profdev.college.police.uk/competency-values/integrity/" TargetMode="External"/><Relationship Id="rId10" Type="http://schemas.openxmlformats.org/officeDocument/2006/relationships/hyperlink" Target="https://profdev.college.police.uk/competency-values/we-take-ownership/" TargetMode="External"/><Relationship Id="rId19" Type="http://schemas.openxmlformats.org/officeDocument/2006/relationships/hyperlink" Target="https://profdev.college.police.uk/competency-values/deliver-support-inspire/" TargetMode="External"/><Relationship Id="rId4" Type="http://schemas.openxmlformats.org/officeDocument/2006/relationships/styles" Target="styles.xml"/><Relationship Id="rId9" Type="http://schemas.openxmlformats.org/officeDocument/2006/relationships/hyperlink" Target="https://profdev.college.police.uk/competency-values/we-are-emotionally-aware/" TargetMode="External"/><Relationship Id="rId14" Type="http://schemas.openxmlformats.org/officeDocument/2006/relationships/hyperlink" Target="http://www.hampshire.police.uk/internet/asset/4bac2286-4027-40b2-9e07-8efa9d67d2cP/QCF_chart.pdf" TargetMode="External"/><Relationship Id="rId22" Type="http://schemas.openxmlformats.org/officeDocument/2006/relationships/hyperlink" Target="https://profdev.college.police.uk/competency-values/impartialit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D08A49B08CB42817A656648F28273" ma:contentTypeVersion="12" ma:contentTypeDescription="Create a new document." ma:contentTypeScope="" ma:versionID="241c55f381f9e86bfd604a17d6f90f51">
  <xsd:schema xmlns:xsd="http://www.w3.org/2001/XMLSchema" xmlns:xs="http://www.w3.org/2001/XMLSchema" xmlns:p="http://schemas.microsoft.com/office/2006/metadata/properties" xmlns:ns3="3ad8e849-749a-41a3-8f57-6c132478b046" xmlns:ns4="047ab886-8dfc-427d-b7fc-d987f636b435" targetNamespace="http://schemas.microsoft.com/office/2006/metadata/properties" ma:root="true" ma:fieldsID="9eb3f50496f8905a817ed4344380de57" ns3:_="" ns4:_="">
    <xsd:import namespace="3ad8e849-749a-41a3-8f57-6c132478b046"/>
    <xsd:import namespace="047ab886-8dfc-427d-b7fc-d987f636b43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8e849-749a-41a3-8f57-6c132478b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ab886-8dfc-427d-b7fc-d987f636b4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d8e849-749a-41a3-8f57-6c132478b046" xsi:nil="true"/>
  </documentManagement>
</p:properties>
</file>

<file path=customXml/itemProps1.xml><?xml version="1.0" encoding="utf-8"?>
<ds:datastoreItem xmlns:ds="http://schemas.openxmlformats.org/officeDocument/2006/customXml" ds:itemID="{4D7E84B3-0B9A-4B0A-A719-AB7088FA6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8e849-749a-41a3-8f57-6c132478b046"/>
    <ds:schemaRef ds:uri="047ab886-8dfc-427d-b7fc-d987f636b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6068A-2AAF-477A-BA15-1CE7D5E6439E}">
  <ds:schemaRefs>
    <ds:schemaRef ds:uri="http://schemas.microsoft.com/sharepoint/v3/contenttype/forms"/>
  </ds:schemaRefs>
</ds:datastoreItem>
</file>

<file path=customXml/itemProps3.xml><?xml version="1.0" encoding="utf-8"?>
<ds:datastoreItem xmlns:ds="http://schemas.openxmlformats.org/officeDocument/2006/customXml" ds:itemID="{6BE3ED26-4FEE-4FC0-B7C5-054F96BDF052}">
  <ds:schemaRefs>
    <ds:schemaRef ds:uri="http://schemas.microsoft.com/office/2006/documentManagement/types"/>
    <ds:schemaRef ds:uri="047ab886-8dfc-427d-b7fc-d987f636b435"/>
    <ds:schemaRef ds:uri="http://purl.org/dc/elements/1.1/"/>
    <ds:schemaRef ds:uri="http://schemas.microsoft.com/office/2006/metadata/properties"/>
    <ds:schemaRef ds:uri="3ad8e849-749a-41a3-8f57-6c132478b046"/>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967</Words>
  <Characters>5518</Characters>
  <Application>Microsoft Office Word</Application>
  <DocSecurity>0</DocSecurity>
  <Lines>45</Lines>
  <Paragraphs>12</Paragraphs>
  <ScaleCrop>false</ScaleCrop>
  <Company>SERIP</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2</cp:revision>
  <dcterms:created xsi:type="dcterms:W3CDTF">2024-01-10T08:39:00Z</dcterms:created>
  <dcterms:modified xsi:type="dcterms:W3CDTF">2024-01-10T08:42:00Z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0x01010079AD08A49B08CB42817A656648F28273</vt:lpwstr>
  </property>
</Properties>
</file>