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A413AA" w14:textId="77777777" w:rsidR="00FA5286" w:rsidRDefault="00D67040" w:rsidP="00D67040">
      <w:pPr>
        <w:rPr>
          <w:b/>
          <w:color w:val="1B29DB" w:themeColor="accent2" w:themeShade="BF"/>
          <w:sz w:val="36"/>
          <w:szCs w:val="36"/>
          <w:u w:val="single"/>
        </w:rPr>
      </w:pPr>
      <w:bookmarkStart w:id="0" w:name="_GoBack"/>
      <w:r w:rsidRPr="00D67040">
        <w:rPr>
          <w:b/>
          <w:color w:val="1B29DB" w:themeColor="accent2" w:themeShade="BF"/>
          <w:sz w:val="36"/>
          <w:szCs w:val="36"/>
          <w:u w:val="single"/>
        </w:rPr>
        <w:t xml:space="preserve">Police Contact Enquiry Officer Supervisor Recruitment Pre-Brief </w:t>
      </w:r>
    </w:p>
    <w:bookmarkEnd w:id="0"/>
    <w:p w14:paraId="6F69CF2F" w14:textId="77777777" w:rsidR="00FA5286" w:rsidRDefault="00FA5286" w:rsidP="00D67040">
      <w:pPr>
        <w:rPr>
          <w:b/>
          <w:color w:val="1B29DB" w:themeColor="accent2" w:themeShade="BF"/>
          <w:sz w:val="36"/>
          <w:szCs w:val="36"/>
          <w:u w:val="single"/>
        </w:rPr>
      </w:pPr>
    </w:p>
    <w:p w14:paraId="27DA8950" w14:textId="0C27A2DD" w:rsidR="00A4294A" w:rsidRPr="00FA5286" w:rsidRDefault="00D67040" w:rsidP="00D67040">
      <w:pPr>
        <w:rPr>
          <w:b/>
          <w:color w:val="1B29DB" w:themeColor="accent2" w:themeShade="BF"/>
          <w:sz w:val="36"/>
          <w:szCs w:val="36"/>
          <w:u w:val="single"/>
        </w:rPr>
      </w:pPr>
      <w:r w:rsidRPr="00D67040">
        <w:rPr>
          <w:color w:val="00B0F0"/>
          <w:sz w:val="32"/>
          <w:szCs w:val="32"/>
        </w:rPr>
        <w:t>Vacancy: PCEO</w:t>
      </w:r>
      <w:r w:rsidR="004C2318">
        <w:rPr>
          <w:color w:val="00B0F0"/>
          <w:sz w:val="32"/>
          <w:szCs w:val="32"/>
        </w:rPr>
        <w:t xml:space="preserve"> Performance and Development</w:t>
      </w:r>
      <w:r w:rsidRPr="00D67040">
        <w:rPr>
          <w:color w:val="00B0F0"/>
          <w:sz w:val="32"/>
          <w:szCs w:val="32"/>
        </w:rPr>
        <w:t xml:space="preserve"> </w:t>
      </w:r>
      <w:r w:rsidR="007B6FD7">
        <w:rPr>
          <w:color w:val="00B0F0"/>
          <w:sz w:val="32"/>
          <w:szCs w:val="32"/>
        </w:rPr>
        <w:t xml:space="preserve">Supervisor </w:t>
      </w:r>
    </w:p>
    <w:p w14:paraId="5FE563DC" w14:textId="77777777" w:rsidR="00FA5286" w:rsidRDefault="00FA5286" w:rsidP="00D67040">
      <w:pPr>
        <w:rPr>
          <w:sz w:val="24"/>
          <w:szCs w:val="24"/>
        </w:rPr>
      </w:pPr>
    </w:p>
    <w:p w14:paraId="79CB1492" w14:textId="2A5A290B" w:rsidR="00D67040" w:rsidRPr="00D67040" w:rsidRDefault="00D67040" w:rsidP="00D67040">
      <w:pPr>
        <w:rPr>
          <w:sz w:val="24"/>
          <w:szCs w:val="24"/>
        </w:rPr>
      </w:pPr>
      <w:r w:rsidRPr="00D67040">
        <w:rPr>
          <w:sz w:val="24"/>
          <w:szCs w:val="24"/>
        </w:rPr>
        <w:t xml:space="preserve">Thank for considering applying for the recently advertised Police Contact Enquiry Officer Supervisor position. In addition to the information contained in the vacancy advert, the following is crucial information that you should consider before applying for the post. </w:t>
      </w:r>
    </w:p>
    <w:p w14:paraId="7EE12ED4" w14:textId="77777777" w:rsidR="00D67040" w:rsidRDefault="00D67040" w:rsidP="00D67040">
      <w:pPr>
        <w:rPr>
          <w:color w:val="FF0000"/>
          <w:sz w:val="24"/>
          <w:szCs w:val="24"/>
        </w:rPr>
      </w:pPr>
      <w:r w:rsidRPr="00D67040">
        <w:rPr>
          <w:color w:val="FF0000"/>
          <w:sz w:val="24"/>
          <w:szCs w:val="24"/>
        </w:rPr>
        <w:t>Please take the time to read the information fully BEFORE applying for this role. In doing so you will ensure you understand the commitments that are required</w:t>
      </w:r>
    </w:p>
    <w:p w14:paraId="1FCE7CB8" w14:textId="77777777" w:rsidR="00D67040" w:rsidRPr="00D67040" w:rsidRDefault="00D67040" w:rsidP="00D67040">
      <w:pPr>
        <w:rPr>
          <w:color w:val="FF0000"/>
          <w:sz w:val="24"/>
          <w:szCs w:val="24"/>
        </w:rPr>
      </w:pPr>
    </w:p>
    <w:p w14:paraId="4F936281" w14:textId="77777777" w:rsidR="00D67040" w:rsidRPr="00D67040" w:rsidRDefault="00D67040" w:rsidP="00D67040">
      <w:pPr>
        <w:rPr>
          <w:b/>
          <w:sz w:val="24"/>
          <w:szCs w:val="24"/>
        </w:rPr>
      </w:pPr>
      <w:r w:rsidRPr="00D67040">
        <w:rPr>
          <w:b/>
          <w:sz w:val="24"/>
          <w:szCs w:val="24"/>
        </w:rPr>
        <w:t xml:space="preserve">Shift Pattern: </w:t>
      </w:r>
    </w:p>
    <w:p w14:paraId="6436C986" w14:textId="6937343A" w:rsidR="00D67040" w:rsidRDefault="00D67040" w:rsidP="00D67040">
      <w:pPr>
        <w:rPr>
          <w:sz w:val="24"/>
          <w:szCs w:val="24"/>
        </w:rPr>
      </w:pPr>
      <w:r w:rsidRPr="00D67040">
        <w:rPr>
          <w:sz w:val="24"/>
          <w:szCs w:val="24"/>
        </w:rPr>
        <w:t xml:space="preserve">You will be required to work </w:t>
      </w:r>
      <w:r w:rsidR="004C2318">
        <w:rPr>
          <w:sz w:val="24"/>
          <w:szCs w:val="24"/>
        </w:rPr>
        <w:t xml:space="preserve">Monday to Friday. Your core hours will be between 0800-1600hrs however this role offers a degree of flexibility. </w:t>
      </w:r>
    </w:p>
    <w:p w14:paraId="1D3BA5C6" w14:textId="77777777" w:rsidR="005B69CB" w:rsidRDefault="004C2318" w:rsidP="00D67040">
      <w:pPr>
        <w:rPr>
          <w:sz w:val="24"/>
          <w:szCs w:val="24"/>
        </w:rPr>
      </w:pPr>
      <w:r>
        <w:rPr>
          <w:sz w:val="24"/>
          <w:szCs w:val="24"/>
        </w:rPr>
        <w:t xml:space="preserve">The role will require you to be based at one of the Police Investigation Centres (PIC) – Southampton, Basingstoke or Portsmouth – but you will be required to travel across all front counters </w:t>
      </w:r>
      <w:r w:rsidR="005B69CB">
        <w:rPr>
          <w:sz w:val="24"/>
          <w:szCs w:val="24"/>
        </w:rPr>
        <w:t>in HIOWC (including the IOW).</w:t>
      </w:r>
      <w:r>
        <w:rPr>
          <w:sz w:val="24"/>
          <w:szCs w:val="24"/>
        </w:rPr>
        <w:t xml:space="preserve"> </w:t>
      </w:r>
    </w:p>
    <w:p w14:paraId="05DB840B" w14:textId="628ED985" w:rsidR="004C2318" w:rsidRPr="00D67040" w:rsidRDefault="004C2318" w:rsidP="00D67040">
      <w:pPr>
        <w:rPr>
          <w:sz w:val="24"/>
          <w:szCs w:val="24"/>
        </w:rPr>
      </w:pPr>
      <w:r>
        <w:rPr>
          <w:sz w:val="24"/>
          <w:szCs w:val="24"/>
        </w:rPr>
        <w:t>This role also offers the ability to work from home on occasion.</w:t>
      </w:r>
    </w:p>
    <w:p w14:paraId="24DE11A4" w14:textId="77777777" w:rsidR="00D67040" w:rsidRDefault="00D67040" w:rsidP="00D67040"/>
    <w:p w14:paraId="1537D6CA" w14:textId="77777777" w:rsidR="00D67040" w:rsidRPr="00D67040" w:rsidRDefault="00D67040" w:rsidP="00D67040">
      <w:pPr>
        <w:rPr>
          <w:b/>
          <w:sz w:val="24"/>
          <w:szCs w:val="24"/>
        </w:rPr>
      </w:pPr>
      <w:r w:rsidRPr="00D67040">
        <w:rPr>
          <w:b/>
          <w:sz w:val="24"/>
          <w:szCs w:val="24"/>
        </w:rPr>
        <w:t>Training:</w:t>
      </w:r>
    </w:p>
    <w:p w14:paraId="1A37B37D" w14:textId="77777777" w:rsidR="00D67040" w:rsidRDefault="00D67040" w:rsidP="00D67040">
      <w:pPr>
        <w:rPr>
          <w:sz w:val="24"/>
          <w:szCs w:val="24"/>
        </w:rPr>
      </w:pPr>
      <w:r w:rsidRPr="00D67040">
        <w:rPr>
          <w:sz w:val="24"/>
          <w:szCs w:val="24"/>
        </w:rPr>
        <w:t xml:space="preserve">You will initially be trained / mentored by one of our existing Supervisors.  </w:t>
      </w:r>
    </w:p>
    <w:p w14:paraId="65ED8D69" w14:textId="4325C1DD" w:rsidR="009B153A" w:rsidRDefault="009B153A" w:rsidP="00D67040">
      <w:pPr>
        <w:rPr>
          <w:sz w:val="24"/>
          <w:szCs w:val="24"/>
        </w:rPr>
      </w:pPr>
      <w:r>
        <w:rPr>
          <w:sz w:val="24"/>
          <w:szCs w:val="24"/>
        </w:rPr>
        <w:t xml:space="preserve">You may have opportunity to attend the PCEO training course to learn the role that you will be supervising.  This course is run approximately 3 – 4 times throughout the year and is a 3 week course based at either Netley or Southampton. </w:t>
      </w:r>
    </w:p>
    <w:p w14:paraId="6556EE87" w14:textId="3691D166" w:rsidR="009B153A" w:rsidRDefault="009B153A" w:rsidP="00D67040">
      <w:pPr>
        <w:rPr>
          <w:sz w:val="24"/>
          <w:szCs w:val="24"/>
        </w:rPr>
      </w:pPr>
      <w:r>
        <w:rPr>
          <w:sz w:val="24"/>
          <w:szCs w:val="24"/>
        </w:rPr>
        <w:t xml:space="preserve">You will have the opportunity to attend Leadership and Management Courses as part of your development. </w:t>
      </w:r>
    </w:p>
    <w:p w14:paraId="131B118C" w14:textId="107CD305" w:rsidR="004C2318" w:rsidRDefault="004C2318" w:rsidP="00D67040">
      <w:pPr>
        <w:rPr>
          <w:sz w:val="24"/>
          <w:szCs w:val="24"/>
        </w:rPr>
      </w:pPr>
    </w:p>
    <w:p w14:paraId="1FB83246" w14:textId="786D5788" w:rsidR="004C2318" w:rsidRDefault="004C2318" w:rsidP="00D67040">
      <w:pPr>
        <w:rPr>
          <w:sz w:val="24"/>
          <w:szCs w:val="24"/>
        </w:rPr>
      </w:pPr>
    </w:p>
    <w:p w14:paraId="15C3EDC7" w14:textId="77777777" w:rsidR="004C2318" w:rsidRPr="00D67040" w:rsidRDefault="004C2318" w:rsidP="00D67040">
      <w:pPr>
        <w:rPr>
          <w:sz w:val="24"/>
          <w:szCs w:val="24"/>
        </w:rPr>
      </w:pPr>
    </w:p>
    <w:p w14:paraId="530994C6" w14:textId="77777777" w:rsidR="00D67040" w:rsidRDefault="00D67040" w:rsidP="00D67040"/>
    <w:p w14:paraId="319D40B4" w14:textId="77777777" w:rsidR="009B153A" w:rsidRDefault="009B153A" w:rsidP="00D67040"/>
    <w:p w14:paraId="78C80BE2" w14:textId="77777777" w:rsidR="00D67040" w:rsidRDefault="00D67040" w:rsidP="00D67040">
      <w:pPr>
        <w:rPr>
          <w:sz w:val="24"/>
          <w:szCs w:val="24"/>
        </w:rPr>
      </w:pPr>
      <w:r w:rsidRPr="00D67040">
        <w:rPr>
          <w:b/>
          <w:sz w:val="24"/>
          <w:szCs w:val="24"/>
        </w:rPr>
        <w:t>Other important information:</w:t>
      </w:r>
      <w:r w:rsidRPr="00D67040">
        <w:rPr>
          <w:sz w:val="24"/>
          <w:szCs w:val="24"/>
        </w:rPr>
        <w:t xml:space="preserve"> </w:t>
      </w:r>
    </w:p>
    <w:p w14:paraId="5B85FFE1" w14:textId="77777777" w:rsidR="00D67040" w:rsidRPr="00D67040" w:rsidRDefault="00D67040" w:rsidP="005B69CB">
      <w:pPr>
        <w:ind w:firstLine="360"/>
        <w:rPr>
          <w:color w:val="00B0F0"/>
          <w:sz w:val="24"/>
          <w:szCs w:val="24"/>
        </w:rPr>
      </w:pPr>
      <w:r w:rsidRPr="00D67040">
        <w:rPr>
          <w:color w:val="00B0F0"/>
          <w:sz w:val="24"/>
          <w:szCs w:val="24"/>
        </w:rPr>
        <w:t xml:space="preserve">Leave: </w:t>
      </w:r>
    </w:p>
    <w:p w14:paraId="3EB64CB4" w14:textId="77777777" w:rsidR="00D67040" w:rsidRPr="00D67040" w:rsidRDefault="00D67040" w:rsidP="00D67040">
      <w:pPr>
        <w:pStyle w:val="ListParagraph"/>
        <w:numPr>
          <w:ilvl w:val="0"/>
          <w:numId w:val="15"/>
        </w:numPr>
        <w:rPr>
          <w:szCs w:val="24"/>
        </w:rPr>
      </w:pPr>
      <w:r w:rsidRPr="00D67040">
        <w:rPr>
          <w:szCs w:val="24"/>
        </w:rPr>
        <w:t xml:space="preserve">Annual leave entitlement is approximately 24 days per year (less for part time staff), plus time back for 8 Bank Holidays per year. </w:t>
      </w:r>
    </w:p>
    <w:p w14:paraId="72A979CB" w14:textId="77777777" w:rsidR="00D67040" w:rsidRPr="00D67040" w:rsidRDefault="00D67040" w:rsidP="00D67040">
      <w:pPr>
        <w:pStyle w:val="ListParagraph"/>
        <w:numPr>
          <w:ilvl w:val="0"/>
          <w:numId w:val="15"/>
        </w:numPr>
        <w:rPr>
          <w:szCs w:val="24"/>
        </w:rPr>
      </w:pPr>
      <w:r w:rsidRPr="00D67040">
        <w:rPr>
          <w:szCs w:val="24"/>
        </w:rPr>
        <w:t xml:space="preserve">Leave is planned approximately 12 months in advance and a system is in place to ensure it is fairly distributed. </w:t>
      </w:r>
    </w:p>
    <w:p w14:paraId="6AB249DE" w14:textId="77777777" w:rsidR="00D67040" w:rsidRPr="00D67040" w:rsidRDefault="00D67040" w:rsidP="00D67040">
      <w:pPr>
        <w:pStyle w:val="ListParagraph"/>
        <w:numPr>
          <w:ilvl w:val="0"/>
          <w:numId w:val="15"/>
        </w:numPr>
        <w:rPr>
          <w:szCs w:val="24"/>
        </w:rPr>
      </w:pPr>
      <w:r w:rsidRPr="00D67040">
        <w:rPr>
          <w:szCs w:val="24"/>
        </w:rPr>
        <w:t xml:space="preserve">Generally speaking, leave is not permitted within the first 6 weeks of employment. This is to avoid any disruption to the training schedule. Management are happy to discuss and consider any leave requests ‘by exception’ on a case-by-case basis. </w:t>
      </w:r>
    </w:p>
    <w:p w14:paraId="5F230AB4" w14:textId="77777777" w:rsidR="005B69CB" w:rsidRDefault="005B69CB" w:rsidP="00D67040">
      <w:pPr>
        <w:ind w:left="360"/>
        <w:rPr>
          <w:color w:val="00B0F0"/>
          <w:sz w:val="24"/>
          <w:szCs w:val="24"/>
        </w:rPr>
      </w:pPr>
    </w:p>
    <w:p w14:paraId="54C8C3DB" w14:textId="14536A55" w:rsidR="00D67040" w:rsidRDefault="00D67040" w:rsidP="00D67040">
      <w:pPr>
        <w:ind w:left="360"/>
        <w:rPr>
          <w:sz w:val="24"/>
          <w:szCs w:val="24"/>
        </w:rPr>
      </w:pPr>
      <w:r w:rsidRPr="00D67040">
        <w:rPr>
          <w:color w:val="00B0F0"/>
          <w:sz w:val="24"/>
          <w:szCs w:val="24"/>
        </w:rPr>
        <w:t xml:space="preserve">Flexible working: </w:t>
      </w:r>
      <w:r w:rsidRPr="00D67040">
        <w:rPr>
          <w:sz w:val="24"/>
          <w:szCs w:val="24"/>
        </w:rPr>
        <w:t xml:space="preserve">We will consider requests for flexible working after 26 weeks continuous service and on the proviso that you have successfully complete six months of your probationary period. </w:t>
      </w:r>
    </w:p>
    <w:p w14:paraId="350E8C37" w14:textId="77777777" w:rsidR="009B153A" w:rsidRPr="00D67040" w:rsidRDefault="009B153A" w:rsidP="00D67040">
      <w:pPr>
        <w:ind w:left="360"/>
        <w:rPr>
          <w:sz w:val="24"/>
          <w:szCs w:val="24"/>
        </w:rPr>
      </w:pPr>
    </w:p>
    <w:p w14:paraId="0A25E3CA" w14:textId="77777777" w:rsidR="00D67040" w:rsidRPr="00D67040" w:rsidRDefault="00D67040" w:rsidP="00D67040">
      <w:pPr>
        <w:ind w:left="360"/>
        <w:rPr>
          <w:sz w:val="24"/>
          <w:szCs w:val="24"/>
        </w:rPr>
      </w:pPr>
      <w:r w:rsidRPr="00D67040">
        <w:rPr>
          <w:color w:val="00B0F0"/>
          <w:sz w:val="24"/>
          <w:szCs w:val="24"/>
        </w:rPr>
        <w:t xml:space="preserve">Travelling expenses: </w:t>
      </w:r>
      <w:r w:rsidRPr="00D67040">
        <w:rPr>
          <w:sz w:val="24"/>
          <w:szCs w:val="24"/>
        </w:rPr>
        <w:t xml:space="preserve">Hampshire Constabulary has a travel policy that states: If you make a journey from home to a location that is not your normal place of work (for example you are asked to work at a different Front Counter for the day) you are permitted to claim the mileage from the point where you deviate from your normal route. You will not be able to claim any mileage if the journey is, in whole or in part, substantially the same as your daily commute. </w:t>
      </w:r>
    </w:p>
    <w:p w14:paraId="6AA06CA2" w14:textId="77777777" w:rsidR="00D67040" w:rsidRPr="00D67040" w:rsidRDefault="00D67040" w:rsidP="00D67040">
      <w:pPr>
        <w:ind w:left="360"/>
        <w:rPr>
          <w:sz w:val="24"/>
          <w:szCs w:val="24"/>
        </w:rPr>
      </w:pPr>
    </w:p>
    <w:p w14:paraId="27748228" w14:textId="77777777" w:rsidR="00D67040" w:rsidRPr="00D67040" w:rsidRDefault="00D67040" w:rsidP="00D67040">
      <w:pPr>
        <w:ind w:left="360"/>
        <w:rPr>
          <w:sz w:val="24"/>
          <w:szCs w:val="24"/>
        </w:rPr>
      </w:pPr>
      <w:r w:rsidRPr="00D67040">
        <w:rPr>
          <w:color w:val="00B0F0"/>
          <w:sz w:val="24"/>
          <w:szCs w:val="24"/>
        </w:rPr>
        <w:t xml:space="preserve">Use of Pool Cars: </w:t>
      </w:r>
      <w:r w:rsidRPr="00D67040">
        <w:rPr>
          <w:sz w:val="24"/>
          <w:szCs w:val="24"/>
        </w:rPr>
        <w:t>Hampshire Constabulary has a fleet of pool cars. If you hold a valid driving licence, you will be afforded the opportunity to attend an ‘in house’ driving course in order to use these vehicles for work purposes</w:t>
      </w:r>
    </w:p>
    <w:p w14:paraId="3BB2034F" w14:textId="77777777" w:rsidR="00D67040" w:rsidRPr="00D67040" w:rsidRDefault="00D67040" w:rsidP="00D67040">
      <w:pPr>
        <w:ind w:left="360"/>
        <w:rPr>
          <w:sz w:val="24"/>
          <w:szCs w:val="24"/>
        </w:rPr>
      </w:pPr>
    </w:p>
    <w:p w14:paraId="3735D22E" w14:textId="77777777" w:rsidR="00D67040" w:rsidRPr="00D67040" w:rsidRDefault="00D67040" w:rsidP="00D67040">
      <w:pPr>
        <w:ind w:left="360"/>
        <w:rPr>
          <w:b/>
          <w:sz w:val="24"/>
          <w:szCs w:val="24"/>
        </w:rPr>
      </w:pPr>
      <w:r w:rsidRPr="00D67040">
        <w:rPr>
          <w:b/>
          <w:sz w:val="24"/>
          <w:szCs w:val="24"/>
        </w:rPr>
        <w:t>If you have further questions about any of the above please get in touch with the recruitment team.</w:t>
      </w:r>
    </w:p>
    <w:p w14:paraId="26CCF871" w14:textId="77777777" w:rsidR="00D67040" w:rsidRPr="00D67040" w:rsidRDefault="00D67040" w:rsidP="00D67040">
      <w:pPr>
        <w:ind w:left="360"/>
        <w:rPr>
          <w:b/>
          <w:sz w:val="24"/>
          <w:szCs w:val="24"/>
        </w:rPr>
      </w:pPr>
    </w:p>
    <w:p w14:paraId="2063D6B4" w14:textId="77777777" w:rsidR="00D67040" w:rsidRPr="00D67040" w:rsidRDefault="00D67040" w:rsidP="00D67040">
      <w:pPr>
        <w:ind w:left="360"/>
        <w:rPr>
          <w:b/>
          <w:sz w:val="24"/>
          <w:szCs w:val="24"/>
        </w:rPr>
      </w:pPr>
      <w:r w:rsidRPr="00D67040">
        <w:rPr>
          <w:b/>
          <w:sz w:val="24"/>
          <w:szCs w:val="24"/>
        </w:rPr>
        <w:t xml:space="preserve">Thank you </w:t>
      </w:r>
    </w:p>
    <w:p w14:paraId="31306E17" w14:textId="77777777" w:rsidR="00D67040" w:rsidRPr="00D67040" w:rsidRDefault="00D67040" w:rsidP="00D67040">
      <w:pPr>
        <w:ind w:left="360"/>
        <w:rPr>
          <w:sz w:val="24"/>
          <w:szCs w:val="24"/>
        </w:rPr>
      </w:pPr>
    </w:p>
    <w:p w14:paraId="29FC32C3" w14:textId="77777777" w:rsidR="00D67040" w:rsidRPr="00D67040" w:rsidRDefault="00D67040" w:rsidP="00D67040">
      <w:pPr>
        <w:ind w:left="360"/>
        <w:rPr>
          <w:sz w:val="24"/>
          <w:szCs w:val="24"/>
        </w:rPr>
      </w:pPr>
      <w:r w:rsidRPr="00D67040">
        <w:rPr>
          <w:sz w:val="24"/>
          <w:szCs w:val="24"/>
        </w:rPr>
        <w:t xml:space="preserve">Angela Orr </w:t>
      </w:r>
    </w:p>
    <w:p w14:paraId="4B34247A" w14:textId="77777777" w:rsidR="00D67040" w:rsidRPr="00D67040" w:rsidRDefault="00D67040" w:rsidP="00D67040">
      <w:pPr>
        <w:ind w:left="360"/>
        <w:rPr>
          <w:sz w:val="24"/>
          <w:szCs w:val="24"/>
        </w:rPr>
      </w:pPr>
      <w:r w:rsidRPr="00D67040">
        <w:rPr>
          <w:sz w:val="24"/>
          <w:szCs w:val="24"/>
        </w:rPr>
        <w:t>Recruitment Manager/Deputy Operations Manager for HC Front Counters</w:t>
      </w:r>
    </w:p>
    <w:sectPr w:rsidR="00D67040" w:rsidRPr="00D67040" w:rsidSect="005A1DBE">
      <w:headerReference w:type="default" r:id="rId11"/>
      <w:pgSz w:w="11909" w:h="16834" w:code="9"/>
      <w:pgMar w:top="2381" w:right="720" w:bottom="1701"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DAC1D" w14:textId="77777777" w:rsidR="00D67040" w:rsidRDefault="00D67040" w:rsidP="00EC123E">
      <w:pPr>
        <w:spacing w:after="0" w:line="240" w:lineRule="auto"/>
      </w:pPr>
      <w:r>
        <w:separator/>
      </w:r>
    </w:p>
  </w:endnote>
  <w:endnote w:type="continuationSeparator" w:id="0">
    <w:p w14:paraId="6C75FAC5" w14:textId="77777777" w:rsidR="00D67040" w:rsidRDefault="00D67040" w:rsidP="00EC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CF656" w14:textId="77777777" w:rsidR="00D67040" w:rsidRDefault="00D67040" w:rsidP="00EC123E">
      <w:pPr>
        <w:spacing w:after="0" w:line="240" w:lineRule="auto"/>
      </w:pPr>
      <w:r>
        <w:separator/>
      </w:r>
    </w:p>
  </w:footnote>
  <w:footnote w:type="continuationSeparator" w:id="0">
    <w:p w14:paraId="33F71B4F" w14:textId="77777777" w:rsidR="00D67040" w:rsidRDefault="00D67040" w:rsidP="00EC1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96EA3" w14:textId="77777777" w:rsidR="004D3A94" w:rsidRDefault="004D3A94">
    <w:pPr>
      <w:pStyle w:val="Header"/>
    </w:pPr>
    <w:r>
      <w:rPr>
        <w:noProof/>
      </w:rPr>
      <w:drawing>
        <wp:anchor distT="0" distB="0" distL="114300" distR="114300" simplePos="0" relativeHeight="251657728" behindDoc="1" locked="0" layoutInCell="1" allowOverlap="1" wp14:anchorId="203E246B" wp14:editId="0B07DE70">
          <wp:simplePos x="0" y="0"/>
          <wp:positionH relativeFrom="page">
            <wp:posOffset>16307</wp:posOffset>
          </wp:positionH>
          <wp:positionV relativeFrom="paragraph">
            <wp:posOffset>-443345</wp:posOffset>
          </wp:positionV>
          <wp:extent cx="7549282" cy="10689174"/>
          <wp:effectExtent l="0" t="0" r="0" b="4445"/>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82" cy="1068917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1880"/>
    <w:multiLevelType w:val="hybridMultilevel"/>
    <w:tmpl w:val="1A52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3281F"/>
    <w:multiLevelType w:val="hybridMultilevel"/>
    <w:tmpl w:val="DCFE8F30"/>
    <w:lvl w:ilvl="0" w:tplc="472603F6">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B1E02BD"/>
    <w:multiLevelType w:val="hybridMultilevel"/>
    <w:tmpl w:val="49F4A936"/>
    <w:lvl w:ilvl="0" w:tplc="C6F4F33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30CB0D4E"/>
    <w:multiLevelType w:val="hybridMultilevel"/>
    <w:tmpl w:val="3E62A314"/>
    <w:lvl w:ilvl="0" w:tplc="14BCD9EA">
      <w:start w:val="1"/>
      <w:numFmt w:val="bullet"/>
      <w:lvlRestart w:val="0"/>
      <w:pStyle w:val="Bullets"/>
      <w:lvlText w:val=""/>
      <w:lvlJc w:val="left"/>
      <w:pPr>
        <w:tabs>
          <w:tab w:val="num" w:pos="432"/>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183F66"/>
    <w:multiLevelType w:val="hybridMultilevel"/>
    <w:tmpl w:val="11123A52"/>
    <w:lvl w:ilvl="0" w:tplc="4994FF74">
      <w:start w:val="1"/>
      <w:numFmt w:val="decimal"/>
      <w:lvlRestart w:val="0"/>
      <w:pStyle w:val="Number"/>
      <w:lvlText w:val="%1."/>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545E46"/>
    <w:multiLevelType w:val="hybridMultilevel"/>
    <w:tmpl w:val="186EAC36"/>
    <w:lvl w:ilvl="0" w:tplc="9F8C36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D3F30"/>
    <w:multiLevelType w:val="hybridMultilevel"/>
    <w:tmpl w:val="C3369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049639E"/>
    <w:multiLevelType w:val="hybridMultilevel"/>
    <w:tmpl w:val="A302F592"/>
    <w:lvl w:ilvl="0" w:tplc="34609EDC">
      <w:start w:val="1"/>
      <w:numFmt w:val="bullet"/>
      <w:lvlRestart w:val="0"/>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C85F61"/>
    <w:multiLevelType w:val="hybridMultilevel"/>
    <w:tmpl w:val="C1B000DC"/>
    <w:lvl w:ilvl="0" w:tplc="BD9211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7"/>
  </w:num>
  <w:num w:numId="4">
    <w:abstractNumId w:val="4"/>
  </w:num>
  <w:num w:numId="5">
    <w:abstractNumId w:val="7"/>
  </w:num>
  <w:num w:numId="6">
    <w:abstractNumId w:val="4"/>
  </w:num>
  <w:num w:numId="7">
    <w:abstractNumId w:val="4"/>
  </w:num>
  <w:num w:numId="8">
    <w:abstractNumId w:val="2"/>
  </w:num>
  <w:num w:numId="9">
    <w:abstractNumId w:val="6"/>
  </w:num>
  <w:num w:numId="10">
    <w:abstractNumId w:val="1"/>
  </w:num>
  <w:num w:numId="11">
    <w:abstractNumId w:val="3"/>
  </w:num>
  <w:num w:numId="12">
    <w:abstractNumId w:val="0"/>
  </w:num>
  <w:num w:numId="13">
    <w:abstractNumId w:val="3"/>
    <w:lvlOverride w:ilvl="0">
      <w:startOverride w:val="1"/>
    </w:lvlOverride>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40"/>
    <w:rsid w:val="00003CC6"/>
    <w:rsid w:val="000B0648"/>
    <w:rsid w:val="000D2CC8"/>
    <w:rsid w:val="000D478A"/>
    <w:rsid w:val="00175267"/>
    <w:rsid w:val="001B1C20"/>
    <w:rsid w:val="002252C0"/>
    <w:rsid w:val="002377CD"/>
    <w:rsid w:val="002A5BD5"/>
    <w:rsid w:val="002B7EE2"/>
    <w:rsid w:val="003303DD"/>
    <w:rsid w:val="003443BC"/>
    <w:rsid w:val="003A1DA7"/>
    <w:rsid w:val="003C462C"/>
    <w:rsid w:val="00417249"/>
    <w:rsid w:val="00420DEC"/>
    <w:rsid w:val="00424C28"/>
    <w:rsid w:val="00462A11"/>
    <w:rsid w:val="00474D8D"/>
    <w:rsid w:val="0049474F"/>
    <w:rsid w:val="004C2318"/>
    <w:rsid w:val="004D3A94"/>
    <w:rsid w:val="004D3BAB"/>
    <w:rsid w:val="004E1567"/>
    <w:rsid w:val="004E2188"/>
    <w:rsid w:val="004F79C5"/>
    <w:rsid w:val="00505D34"/>
    <w:rsid w:val="005243D9"/>
    <w:rsid w:val="00555CF0"/>
    <w:rsid w:val="00584B68"/>
    <w:rsid w:val="005A1DBE"/>
    <w:rsid w:val="005B64D3"/>
    <w:rsid w:val="005B69CB"/>
    <w:rsid w:val="006B5616"/>
    <w:rsid w:val="006B5AC7"/>
    <w:rsid w:val="007972A9"/>
    <w:rsid w:val="007B6FD7"/>
    <w:rsid w:val="007E73DD"/>
    <w:rsid w:val="00812EB2"/>
    <w:rsid w:val="00826E28"/>
    <w:rsid w:val="00855679"/>
    <w:rsid w:val="008C132C"/>
    <w:rsid w:val="0090687B"/>
    <w:rsid w:val="00942CBE"/>
    <w:rsid w:val="009B153A"/>
    <w:rsid w:val="009C4BE0"/>
    <w:rsid w:val="009D3CAF"/>
    <w:rsid w:val="009F44FD"/>
    <w:rsid w:val="00A337ED"/>
    <w:rsid w:val="00A4294A"/>
    <w:rsid w:val="00A96D81"/>
    <w:rsid w:val="00AA624C"/>
    <w:rsid w:val="00AB7BE6"/>
    <w:rsid w:val="00AC45BB"/>
    <w:rsid w:val="00B00AE6"/>
    <w:rsid w:val="00B16A42"/>
    <w:rsid w:val="00B809A9"/>
    <w:rsid w:val="00B8128A"/>
    <w:rsid w:val="00B93CF1"/>
    <w:rsid w:val="00B97878"/>
    <w:rsid w:val="00BE202D"/>
    <w:rsid w:val="00C505FA"/>
    <w:rsid w:val="00C57893"/>
    <w:rsid w:val="00C719EE"/>
    <w:rsid w:val="00CB2D4B"/>
    <w:rsid w:val="00CD3118"/>
    <w:rsid w:val="00D154A1"/>
    <w:rsid w:val="00D67040"/>
    <w:rsid w:val="00DA7C1E"/>
    <w:rsid w:val="00DE6522"/>
    <w:rsid w:val="00DF6E2C"/>
    <w:rsid w:val="00E15947"/>
    <w:rsid w:val="00E35784"/>
    <w:rsid w:val="00E5186D"/>
    <w:rsid w:val="00EA3948"/>
    <w:rsid w:val="00EC123E"/>
    <w:rsid w:val="00ED2FCD"/>
    <w:rsid w:val="00EF5125"/>
    <w:rsid w:val="00F04D03"/>
    <w:rsid w:val="00F25215"/>
    <w:rsid w:val="00F4054D"/>
    <w:rsid w:val="00F51DD8"/>
    <w:rsid w:val="00FA5286"/>
    <w:rsid w:val="00FE6CDF"/>
    <w:rsid w:val="00FF3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EE59B32"/>
  <w15:chartTrackingRefBased/>
  <w15:docId w15:val="{BB236DAA-0F05-4921-BC0E-F60CFCB0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FCD"/>
    <w:pPr>
      <w:spacing w:after="160" w:line="259" w:lineRule="auto"/>
    </w:pPr>
    <w:rPr>
      <w:sz w:val="22"/>
      <w:szCs w:val="22"/>
    </w:rPr>
  </w:style>
  <w:style w:type="paragraph" w:styleId="Heading1">
    <w:name w:val="heading 1"/>
    <w:basedOn w:val="Normal"/>
    <w:next w:val="Normal"/>
    <w:link w:val="Heading1Char"/>
    <w:uiPriority w:val="9"/>
    <w:qFormat/>
    <w:rsid w:val="00ED2FCD"/>
    <w:pPr>
      <w:keepNext/>
      <w:keepLines/>
      <w:spacing w:before="400" w:after="40" w:line="240" w:lineRule="auto"/>
      <w:outlineLvl w:val="0"/>
    </w:pPr>
    <w:rPr>
      <w:color w:val="28727C"/>
      <w:sz w:val="36"/>
      <w:szCs w:val="36"/>
    </w:rPr>
  </w:style>
  <w:style w:type="paragraph" w:styleId="Heading2">
    <w:name w:val="heading 2"/>
    <w:basedOn w:val="Normal"/>
    <w:next w:val="Normal"/>
    <w:link w:val="Heading2Char"/>
    <w:uiPriority w:val="9"/>
    <w:semiHidden/>
    <w:unhideWhenUsed/>
    <w:qFormat/>
    <w:rsid w:val="00ED2FCD"/>
    <w:pPr>
      <w:keepNext/>
      <w:keepLines/>
      <w:spacing w:before="40" w:after="0" w:line="240" w:lineRule="auto"/>
      <w:outlineLvl w:val="1"/>
    </w:pPr>
    <w:rPr>
      <w:color w:val="3CAABA"/>
      <w:sz w:val="32"/>
      <w:szCs w:val="32"/>
    </w:rPr>
  </w:style>
  <w:style w:type="paragraph" w:styleId="Heading3">
    <w:name w:val="heading 3"/>
    <w:basedOn w:val="Normal"/>
    <w:next w:val="Normal"/>
    <w:link w:val="Heading3Char"/>
    <w:uiPriority w:val="9"/>
    <w:semiHidden/>
    <w:unhideWhenUsed/>
    <w:qFormat/>
    <w:rsid w:val="00ED2FCD"/>
    <w:pPr>
      <w:keepNext/>
      <w:keepLines/>
      <w:spacing w:before="40" w:after="0" w:line="240" w:lineRule="auto"/>
      <w:outlineLvl w:val="2"/>
    </w:pPr>
    <w:rPr>
      <w:color w:val="3CAABA"/>
      <w:sz w:val="28"/>
      <w:szCs w:val="28"/>
    </w:rPr>
  </w:style>
  <w:style w:type="paragraph" w:styleId="Heading4">
    <w:name w:val="heading 4"/>
    <w:basedOn w:val="Normal"/>
    <w:next w:val="Normal"/>
    <w:link w:val="Heading4Char"/>
    <w:uiPriority w:val="9"/>
    <w:semiHidden/>
    <w:unhideWhenUsed/>
    <w:qFormat/>
    <w:rsid w:val="00ED2FCD"/>
    <w:pPr>
      <w:keepNext/>
      <w:keepLines/>
      <w:spacing w:before="40" w:after="0"/>
      <w:outlineLvl w:val="3"/>
    </w:pPr>
    <w:rPr>
      <w:color w:val="3CAABA"/>
      <w:sz w:val="24"/>
      <w:szCs w:val="24"/>
    </w:rPr>
  </w:style>
  <w:style w:type="paragraph" w:styleId="Heading5">
    <w:name w:val="heading 5"/>
    <w:basedOn w:val="Normal"/>
    <w:next w:val="Normal"/>
    <w:link w:val="Heading5Char"/>
    <w:uiPriority w:val="9"/>
    <w:semiHidden/>
    <w:unhideWhenUsed/>
    <w:qFormat/>
    <w:rsid w:val="00ED2FCD"/>
    <w:pPr>
      <w:keepNext/>
      <w:keepLines/>
      <w:spacing w:before="40" w:after="0"/>
      <w:outlineLvl w:val="4"/>
    </w:pPr>
    <w:rPr>
      <w:caps/>
      <w:color w:val="3CAABA"/>
    </w:rPr>
  </w:style>
  <w:style w:type="paragraph" w:styleId="Heading6">
    <w:name w:val="heading 6"/>
    <w:basedOn w:val="Normal"/>
    <w:next w:val="Normal"/>
    <w:link w:val="Heading6Char"/>
    <w:uiPriority w:val="9"/>
    <w:semiHidden/>
    <w:unhideWhenUsed/>
    <w:qFormat/>
    <w:rsid w:val="00ED2FCD"/>
    <w:pPr>
      <w:keepNext/>
      <w:keepLines/>
      <w:spacing w:before="40" w:after="0"/>
      <w:outlineLvl w:val="5"/>
    </w:pPr>
    <w:rPr>
      <w:i/>
      <w:iCs/>
      <w:caps/>
      <w:color w:val="28727C"/>
    </w:rPr>
  </w:style>
  <w:style w:type="paragraph" w:styleId="Heading7">
    <w:name w:val="heading 7"/>
    <w:basedOn w:val="Normal"/>
    <w:next w:val="Normal"/>
    <w:link w:val="Heading7Char"/>
    <w:uiPriority w:val="9"/>
    <w:semiHidden/>
    <w:unhideWhenUsed/>
    <w:qFormat/>
    <w:rsid w:val="00ED2FCD"/>
    <w:pPr>
      <w:keepNext/>
      <w:keepLines/>
      <w:spacing w:before="40" w:after="0"/>
      <w:outlineLvl w:val="6"/>
    </w:pPr>
    <w:rPr>
      <w:b/>
      <w:bCs/>
      <w:color w:val="28727C"/>
    </w:rPr>
  </w:style>
  <w:style w:type="paragraph" w:styleId="Heading8">
    <w:name w:val="heading 8"/>
    <w:basedOn w:val="Normal"/>
    <w:next w:val="Normal"/>
    <w:link w:val="Heading8Char"/>
    <w:uiPriority w:val="9"/>
    <w:semiHidden/>
    <w:unhideWhenUsed/>
    <w:qFormat/>
    <w:rsid w:val="00ED2FCD"/>
    <w:pPr>
      <w:keepNext/>
      <w:keepLines/>
      <w:spacing w:before="40" w:after="0"/>
      <w:outlineLvl w:val="7"/>
    </w:pPr>
    <w:rPr>
      <w:b/>
      <w:bCs/>
      <w:i/>
      <w:iCs/>
      <w:color w:val="28727C"/>
    </w:rPr>
  </w:style>
  <w:style w:type="paragraph" w:styleId="Heading9">
    <w:name w:val="heading 9"/>
    <w:basedOn w:val="Normal"/>
    <w:next w:val="Normal"/>
    <w:link w:val="Heading9Char"/>
    <w:uiPriority w:val="9"/>
    <w:semiHidden/>
    <w:unhideWhenUsed/>
    <w:qFormat/>
    <w:rsid w:val="00ED2FCD"/>
    <w:pPr>
      <w:keepNext/>
      <w:keepLines/>
      <w:spacing w:before="40" w:after="0"/>
      <w:outlineLvl w:val="8"/>
    </w:pPr>
    <w:rPr>
      <w:i/>
      <w:iCs/>
      <w:color w:val="28727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11"/>
      </w:numPr>
    </w:pPr>
  </w:style>
  <w:style w:type="paragraph" w:customStyle="1" w:styleId="Number">
    <w:name w:val="Number"/>
    <w:basedOn w:val="Normal"/>
    <w:pPr>
      <w:numPr>
        <w:numId w:val="7"/>
      </w:numPr>
    </w:pPr>
  </w:style>
  <w:style w:type="paragraph" w:styleId="Header">
    <w:name w:val="header"/>
    <w:basedOn w:val="Normal"/>
    <w:link w:val="HeaderChar"/>
    <w:uiPriority w:val="99"/>
    <w:unhideWhenUsed/>
    <w:rsid w:val="00EC123E"/>
    <w:pPr>
      <w:tabs>
        <w:tab w:val="center" w:pos="4513"/>
        <w:tab w:val="right" w:pos="9026"/>
      </w:tabs>
    </w:pPr>
  </w:style>
  <w:style w:type="character" w:customStyle="1" w:styleId="HeaderChar">
    <w:name w:val="Header Char"/>
    <w:basedOn w:val="DefaultParagraphFont"/>
    <w:link w:val="Header"/>
    <w:uiPriority w:val="99"/>
    <w:rsid w:val="00EC123E"/>
  </w:style>
  <w:style w:type="paragraph" w:styleId="Footer">
    <w:name w:val="footer"/>
    <w:basedOn w:val="Normal"/>
    <w:link w:val="FooterChar"/>
    <w:uiPriority w:val="99"/>
    <w:unhideWhenUsed/>
    <w:rsid w:val="00EC123E"/>
    <w:pPr>
      <w:tabs>
        <w:tab w:val="center" w:pos="4513"/>
        <w:tab w:val="right" w:pos="9026"/>
      </w:tabs>
    </w:pPr>
  </w:style>
  <w:style w:type="character" w:customStyle="1" w:styleId="FooterChar">
    <w:name w:val="Footer Char"/>
    <w:basedOn w:val="DefaultParagraphFont"/>
    <w:link w:val="Footer"/>
    <w:uiPriority w:val="99"/>
    <w:rsid w:val="00EC123E"/>
  </w:style>
  <w:style w:type="character" w:customStyle="1" w:styleId="Heading1Char">
    <w:name w:val="Heading 1 Char"/>
    <w:link w:val="Heading1"/>
    <w:uiPriority w:val="9"/>
    <w:rsid w:val="00ED2FCD"/>
    <w:rPr>
      <w:rFonts w:ascii="Arial" w:eastAsia="Times New Roman" w:hAnsi="Arial" w:cs="Times New Roman"/>
      <w:color w:val="28727C"/>
      <w:sz w:val="36"/>
      <w:szCs w:val="36"/>
    </w:rPr>
  </w:style>
  <w:style w:type="character" w:customStyle="1" w:styleId="Heading2Char">
    <w:name w:val="Heading 2 Char"/>
    <w:link w:val="Heading2"/>
    <w:uiPriority w:val="9"/>
    <w:semiHidden/>
    <w:rsid w:val="00ED2FCD"/>
    <w:rPr>
      <w:rFonts w:ascii="Arial" w:eastAsia="Times New Roman" w:hAnsi="Arial" w:cs="Times New Roman"/>
      <w:color w:val="3CAABA"/>
      <w:sz w:val="32"/>
      <w:szCs w:val="32"/>
    </w:rPr>
  </w:style>
  <w:style w:type="character" w:customStyle="1" w:styleId="Heading3Char">
    <w:name w:val="Heading 3 Char"/>
    <w:link w:val="Heading3"/>
    <w:uiPriority w:val="9"/>
    <w:semiHidden/>
    <w:rsid w:val="00ED2FCD"/>
    <w:rPr>
      <w:rFonts w:ascii="Arial" w:eastAsia="Times New Roman" w:hAnsi="Arial" w:cs="Times New Roman"/>
      <w:color w:val="3CAABA"/>
      <w:sz w:val="28"/>
      <w:szCs w:val="28"/>
    </w:rPr>
  </w:style>
  <w:style w:type="character" w:customStyle="1" w:styleId="Heading4Char">
    <w:name w:val="Heading 4 Char"/>
    <w:link w:val="Heading4"/>
    <w:uiPriority w:val="9"/>
    <w:semiHidden/>
    <w:rsid w:val="00ED2FCD"/>
    <w:rPr>
      <w:rFonts w:ascii="Arial" w:eastAsia="Times New Roman" w:hAnsi="Arial" w:cs="Times New Roman"/>
      <w:color w:val="3CAABA"/>
      <w:sz w:val="24"/>
      <w:szCs w:val="24"/>
    </w:rPr>
  </w:style>
  <w:style w:type="character" w:customStyle="1" w:styleId="Heading5Char">
    <w:name w:val="Heading 5 Char"/>
    <w:link w:val="Heading5"/>
    <w:uiPriority w:val="9"/>
    <w:semiHidden/>
    <w:rsid w:val="00ED2FCD"/>
    <w:rPr>
      <w:rFonts w:ascii="Arial" w:eastAsia="Times New Roman" w:hAnsi="Arial" w:cs="Times New Roman"/>
      <w:caps/>
      <w:color w:val="3CAABA"/>
    </w:rPr>
  </w:style>
  <w:style w:type="character" w:customStyle="1" w:styleId="Heading6Char">
    <w:name w:val="Heading 6 Char"/>
    <w:link w:val="Heading6"/>
    <w:uiPriority w:val="9"/>
    <w:semiHidden/>
    <w:rsid w:val="00ED2FCD"/>
    <w:rPr>
      <w:rFonts w:ascii="Arial" w:eastAsia="Times New Roman" w:hAnsi="Arial" w:cs="Times New Roman"/>
      <w:i/>
      <w:iCs/>
      <w:caps/>
      <w:color w:val="28727C"/>
    </w:rPr>
  </w:style>
  <w:style w:type="character" w:customStyle="1" w:styleId="Heading7Char">
    <w:name w:val="Heading 7 Char"/>
    <w:link w:val="Heading7"/>
    <w:uiPriority w:val="9"/>
    <w:semiHidden/>
    <w:rsid w:val="00ED2FCD"/>
    <w:rPr>
      <w:rFonts w:ascii="Arial" w:eastAsia="Times New Roman" w:hAnsi="Arial" w:cs="Times New Roman"/>
      <w:b/>
      <w:bCs/>
      <w:color w:val="28727C"/>
    </w:rPr>
  </w:style>
  <w:style w:type="character" w:customStyle="1" w:styleId="Heading8Char">
    <w:name w:val="Heading 8 Char"/>
    <w:link w:val="Heading8"/>
    <w:uiPriority w:val="9"/>
    <w:semiHidden/>
    <w:rsid w:val="00ED2FCD"/>
    <w:rPr>
      <w:rFonts w:ascii="Arial" w:eastAsia="Times New Roman" w:hAnsi="Arial" w:cs="Times New Roman"/>
      <w:b/>
      <w:bCs/>
      <w:i/>
      <w:iCs/>
      <w:color w:val="28727C"/>
    </w:rPr>
  </w:style>
  <w:style w:type="character" w:customStyle="1" w:styleId="Heading9Char">
    <w:name w:val="Heading 9 Char"/>
    <w:link w:val="Heading9"/>
    <w:uiPriority w:val="9"/>
    <w:semiHidden/>
    <w:rsid w:val="00ED2FCD"/>
    <w:rPr>
      <w:rFonts w:ascii="Arial" w:eastAsia="Times New Roman" w:hAnsi="Arial" w:cs="Times New Roman"/>
      <w:i/>
      <w:iCs/>
      <w:color w:val="28727C"/>
    </w:rPr>
  </w:style>
  <w:style w:type="paragraph" w:styleId="Caption">
    <w:name w:val="caption"/>
    <w:basedOn w:val="Normal"/>
    <w:next w:val="Normal"/>
    <w:uiPriority w:val="35"/>
    <w:semiHidden/>
    <w:unhideWhenUsed/>
    <w:qFormat/>
    <w:rsid w:val="00ED2FCD"/>
    <w:pPr>
      <w:spacing w:line="240" w:lineRule="auto"/>
    </w:pPr>
    <w:rPr>
      <w:b/>
      <w:bCs/>
      <w:smallCaps/>
      <w:color w:val="3F3F3F"/>
    </w:rPr>
  </w:style>
  <w:style w:type="paragraph" w:styleId="Title">
    <w:name w:val="Title"/>
    <w:basedOn w:val="Normal"/>
    <w:next w:val="Normal"/>
    <w:link w:val="TitleChar"/>
    <w:uiPriority w:val="10"/>
    <w:qFormat/>
    <w:rsid w:val="00ED2FCD"/>
    <w:pPr>
      <w:spacing w:after="0" w:line="204" w:lineRule="auto"/>
      <w:contextualSpacing/>
    </w:pPr>
    <w:rPr>
      <w:caps/>
      <w:color w:val="3F3F3F"/>
      <w:spacing w:val="-15"/>
      <w:sz w:val="72"/>
      <w:szCs w:val="72"/>
    </w:rPr>
  </w:style>
  <w:style w:type="character" w:customStyle="1" w:styleId="TitleChar">
    <w:name w:val="Title Char"/>
    <w:link w:val="Title"/>
    <w:uiPriority w:val="10"/>
    <w:rsid w:val="00ED2FCD"/>
    <w:rPr>
      <w:rFonts w:ascii="Arial" w:eastAsia="Times New Roman" w:hAnsi="Arial" w:cs="Times New Roman"/>
      <w:caps/>
      <w:color w:val="3F3F3F"/>
      <w:spacing w:val="-15"/>
      <w:sz w:val="72"/>
      <w:szCs w:val="72"/>
    </w:rPr>
  </w:style>
  <w:style w:type="paragraph" w:styleId="Subtitle">
    <w:name w:val="Subtitle"/>
    <w:basedOn w:val="Normal"/>
    <w:next w:val="Normal"/>
    <w:link w:val="SubtitleChar"/>
    <w:uiPriority w:val="11"/>
    <w:qFormat/>
    <w:rsid w:val="00ED2FCD"/>
    <w:pPr>
      <w:numPr>
        <w:ilvl w:val="1"/>
      </w:numPr>
      <w:spacing w:after="240" w:line="240" w:lineRule="auto"/>
    </w:pPr>
    <w:rPr>
      <w:color w:val="76C8D3"/>
      <w:sz w:val="28"/>
      <w:szCs w:val="28"/>
    </w:rPr>
  </w:style>
  <w:style w:type="character" w:customStyle="1" w:styleId="SubtitleChar">
    <w:name w:val="Subtitle Char"/>
    <w:link w:val="Subtitle"/>
    <w:uiPriority w:val="11"/>
    <w:rsid w:val="00ED2FCD"/>
    <w:rPr>
      <w:rFonts w:ascii="Arial" w:eastAsia="Times New Roman" w:hAnsi="Arial" w:cs="Times New Roman"/>
      <w:color w:val="76C8D3"/>
      <w:sz w:val="28"/>
      <w:szCs w:val="28"/>
    </w:rPr>
  </w:style>
  <w:style w:type="character" w:styleId="Strong">
    <w:name w:val="Strong"/>
    <w:uiPriority w:val="22"/>
    <w:qFormat/>
    <w:rsid w:val="00ED2FCD"/>
    <w:rPr>
      <w:b/>
      <w:bCs/>
    </w:rPr>
  </w:style>
  <w:style w:type="character" w:styleId="Emphasis">
    <w:name w:val="Emphasis"/>
    <w:uiPriority w:val="20"/>
    <w:qFormat/>
    <w:rsid w:val="00ED2FCD"/>
    <w:rPr>
      <w:i/>
      <w:iCs/>
    </w:rPr>
  </w:style>
  <w:style w:type="paragraph" w:styleId="NoSpacing">
    <w:name w:val="No Spacing"/>
    <w:uiPriority w:val="1"/>
    <w:qFormat/>
    <w:rsid w:val="00ED2FCD"/>
    <w:rPr>
      <w:sz w:val="22"/>
      <w:szCs w:val="22"/>
    </w:rPr>
  </w:style>
  <w:style w:type="paragraph" w:styleId="Quote">
    <w:name w:val="Quote"/>
    <w:basedOn w:val="Normal"/>
    <w:next w:val="Normal"/>
    <w:link w:val="QuoteChar"/>
    <w:uiPriority w:val="29"/>
    <w:qFormat/>
    <w:rsid w:val="00ED2FCD"/>
    <w:pPr>
      <w:spacing w:before="120" w:after="120"/>
      <w:ind w:left="720"/>
    </w:pPr>
    <w:rPr>
      <w:color w:val="3F3F3F"/>
      <w:sz w:val="24"/>
      <w:szCs w:val="24"/>
    </w:rPr>
  </w:style>
  <w:style w:type="character" w:customStyle="1" w:styleId="QuoteChar">
    <w:name w:val="Quote Char"/>
    <w:link w:val="Quote"/>
    <w:uiPriority w:val="29"/>
    <w:rsid w:val="00ED2FCD"/>
    <w:rPr>
      <w:color w:val="3F3F3F"/>
      <w:sz w:val="24"/>
      <w:szCs w:val="24"/>
    </w:rPr>
  </w:style>
  <w:style w:type="paragraph" w:styleId="IntenseQuote">
    <w:name w:val="Intense Quote"/>
    <w:basedOn w:val="Normal"/>
    <w:next w:val="Normal"/>
    <w:link w:val="IntenseQuoteChar"/>
    <w:uiPriority w:val="30"/>
    <w:qFormat/>
    <w:rsid w:val="00ED2FCD"/>
    <w:pPr>
      <w:spacing w:before="100" w:beforeAutospacing="1" w:after="240" w:line="240" w:lineRule="auto"/>
      <w:ind w:left="720"/>
      <w:jc w:val="center"/>
    </w:pPr>
    <w:rPr>
      <w:color w:val="3F3F3F"/>
      <w:spacing w:val="-6"/>
      <w:sz w:val="32"/>
      <w:szCs w:val="32"/>
    </w:rPr>
  </w:style>
  <w:style w:type="character" w:customStyle="1" w:styleId="IntenseQuoteChar">
    <w:name w:val="Intense Quote Char"/>
    <w:link w:val="IntenseQuote"/>
    <w:uiPriority w:val="30"/>
    <w:rsid w:val="00ED2FCD"/>
    <w:rPr>
      <w:rFonts w:ascii="Arial" w:eastAsia="Times New Roman" w:hAnsi="Arial" w:cs="Times New Roman"/>
      <w:color w:val="3F3F3F"/>
      <w:spacing w:val="-6"/>
      <w:sz w:val="32"/>
      <w:szCs w:val="32"/>
    </w:rPr>
  </w:style>
  <w:style w:type="character" w:styleId="SubtleEmphasis">
    <w:name w:val="Subtle Emphasis"/>
    <w:uiPriority w:val="19"/>
    <w:qFormat/>
    <w:rsid w:val="00ED2FCD"/>
    <w:rPr>
      <w:i/>
      <w:iCs/>
      <w:color w:val="88889B"/>
    </w:rPr>
  </w:style>
  <w:style w:type="character" w:styleId="IntenseEmphasis">
    <w:name w:val="Intense Emphasis"/>
    <w:uiPriority w:val="21"/>
    <w:qFormat/>
    <w:rsid w:val="00ED2FCD"/>
    <w:rPr>
      <w:b/>
      <w:bCs/>
      <w:i/>
      <w:iCs/>
    </w:rPr>
  </w:style>
  <w:style w:type="character" w:styleId="SubtleReference">
    <w:name w:val="Subtle Reference"/>
    <w:uiPriority w:val="31"/>
    <w:qFormat/>
    <w:rsid w:val="00ED2FCD"/>
    <w:rPr>
      <w:smallCaps/>
      <w:color w:val="88889B"/>
      <w:u w:val="none" w:color="A3A3B2"/>
      <w:bdr w:val="none" w:sz="0" w:space="0" w:color="auto"/>
    </w:rPr>
  </w:style>
  <w:style w:type="character" w:styleId="IntenseReference">
    <w:name w:val="Intense Reference"/>
    <w:uiPriority w:val="32"/>
    <w:qFormat/>
    <w:rsid w:val="00ED2FCD"/>
    <w:rPr>
      <w:b/>
      <w:bCs/>
      <w:smallCaps/>
      <w:color w:val="3F3F3F"/>
      <w:u w:val="single"/>
    </w:rPr>
  </w:style>
  <w:style w:type="character" w:styleId="BookTitle">
    <w:name w:val="Book Title"/>
    <w:uiPriority w:val="33"/>
    <w:qFormat/>
    <w:rsid w:val="00ED2FCD"/>
    <w:rPr>
      <w:b/>
      <w:bCs/>
      <w:smallCaps/>
      <w:spacing w:val="10"/>
    </w:rPr>
  </w:style>
  <w:style w:type="paragraph" w:styleId="TOCHeading">
    <w:name w:val="TOC Heading"/>
    <w:basedOn w:val="Heading1"/>
    <w:next w:val="Normal"/>
    <w:uiPriority w:val="39"/>
    <w:semiHidden/>
    <w:unhideWhenUsed/>
    <w:qFormat/>
    <w:rsid w:val="00ED2FCD"/>
    <w:pPr>
      <w:outlineLvl w:val="9"/>
    </w:pPr>
  </w:style>
  <w:style w:type="paragraph" w:styleId="ListParagraph">
    <w:name w:val="List Paragraph"/>
    <w:basedOn w:val="Normal"/>
    <w:uiPriority w:val="34"/>
    <w:qFormat/>
    <w:rsid w:val="00B809A9"/>
    <w:pPr>
      <w:ind w:left="720"/>
      <w:contextualSpacing/>
    </w:pPr>
    <w:rPr>
      <w:rFonts w:eastAsiaTheme="minorHAnsi" w:cstheme="minorBidi"/>
      <w:sz w:val="24"/>
      <w:lang w:eastAsia="en-US"/>
    </w:rPr>
  </w:style>
  <w:style w:type="paragraph" w:styleId="NormalWeb">
    <w:name w:val="Normal (Web)"/>
    <w:basedOn w:val="Normal"/>
    <w:uiPriority w:val="99"/>
    <w:semiHidden/>
    <w:unhideWhenUsed/>
    <w:rsid w:val="003A1DA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199\OneDrive%20-%20Hampshire%20&amp;%20Thames%20Valley\Documents\Documents\Contact%20Management\HC%20TOIL\Local%20Agreement%20-%20Short%20Notice%20TOIL.dotx" TargetMode="External"/></Relationships>
</file>

<file path=word/theme/theme1.xml><?xml version="1.0" encoding="utf-8"?>
<a:theme xmlns:a="http://schemas.openxmlformats.org/drawingml/2006/main" name="Office Theme">
  <a:themeElements>
    <a:clrScheme name="CM Equality">
      <a:dk1>
        <a:srgbClr val="000000"/>
      </a:dk1>
      <a:lt1>
        <a:srgbClr val="FFFFFF"/>
      </a:lt1>
      <a:dk2>
        <a:srgbClr val="44546A"/>
      </a:dk2>
      <a:lt2>
        <a:srgbClr val="E7E6E6"/>
      </a:lt2>
      <a:accent1>
        <a:srgbClr val="FECB00"/>
      </a:accent1>
      <a:accent2>
        <a:srgbClr val="5F69EB"/>
      </a:accent2>
      <a:accent3>
        <a:srgbClr val="0CC9DA"/>
      </a:accent3>
      <a:accent4>
        <a:srgbClr val="07D8CD"/>
      </a:accent4>
      <a:accent5>
        <a:srgbClr val="6A56EF"/>
      </a:accent5>
      <a:accent6>
        <a:srgbClr val="757675"/>
      </a:accent6>
      <a:hlink>
        <a:srgbClr val="0040FF"/>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4a6510-2faa-4c7d-8363-4ba0564279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6E72336E7584684120AE0DC4E3181" ma:contentTypeVersion="15" ma:contentTypeDescription="Create a new document." ma:contentTypeScope="" ma:versionID="c3b49063651c9e038d68ee3badf469bd">
  <xsd:schema xmlns:xsd="http://www.w3.org/2001/XMLSchema" xmlns:xs="http://www.w3.org/2001/XMLSchema" xmlns:p="http://schemas.microsoft.com/office/2006/metadata/properties" xmlns:ns3="414a6510-2faa-4c7d-8363-4ba0564279ce" xmlns:ns4="1ce4a0d1-9b39-457f-8070-c49c1d34a543" targetNamespace="http://schemas.microsoft.com/office/2006/metadata/properties" ma:root="true" ma:fieldsID="1619de81640feea9a3fa9c1d718a1728" ns3:_="" ns4:_="">
    <xsd:import namespace="414a6510-2faa-4c7d-8363-4ba0564279ce"/>
    <xsd:import namespace="1ce4a0d1-9b39-457f-8070-c49c1d34a5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a6510-2faa-4c7d-8363-4ba056427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e4a0d1-9b39-457f-8070-c49c1d34a54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54458-6F05-4AF4-A388-91B60C2A3F63}">
  <ds:schemaRefs>
    <ds:schemaRef ds:uri="1ce4a0d1-9b39-457f-8070-c49c1d34a543"/>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414a6510-2faa-4c7d-8363-4ba0564279ce"/>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77DDA52-5B22-4CD3-AB38-F8464D516269}">
  <ds:schemaRefs>
    <ds:schemaRef ds:uri="http://schemas.microsoft.com/sharepoint/v3/contenttype/forms"/>
  </ds:schemaRefs>
</ds:datastoreItem>
</file>

<file path=customXml/itemProps3.xml><?xml version="1.0" encoding="utf-8"?>
<ds:datastoreItem xmlns:ds="http://schemas.openxmlformats.org/officeDocument/2006/customXml" ds:itemID="{F64E4742-E389-47CD-B959-7FA64314D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a6510-2faa-4c7d-8363-4ba0564279ce"/>
    <ds:schemaRef ds:uri="1ce4a0d1-9b39-457f-8070-c49c1d34a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B9F93-FFA8-4D40-B511-50AC3A49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Local Agreement - Short Notice TOIL</Template>
  <TotalTime>0</TotalTime>
  <Pages>5</Pages>
  <Words>498</Words>
  <Characters>2548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Constabulary</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Jo (19199)</dc:creator>
  <cp:keywords/>
  <dc:description/>
  <cp:lastModifiedBy>Sally Hall-Jones (19374)</cp:lastModifiedBy>
  <cp:revision>2</cp:revision>
  <dcterms:created xsi:type="dcterms:W3CDTF">2025-10-28T08:06:00Z</dcterms:created>
  <dcterms:modified xsi:type="dcterms:W3CDTF">2025-10-28T08:06:00Z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0x0101001966E72336E7584684120AE0DC4E3181</vt:lpwstr>
  </property>
</Properties>
</file>