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BE2A" w14:textId="77777777" w:rsidR="00052641" w:rsidRPr="004A06FD" w:rsidRDefault="00016AA6" w:rsidP="006F5904">
      <w:pPr>
        <w:spacing w:after="0" w:line="240" w:lineRule="auto"/>
        <w:rPr>
          <w:rFonts w:ascii="Arial" w:hAnsi="Arial" w:cs="Arial"/>
          <w:noProof/>
          <w:sz w:val="24"/>
          <w:szCs w:val="24"/>
          <w:lang w:eastAsia="en-GB"/>
        </w:rPr>
      </w:pPr>
      <w:r w:rsidRPr="4C2E752C">
        <w:rPr>
          <w:rFonts w:ascii="Arial" w:hAnsi="Arial" w:cs="Arial"/>
          <w:noProof/>
          <w:sz w:val="24"/>
          <w:szCs w:val="24"/>
          <w:lang w:eastAsia="en-GB"/>
        </w:rPr>
        <w:t xml:space="preserve">             </w:t>
      </w:r>
      <w:r>
        <w:tab/>
      </w:r>
      <w:r>
        <w:tab/>
      </w:r>
      <w:r w:rsidR="006F5904" w:rsidRPr="4C2E752C">
        <w:rPr>
          <w:rFonts w:ascii="Arial" w:hAnsi="Arial" w:cs="Arial"/>
          <w:noProof/>
          <w:sz w:val="24"/>
          <w:szCs w:val="24"/>
          <w:lang w:eastAsia="en-GB"/>
        </w:rPr>
        <w:t xml:space="preserve">             </w:t>
      </w:r>
      <w:r w:rsidR="002A1966" w:rsidRPr="4C2E752C">
        <w:rPr>
          <w:rFonts w:ascii="Arial" w:hAnsi="Arial" w:cs="Arial"/>
          <w:noProof/>
          <w:sz w:val="24"/>
          <w:szCs w:val="24"/>
          <w:lang w:eastAsia="en-GB"/>
        </w:rPr>
        <w:t xml:space="preserve"> </w:t>
      </w:r>
      <w:r w:rsidR="0009286A" w:rsidRPr="4C2E752C">
        <w:rPr>
          <w:rFonts w:ascii="Arial" w:hAnsi="Arial" w:cs="Arial"/>
          <w:noProof/>
          <w:sz w:val="24"/>
          <w:szCs w:val="24"/>
          <w:lang w:eastAsia="en-GB"/>
        </w:rPr>
        <w:t xml:space="preserve"> </w:t>
      </w:r>
      <w:r w:rsidR="00052641" w:rsidRPr="4C2E752C">
        <w:rPr>
          <w:rFonts w:ascii="Arial" w:hAnsi="Arial" w:cs="Arial"/>
          <w:noProof/>
          <w:sz w:val="24"/>
          <w:szCs w:val="24"/>
          <w:lang w:eastAsia="en-GB"/>
        </w:rPr>
        <w:t xml:space="preserve"> </w:t>
      </w:r>
      <w:permStart w:id="387921276" w:edGrp="everyone"/>
      <w:r w:rsidR="00210588" w:rsidRPr="00CE7DEA">
        <w:rPr>
          <w:rFonts w:cs="Arial"/>
          <w:noProof/>
          <w:lang w:eastAsia="en-GB"/>
        </w:rPr>
        <w:drawing>
          <wp:inline distT="0" distB="0" distL="0" distR="0" wp14:anchorId="29394857" wp14:editId="56812901">
            <wp:extent cx="1467485" cy="1406525"/>
            <wp:effectExtent l="0" t="0" r="0" b="3175"/>
            <wp:docPr id="12" name="Picture 12" descr="Circular logo of Hampshire &amp; Isle of Wight Constabulary featuring a central red rose with a crown above, surrounded by blue laurel leaves and text encircling the emblem. Design uses blue, red, white, and gold colours to represent the police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ircular logo of Hampshire &amp; Isle of Wight Constabulary featuring a central red rose with a crown above, surrounded by blue laurel leaves and text encircling the emblem. Design uses blue, red, white, and gold colours to represent the police force."/>
                    <pic:cNvPicPr/>
                  </pic:nvPicPr>
                  <pic:blipFill>
                    <a:blip r:embed="rId12">
                      <a:extLst>
                        <a:ext uri="{28A0092B-C50C-407E-A947-70E740481C1C}">
                          <a14:useLocalDpi xmlns:a14="http://schemas.microsoft.com/office/drawing/2010/main" val="0"/>
                        </a:ext>
                      </a:extLst>
                    </a:blip>
                    <a:stretch>
                      <a:fillRect/>
                    </a:stretch>
                  </pic:blipFill>
                  <pic:spPr>
                    <a:xfrm>
                      <a:off x="0" y="0"/>
                      <a:ext cx="1467485" cy="1406525"/>
                    </a:xfrm>
                    <a:prstGeom prst="rect">
                      <a:avLst/>
                    </a:prstGeom>
                  </pic:spPr>
                </pic:pic>
              </a:graphicData>
            </a:graphic>
          </wp:inline>
        </w:drawing>
      </w:r>
      <w:permEnd w:id="387921276"/>
      <w:r w:rsidR="00052641" w:rsidRPr="4C2E752C">
        <w:rPr>
          <w:rFonts w:ascii="Arial" w:hAnsi="Arial" w:cs="Arial"/>
          <w:noProof/>
          <w:sz w:val="24"/>
          <w:szCs w:val="24"/>
          <w:lang w:eastAsia="en-GB"/>
        </w:rPr>
        <w:t xml:space="preserve">     </w:t>
      </w:r>
      <w:r w:rsidR="002A1966" w:rsidRPr="4C2E752C">
        <w:rPr>
          <w:rFonts w:ascii="Arial" w:hAnsi="Arial" w:cs="Arial"/>
          <w:noProof/>
          <w:sz w:val="24"/>
          <w:szCs w:val="24"/>
          <w:lang w:eastAsia="en-GB"/>
        </w:rPr>
        <w:t xml:space="preserve">                             </w:t>
      </w:r>
    </w:p>
    <w:p w14:paraId="78581F08" w14:textId="77777777" w:rsidR="003A062E" w:rsidRDefault="003A062E" w:rsidP="006F5904">
      <w:pPr>
        <w:spacing w:after="0" w:line="240" w:lineRule="auto"/>
        <w:jc w:val="center"/>
        <w:rPr>
          <w:rFonts w:ascii="Arial" w:hAnsi="Arial" w:cs="Arial"/>
          <w:b/>
          <w:sz w:val="32"/>
          <w:szCs w:val="32"/>
        </w:rPr>
      </w:pPr>
    </w:p>
    <w:p w14:paraId="67AB6493" w14:textId="77777777" w:rsidR="00052641" w:rsidRDefault="004E7C58" w:rsidP="006F5904">
      <w:pPr>
        <w:spacing w:after="0" w:line="240" w:lineRule="auto"/>
        <w:jc w:val="center"/>
        <w:rPr>
          <w:rFonts w:ascii="Arial" w:hAnsi="Arial" w:cs="Arial"/>
          <w:b/>
          <w:sz w:val="32"/>
          <w:szCs w:val="32"/>
        </w:rPr>
      </w:pPr>
      <w:r w:rsidRPr="006F5904">
        <w:rPr>
          <w:rFonts w:ascii="Arial" w:hAnsi="Arial" w:cs="Arial"/>
          <w:b/>
          <w:sz w:val="32"/>
          <w:szCs w:val="32"/>
        </w:rPr>
        <w:t>Data Protection</w:t>
      </w:r>
      <w:r w:rsidR="00052641" w:rsidRPr="006F5904">
        <w:rPr>
          <w:rFonts w:ascii="Arial" w:hAnsi="Arial" w:cs="Arial"/>
          <w:b/>
          <w:sz w:val="32"/>
          <w:szCs w:val="32"/>
        </w:rPr>
        <w:t xml:space="preserve"> Impact Assessment</w:t>
      </w:r>
      <w:r w:rsidR="002A1966" w:rsidRPr="006F5904">
        <w:rPr>
          <w:rFonts w:ascii="Arial" w:hAnsi="Arial" w:cs="Arial"/>
          <w:b/>
          <w:sz w:val="32"/>
          <w:szCs w:val="32"/>
        </w:rPr>
        <w:t xml:space="preserve"> Report</w:t>
      </w:r>
      <w:r w:rsidR="00512356">
        <w:rPr>
          <w:rFonts w:ascii="Arial" w:hAnsi="Arial" w:cs="Arial"/>
          <w:b/>
          <w:sz w:val="32"/>
          <w:szCs w:val="32"/>
        </w:rPr>
        <w:t xml:space="preserve"> (DPIA2)</w:t>
      </w:r>
    </w:p>
    <w:p w14:paraId="353E402F" w14:textId="77777777" w:rsidR="00FF6F38" w:rsidRDefault="00FF6F38" w:rsidP="00016AA6">
      <w:pPr>
        <w:spacing w:after="0" w:line="240" w:lineRule="auto"/>
        <w:rPr>
          <w:rFonts w:ascii="Arial" w:hAnsi="Arial" w:cs="Arial"/>
          <w:b/>
          <w:sz w:val="20"/>
          <w:szCs w:val="20"/>
        </w:rPr>
      </w:pPr>
    </w:p>
    <w:p w14:paraId="2F3EA812" w14:textId="40B315F0" w:rsidR="00DD3BA0" w:rsidRPr="00DD3BA0" w:rsidRDefault="00DD3BA0" w:rsidP="00DD3BA0">
      <w:pPr>
        <w:pStyle w:val="Heading2"/>
        <w:rPr>
          <w:rFonts w:cs="Arial"/>
          <w:b/>
          <w:bCs w:val="0"/>
          <w:i/>
          <w:iCs w:val="0"/>
        </w:rPr>
      </w:pPr>
      <w:r w:rsidRPr="00DD3BA0">
        <w:rPr>
          <w:rFonts w:cs="Arial"/>
          <w:bCs w:val="0"/>
          <w:iCs w:val="0"/>
        </w:rPr>
        <w:t>Project Information</w:t>
      </w:r>
    </w:p>
    <w:p w14:paraId="30310A51" w14:textId="77777777" w:rsidR="00016AA6" w:rsidRPr="005B38C6" w:rsidRDefault="00016AA6" w:rsidP="006F5904">
      <w:pPr>
        <w:spacing w:after="0" w:line="240" w:lineRule="auto"/>
        <w:rPr>
          <w:rFonts w:ascii="Arial" w:hAnsi="Arial" w:cs="Arial"/>
          <w:sz w:val="20"/>
          <w:szCs w:val="20"/>
        </w:rPr>
      </w:pPr>
    </w:p>
    <w:tbl>
      <w:tblPr>
        <w:tblW w:w="9570" w:type="dxa"/>
        <w:jc w:val="center"/>
        <w:tblBorders>
          <w:top w:val="dotted" w:sz="4" w:space="0" w:color="0000FF"/>
          <w:left w:val="dotted" w:sz="4" w:space="0" w:color="0000FF"/>
          <w:bottom w:val="dotted" w:sz="4" w:space="0" w:color="0000FF"/>
          <w:right w:val="dotted" w:sz="4" w:space="0" w:color="0000FF"/>
          <w:insideH w:val="dotted" w:sz="4" w:space="0" w:color="0000FF"/>
          <w:insideV w:val="dotted" w:sz="4" w:space="0" w:color="0000FF"/>
        </w:tblBorders>
        <w:tblLook w:val="0000" w:firstRow="0" w:lastRow="0" w:firstColumn="0" w:lastColumn="0" w:noHBand="0" w:noVBand="0"/>
      </w:tblPr>
      <w:tblGrid>
        <w:gridCol w:w="3828"/>
        <w:gridCol w:w="5742"/>
      </w:tblGrid>
      <w:tr w:rsidR="00DD3BA0" w:rsidRPr="004A06FD" w14:paraId="46694C44" w14:textId="77777777" w:rsidTr="00F44863">
        <w:trPr>
          <w:jc w:val="center"/>
        </w:trPr>
        <w:tc>
          <w:tcPr>
            <w:tcW w:w="3828" w:type="dxa"/>
          </w:tcPr>
          <w:p w14:paraId="7E048C2F" w14:textId="77777777" w:rsidR="00DD3BA0" w:rsidRPr="004A06FD" w:rsidRDefault="00DD3BA0"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Project Name (and or number)</w:t>
            </w:r>
          </w:p>
        </w:tc>
        <w:tc>
          <w:tcPr>
            <w:tcW w:w="5742" w:type="dxa"/>
          </w:tcPr>
          <w:p w14:paraId="2D3431DA" w14:textId="78A638FC" w:rsidR="00DD3BA0" w:rsidRPr="004A06FD" w:rsidRDefault="00DD3BA0" w:rsidP="00CD1FBB">
            <w:pPr>
              <w:spacing w:after="0" w:line="240" w:lineRule="auto"/>
              <w:rPr>
                <w:rFonts w:ascii="Arial" w:eastAsia="Times New Roman" w:hAnsi="Arial" w:cs="Arial"/>
                <w:sz w:val="24"/>
                <w:szCs w:val="24"/>
              </w:rPr>
            </w:pPr>
            <w:r w:rsidRPr="0FEBBF3E">
              <w:rPr>
                <w:rFonts w:ascii="Arial" w:eastAsia="Times New Roman" w:hAnsi="Arial" w:cs="Arial"/>
                <w:sz w:val="24"/>
                <w:szCs w:val="24"/>
              </w:rPr>
              <w:t xml:space="preserve">Hampshire &amp; Isle of Wight Constabulary (HIOWC) Live Facial Recognition (LFR) </w:t>
            </w:r>
          </w:p>
        </w:tc>
      </w:tr>
      <w:tr w:rsidR="00DD3BA0" w:rsidRPr="004A06FD" w14:paraId="09C9BE2B" w14:textId="77777777" w:rsidTr="00F44863">
        <w:trPr>
          <w:jc w:val="center"/>
        </w:trPr>
        <w:tc>
          <w:tcPr>
            <w:tcW w:w="3828" w:type="dxa"/>
          </w:tcPr>
          <w:p w14:paraId="509F9EE6" w14:textId="77777777" w:rsidR="00DD3BA0" w:rsidRPr="004A06FD" w:rsidRDefault="00DD3BA0"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Forces involved in Project</w:t>
            </w:r>
          </w:p>
        </w:tc>
        <w:tc>
          <w:tcPr>
            <w:tcW w:w="5742" w:type="dxa"/>
          </w:tcPr>
          <w:p w14:paraId="169FC15D" w14:textId="2E7F3C01" w:rsidR="00DD3BA0" w:rsidRPr="004A06FD" w:rsidRDefault="00DD3BA0"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Hampshire &amp; Is</w:t>
            </w:r>
            <w:r>
              <w:rPr>
                <w:rFonts w:ascii="Arial" w:eastAsia="Times New Roman" w:hAnsi="Arial" w:cs="Arial"/>
                <w:sz w:val="24"/>
                <w:szCs w:val="24"/>
              </w:rPr>
              <w:t>le of Wight Constabulary</w:t>
            </w:r>
          </w:p>
        </w:tc>
      </w:tr>
      <w:tr w:rsidR="00DD3BA0" w:rsidRPr="004A06FD" w14:paraId="02ADAC12" w14:textId="77777777" w:rsidTr="00F44863">
        <w:trPr>
          <w:jc w:val="center"/>
        </w:trPr>
        <w:tc>
          <w:tcPr>
            <w:tcW w:w="3828" w:type="dxa"/>
          </w:tcPr>
          <w:p w14:paraId="1B911FA3" w14:textId="77777777" w:rsidR="00DD3BA0" w:rsidRPr="004A06FD" w:rsidRDefault="00DD3BA0"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Information Asset Owner</w:t>
            </w:r>
          </w:p>
        </w:tc>
        <w:tc>
          <w:tcPr>
            <w:tcW w:w="5742" w:type="dxa"/>
          </w:tcPr>
          <w:p w14:paraId="1837C80D" w14:textId="77777777" w:rsidR="00DD3BA0" w:rsidRDefault="00DD3BA0" w:rsidP="12E45960">
            <w:pPr>
              <w:spacing w:after="0" w:line="240" w:lineRule="auto"/>
              <w:rPr>
                <w:rFonts w:ascii="Arial" w:eastAsia="Times New Roman" w:hAnsi="Arial" w:cs="Arial"/>
                <w:sz w:val="24"/>
                <w:szCs w:val="24"/>
              </w:rPr>
            </w:pPr>
            <w:r w:rsidRPr="0FEBBF3E">
              <w:rPr>
                <w:rFonts w:ascii="Arial" w:eastAsia="Times New Roman" w:hAnsi="Arial" w:cs="Arial"/>
                <w:sz w:val="24"/>
                <w:szCs w:val="24"/>
              </w:rPr>
              <w:t>Head of Intelligence &amp; Serious Organised Crime - (LFR)</w:t>
            </w:r>
          </w:p>
          <w:p w14:paraId="64328F3B" w14:textId="011F1500" w:rsidR="00DD3BA0" w:rsidRPr="004A06FD" w:rsidRDefault="00DD3BA0" w:rsidP="12E45960">
            <w:pPr>
              <w:spacing w:after="0" w:line="240" w:lineRule="auto"/>
              <w:rPr>
                <w:rFonts w:ascii="Arial" w:eastAsia="Times New Roman" w:hAnsi="Arial" w:cs="Arial"/>
                <w:sz w:val="24"/>
                <w:szCs w:val="24"/>
              </w:rPr>
            </w:pPr>
            <w:r>
              <w:rPr>
                <w:rFonts w:ascii="Arial" w:eastAsia="Times New Roman" w:hAnsi="Arial" w:cs="Arial"/>
                <w:sz w:val="24"/>
                <w:szCs w:val="24"/>
              </w:rPr>
              <w:t xml:space="preserve">Director of Digital </w:t>
            </w:r>
            <w:r w:rsidRPr="12E45960">
              <w:rPr>
                <w:rFonts w:ascii="Arial" w:eastAsia="Times New Roman" w:hAnsi="Arial" w:cs="Arial"/>
                <w:sz w:val="24"/>
                <w:szCs w:val="24"/>
              </w:rPr>
              <w:t>Innovation (RMS)</w:t>
            </w:r>
          </w:p>
        </w:tc>
      </w:tr>
      <w:tr w:rsidR="00DD3BA0" w:rsidRPr="004A06FD" w14:paraId="109ACD10" w14:textId="77777777" w:rsidTr="00F44863">
        <w:trPr>
          <w:jc w:val="center"/>
        </w:trPr>
        <w:tc>
          <w:tcPr>
            <w:tcW w:w="3828" w:type="dxa"/>
          </w:tcPr>
          <w:p w14:paraId="5BAED5A6" w14:textId="77777777" w:rsidR="00DD3BA0" w:rsidRPr="004A06FD" w:rsidRDefault="00DD3BA0"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Senior Responsible Officer</w:t>
            </w:r>
          </w:p>
        </w:tc>
        <w:tc>
          <w:tcPr>
            <w:tcW w:w="5742" w:type="dxa"/>
          </w:tcPr>
          <w:p w14:paraId="5D473A77" w14:textId="440CF1CC" w:rsidR="00DD3BA0" w:rsidRPr="004A06FD" w:rsidRDefault="00DD3BA0" w:rsidP="12E45960">
            <w:pPr>
              <w:spacing w:after="0" w:line="240" w:lineRule="auto"/>
              <w:rPr>
                <w:rFonts w:ascii="Arial" w:eastAsia="Times New Roman" w:hAnsi="Arial" w:cs="Arial"/>
                <w:sz w:val="24"/>
                <w:szCs w:val="24"/>
              </w:rPr>
            </w:pPr>
            <w:r w:rsidRPr="3D8A80E7">
              <w:rPr>
                <w:rFonts w:ascii="Arial" w:eastAsia="Times New Roman" w:hAnsi="Arial" w:cs="Arial"/>
                <w:sz w:val="24"/>
                <w:szCs w:val="24"/>
              </w:rPr>
              <w:t>ACC Crime &amp; Criminal Justice and Intelligence</w:t>
            </w:r>
          </w:p>
        </w:tc>
      </w:tr>
      <w:tr w:rsidR="00DD3BA0" w:rsidRPr="004A06FD" w14:paraId="19913166" w14:textId="77777777" w:rsidTr="00F44863">
        <w:trPr>
          <w:jc w:val="center"/>
        </w:trPr>
        <w:tc>
          <w:tcPr>
            <w:tcW w:w="3828" w:type="dxa"/>
          </w:tcPr>
          <w:p w14:paraId="1DB98C85" w14:textId="77777777" w:rsidR="00DD3BA0" w:rsidRPr="004A06FD" w:rsidRDefault="00DD3BA0"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Project Manager</w:t>
            </w:r>
          </w:p>
        </w:tc>
        <w:tc>
          <w:tcPr>
            <w:tcW w:w="5742" w:type="dxa"/>
          </w:tcPr>
          <w:p w14:paraId="72509C83" w14:textId="405128AC" w:rsidR="00DD3BA0" w:rsidRPr="004A06FD" w:rsidRDefault="00DD3BA0" w:rsidP="12E45960">
            <w:pPr>
              <w:spacing w:after="0" w:line="240" w:lineRule="auto"/>
              <w:rPr>
                <w:rFonts w:ascii="Arial" w:eastAsia="Times New Roman" w:hAnsi="Arial" w:cs="Arial"/>
                <w:sz w:val="24"/>
                <w:szCs w:val="24"/>
              </w:rPr>
            </w:pPr>
            <w:r w:rsidRPr="3D8A80E7">
              <w:rPr>
                <w:rFonts w:ascii="Arial" w:eastAsia="Times New Roman" w:hAnsi="Arial" w:cs="Arial"/>
                <w:sz w:val="24"/>
                <w:szCs w:val="24"/>
              </w:rPr>
              <w:t>Corporate Insights</w:t>
            </w:r>
          </w:p>
        </w:tc>
      </w:tr>
      <w:tr w:rsidR="00DD3BA0" w:rsidRPr="004A06FD" w14:paraId="1B209BDE" w14:textId="77777777" w:rsidTr="00F44863">
        <w:trPr>
          <w:jc w:val="center"/>
        </w:trPr>
        <w:tc>
          <w:tcPr>
            <w:tcW w:w="3828" w:type="dxa"/>
          </w:tcPr>
          <w:p w14:paraId="7220C76E" w14:textId="77777777" w:rsidR="00DD3BA0" w:rsidRPr="004A06FD" w:rsidRDefault="00DD3BA0"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 xml:space="preserve">Information Governance - </w:t>
            </w:r>
            <w:proofErr w:type="gramStart"/>
            <w:r w:rsidRPr="12E45960">
              <w:rPr>
                <w:rFonts w:ascii="Arial" w:eastAsia="Times New Roman" w:hAnsi="Arial" w:cs="Arial"/>
                <w:sz w:val="24"/>
                <w:szCs w:val="24"/>
              </w:rPr>
              <w:t>JIMU  Contact</w:t>
            </w:r>
            <w:proofErr w:type="gramEnd"/>
          </w:p>
        </w:tc>
        <w:tc>
          <w:tcPr>
            <w:tcW w:w="5742" w:type="dxa"/>
          </w:tcPr>
          <w:p w14:paraId="6E8FBBB2" w14:textId="3D4F5117" w:rsidR="00DD3BA0" w:rsidRPr="004A06FD" w:rsidRDefault="00DD3BA0"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Governance Manager</w:t>
            </w:r>
          </w:p>
        </w:tc>
      </w:tr>
    </w:tbl>
    <w:p w14:paraId="4D086565" w14:textId="77777777" w:rsidR="003A637C" w:rsidRDefault="003A637C" w:rsidP="006F5904">
      <w:pPr>
        <w:spacing w:after="0" w:line="240" w:lineRule="auto"/>
        <w:rPr>
          <w:rFonts w:ascii="Arial" w:hAnsi="Arial" w:cs="Arial"/>
          <w:sz w:val="24"/>
          <w:szCs w:val="24"/>
        </w:rPr>
      </w:pPr>
    </w:p>
    <w:p w14:paraId="45B6A43A" w14:textId="376748A4" w:rsidR="00F44863" w:rsidRPr="00F44863" w:rsidRDefault="00F44863" w:rsidP="00F44863">
      <w:pPr>
        <w:pStyle w:val="Heading2"/>
      </w:pPr>
      <w:r w:rsidRPr="00F44863">
        <w:t>Document Ownership</w:t>
      </w:r>
    </w:p>
    <w:p w14:paraId="5626B40C" w14:textId="77777777" w:rsidR="006F5904" w:rsidRPr="004A06FD" w:rsidRDefault="006F5904" w:rsidP="006F5904">
      <w:pPr>
        <w:spacing w:after="0" w:line="240" w:lineRule="auto"/>
        <w:rPr>
          <w:rFonts w:ascii="Arial" w:hAnsi="Arial" w:cs="Arial"/>
          <w:sz w:val="24"/>
          <w:szCs w:val="24"/>
        </w:rPr>
      </w:pPr>
    </w:p>
    <w:tbl>
      <w:tblPr>
        <w:tblW w:w="9611" w:type="dxa"/>
        <w:tblInd w:w="-5" w:type="dxa"/>
        <w:tblBorders>
          <w:top w:val="dotted" w:sz="4" w:space="0" w:color="0000FF"/>
          <w:left w:val="dotted" w:sz="4" w:space="0" w:color="0000FF"/>
          <w:bottom w:val="dotted" w:sz="4" w:space="0" w:color="0000FF"/>
          <w:right w:val="dotted" w:sz="4" w:space="0" w:color="0000FF"/>
          <w:insideH w:val="dotted" w:sz="4" w:space="0" w:color="0000FF"/>
          <w:insideV w:val="dotted" w:sz="4" w:space="0" w:color="0000FF"/>
        </w:tblBorders>
        <w:tblLook w:val="0000" w:firstRow="0" w:lastRow="0" w:firstColumn="0" w:lastColumn="0" w:noHBand="0" w:noVBand="0"/>
      </w:tblPr>
      <w:tblGrid>
        <w:gridCol w:w="3090"/>
        <w:gridCol w:w="6521"/>
      </w:tblGrid>
      <w:tr w:rsidR="00FF6F38" w:rsidRPr="004A06FD" w14:paraId="1BCB38C6" w14:textId="77777777" w:rsidTr="00F44863">
        <w:tc>
          <w:tcPr>
            <w:tcW w:w="3090" w:type="dxa"/>
          </w:tcPr>
          <w:p w14:paraId="428820E6" w14:textId="77777777" w:rsidR="00FF6F38" w:rsidRPr="004A06FD" w:rsidRDefault="00FF6F38"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Author(s)</w:t>
            </w:r>
            <w:r>
              <w:tab/>
            </w:r>
          </w:p>
        </w:tc>
        <w:tc>
          <w:tcPr>
            <w:tcW w:w="6521" w:type="dxa"/>
          </w:tcPr>
          <w:p w14:paraId="7B62E3D4" w14:textId="2A6FD07C" w:rsidR="00FF6F38" w:rsidRPr="004A06FD" w:rsidRDefault="00210588"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Consultant, Handley Gill Limited</w:t>
            </w:r>
          </w:p>
        </w:tc>
      </w:tr>
      <w:tr w:rsidR="00FF6F38" w:rsidRPr="004A06FD" w14:paraId="40E92942" w14:textId="77777777" w:rsidTr="00F44863">
        <w:tc>
          <w:tcPr>
            <w:tcW w:w="3090" w:type="dxa"/>
          </w:tcPr>
          <w:p w14:paraId="5E4DC80A" w14:textId="77777777" w:rsidR="00FF6F38" w:rsidRPr="004A06FD" w:rsidRDefault="00FF6F38" w:rsidP="12E45960">
            <w:pPr>
              <w:tabs>
                <w:tab w:val="center" w:pos="1746"/>
              </w:tabs>
              <w:spacing w:after="0" w:line="240" w:lineRule="auto"/>
              <w:rPr>
                <w:rFonts w:ascii="Arial" w:eastAsia="Times New Roman" w:hAnsi="Arial" w:cs="Arial"/>
                <w:sz w:val="24"/>
                <w:szCs w:val="24"/>
              </w:rPr>
            </w:pPr>
            <w:r w:rsidRPr="12E45960">
              <w:rPr>
                <w:rFonts w:ascii="Arial" w:eastAsia="Times New Roman" w:hAnsi="Arial" w:cs="Arial"/>
                <w:sz w:val="24"/>
                <w:szCs w:val="24"/>
              </w:rPr>
              <w:t>Document Owner</w:t>
            </w:r>
          </w:p>
        </w:tc>
        <w:tc>
          <w:tcPr>
            <w:tcW w:w="6521" w:type="dxa"/>
          </w:tcPr>
          <w:p w14:paraId="690005BE" w14:textId="021031C2" w:rsidR="00FF6F38" w:rsidRPr="004A06FD" w:rsidRDefault="00210588" w:rsidP="12E45960">
            <w:pPr>
              <w:spacing w:after="0" w:line="240" w:lineRule="auto"/>
              <w:rPr>
                <w:rFonts w:ascii="Arial" w:eastAsia="Times New Roman" w:hAnsi="Arial" w:cs="Arial"/>
                <w:sz w:val="24"/>
                <w:szCs w:val="24"/>
              </w:rPr>
            </w:pPr>
            <w:r w:rsidRPr="12E45960">
              <w:rPr>
                <w:rFonts w:ascii="Arial" w:eastAsia="Times New Roman" w:hAnsi="Arial" w:cs="Arial"/>
                <w:sz w:val="24"/>
                <w:szCs w:val="24"/>
              </w:rPr>
              <w:t>Senior Information Governance Manager</w:t>
            </w:r>
          </w:p>
        </w:tc>
      </w:tr>
    </w:tbl>
    <w:p w14:paraId="4BE09DA5" w14:textId="77777777" w:rsidR="00FF6F38" w:rsidRDefault="00FF6F38" w:rsidP="006F5904">
      <w:pPr>
        <w:spacing w:after="0" w:line="240" w:lineRule="auto"/>
        <w:rPr>
          <w:rFonts w:ascii="Arial" w:hAnsi="Arial" w:cs="Arial"/>
          <w:sz w:val="24"/>
          <w:szCs w:val="24"/>
        </w:rPr>
      </w:pPr>
    </w:p>
    <w:p w14:paraId="18690D9D" w14:textId="78AF76DA" w:rsidR="00F44863" w:rsidRPr="00F44863" w:rsidRDefault="00F44863" w:rsidP="00F44863">
      <w:pPr>
        <w:pStyle w:val="Heading2"/>
      </w:pPr>
      <w:r w:rsidRPr="00F44863">
        <w:t>Document Review Information</w:t>
      </w:r>
    </w:p>
    <w:p w14:paraId="030CA686" w14:textId="77777777" w:rsidR="006F5904" w:rsidRPr="004A06FD" w:rsidRDefault="006F5904" w:rsidP="006F5904">
      <w:pPr>
        <w:spacing w:after="0" w:line="240" w:lineRule="auto"/>
        <w:rPr>
          <w:rFonts w:ascii="Arial" w:hAnsi="Arial" w:cs="Arial"/>
          <w:sz w:val="24"/>
          <w:szCs w:val="24"/>
        </w:rPr>
      </w:pPr>
    </w:p>
    <w:tbl>
      <w:tblPr>
        <w:tblW w:w="9611" w:type="dxa"/>
        <w:tblInd w:w="-5" w:type="dxa"/>
        <w:tblBorders>
          <w:top w:val="dotted" w:sz="4" w:space="0" w:color="0000FF"/>
          <w:left w:val="dotted" w:sz="4" w:space="0" w:color="0000FF"/>
          <w:bottom w:val="dotted" w:sz="4" w:space="0" w:color="0000FF"/>
          <w:right w:val="dotted" w:sz="4" w:space="0" w:color="0000FF"/>
          <w:insideH w:val="dotted" w:sz="4" w:space="0" w:color="0000FF"/>
          <w:insideV w:val="dotted" w:sz="4" w:space="0" w:color="0000FF"/>
        </w:tblBorders>
        <w:tblLook w:val="0000" w:firstRow="0" w:lastRow="0" w:firstColumn="0" w:lastColumn="0" w:noHBand="0" w:noVBand="0"/>
      </w:tblPr>
      <w:tblGrid>
        <w:gridCol w:w="1417"/>
        <w:gridCol w:w="1318"/>
        <w:gridCol w:w="3080"/>
        <w:gridCol w:w="3796"/>
      </w:tblGrid>
      <w:tr w:rsidR="00FF6F38" w:rsidRPr="004A06FD" w14:paraId="7E7F284C" w14:textId="77777777" w:rsidTr="00F44863">
        <w:tc>
          <w:tcPr>
            <w:tcW w:w="1417" w:type="dxa"/>
          </w:tcPr>
          <w:p w14:paraId="05815CDF" w14:textId="77777777" w:rsidR="00FF6F38" w:rsidRPr="004A06FD" w:rsidRDefault="00FF6F38" w:rsidP="006F5904">
            <w:pPr>
              <w:spacing w:after="0" w:line="240" w:lineRule="auto"/>
              <w:jc w:val="both"/>
              <w:rPr>
                <w:rFonts w:ascii="Arial" w:eastAsia="Times New Roman" w:hAnsi="Arial" w:cs="Arial"/>
                <w:b/>
                <w:bCs/>
                <w:sz w:val="24"/>
                <w:szCs w:val="24"/>
              </w:rPr>
            </w:pPr>
            <w:r w:rsidRPr="004A06FD">
              <w:rPr>
                <w:rFonts w:ascii="Arial" w:eastAsia="Times New Roman" w:hAnsi="Arial" w:cs="Arial"/>
                <w:b/>
                <w:bCs/>
                <w:sz w:val="24"/>
                <w:szCs w:val="24"/>
              </w:rPr>
              <w:t>Version History</w:t>
            </w:r>
          </w:p>
        </w:tc>
        <w:tc>
          <w:tcPr>
            <w:tcW w:w="1318" w:type="dxa"/>
          </w:tcPr>
          <w:p w14:paraId="4ED49C52" w14:textId="77777777" w:rsidR="00FF6F38" w:rsidRPr="004A06FD" w:rsidRDefault="00FF6F38" w:rsidP="006F5904">
            <w:pPr>
              <w:spacing w:after="0" w:line="240" w:lineRule="auto"/>
              <w:jc w:val="both"/>
              <w:rPr>
                <w:rFonts w:ascii="Arial" w:eastAsia="Times New Roman" w:hAnsi="Arial" w:cs="Arial"/>
                <w:b/>
                <w:bCs/>
                <w:sz w:val="24"/>
                <w:szCs w:val="24"/>
              </w:rPr>
            </w:pPr>
            <w:r w:rsidRPr="004A06FD">
              <w:rPr>
                <w:rFonts w:ascii="Arial" w:eastAsia="Times New Roman" w:hAnsi="Arial" w:cs="Arial"/>
                <w:b/>
                <w:bCs/>
                <w:sz w:val="24"/>
                <w:szCs w:val="24"/>
              </w:rPr>
              <w:t>Version Date</w:t>
            </w:r>
          </w:p>
        </w:tc>
        <w:tc>
          <w:tcPr>
            <w:tcW w:w="3080" w:type="dxa"/>
          </w:tcPr>
          <w:p w14:paraId="4D7DD04D" w14:textId="77777777" w:rsidR="00FF6F38" w:rsidRPr="004A06FD" w:rsidRDefault="00FF6F38" w:rsidP="006F5904">
            <w:pPr>
              <w:spacing w:after="0" w:line="240" w:lineRule="auto"/>
              <w:rPr>
                <w:rFonts w:ascii="Arial" w:eastAsia="Times New Roman" w:hAnsi="Arial" w:cs="Arial"/>
                <w:b/>
                <w:bCs/>
                <w:sz w:val="24"/>
                <w:szCs w:val="24"/>
              </w:rPr>
            </w:pPr>
            <w:r w:rsidRPr="004A06FD">
              <w:rPr>
                <w:rFonts w:ascii="Arial" w:eastAsia="Times New Roman" w:hAnsi="Arial" w:cs="Arial"/>
                <w:b/>
                <w:bCs/>
                <w:sz w:val="24"/>
                <w:szCs w:val="24"/>
              </w:rPr>
              <w:t>Requestor of Change</w:t>
            </w:r>
          </w:p>
        </w:tc>
        <w:tc>
          <w:tcPr>
            <w:tcW w:w="3796" w:type="dxa"/>
          </w:tcPr>
          <w:p w14:paraId="6EAD03FE" w14:textId="77777777" w:rsidR="00FF6F38" w:rsidRPr="004A06FD" w:rsidRDefault="00FF6F38" w:rsidP="006F5904">
            <w:pPr>
              <w:spacing w:after="0" w:line="240" w:lineRule="auto"/>
              <w:jc w:val="both"/>
              <w:rPr>
                <w:rFonts w:ascii="Arial" w:eastAsia="Times New Roman" w:hAnsi="Arial" w:cs="Arial"/>
                <w:b/>
                <w:bCs/>
                <w:sz w:val="24"/>
                <w:szCs w:val="24"/>
              </w:rPr>
            </w:pPr>
            <w:r w:rsidRPr="004A06FD">
              <w:rPr>
                <w:rFonts w:ascii="Arial" w:eastAsia="Times New Roman" w:hAnsi="Arial" w:cs="Arial"/>
                <w:b/>
                <w:bCs/>
                <w:sz w:val="24"/>
                <w:szCs w:val="24"/>
              </w:rPr>
              <w:t>Summary of Change(s)</w:t>
            </w:r>
          </w:p>
        </w:tc>
      </w:tr>
      <w:tr w:rsidR="00FF6F38" w:rsidRPr="004A06FD" w14:paraId="443661C1" w14:textId="77777777" w:rsidTr="00F44863">
        <w:tc>
          <w:tcPr>
            <w:tcW w:w="1417" w:type="dxa"/>
          </w:tcPr>
          <w:p w14:paraId="6F39E3B8" w14:textId="77777777" w:rsidR="00FF6F38" w:rsidRPr="00247E3E" w:rsidRDefault="00210588" w:rsidP="006F5904">
            <w:pPr>
              <w:spacing w:after="0" w:line="240" w:lineRule="auto"/>
              <w:jc w:val="both"/>
              <w:rPr>
                <w:rFonts w:ascii="Arial" w:eastAsia="Times New Roman" w:hAnsi="Arial" w:cs="Arial"/>
                <w:szCs w:val="24"/>
              </w:rPr>
            </w:pPr>
            <w:r>
              <w:rPr>
                <w:rFonts w:ascii="Arial" w:eastAsia="Times New Roman" w:hAnsi="Arial" w:cs="Arial"/>
                <w:szCs w:val="24"/>
              </w:rPr>
              <w:t>0</w:t>
            </w:r>
            <w:r w:rsidR="00F017D6" w:rsidRPr="00247E3E">
              <w:rPr>
                <w:rFonts w:ascii="Arial" w:eastAsia="Times New Roman" w:hAnsi="Arial" w:cs="Arial"/>
                <w:szCs w:val="24"/>
              </w:rPr>
              <w:t>.1</w:t>
            </w:r>
          </w:p>
        </w:tc>
        <w:tc>
          <w:tcPr>
            <w:tcW w:w="1318" w:type="dxa"/>
          </w:tcPr>
          <w:p w14:paraId="1AE1EA47" w14:textId="77777777" w:rsidR="00FF6F38" w:rsidRPr="00247E3E" w:rsidRDefault="00210588" w:rsidP="00210588">
            <w:pPr>
              <w:spacing w:after="0" w:line="240" w:lineRule="auto"/>
              <w:jc w:val="both"/>
              <w:rPr>
                <w:rFonts w:ascii="Arial" w:eastAsia="Times New Roman" w:hAnsi="Arial" w:cs="Arial"/>
                <w:szCs w:val="24"/>
              </w:rPr>
            </w:pPr>
            <w:r>
              <w:rPr>
                <w:rFonts w:ascii="Arial" w:eastAsia="Times New Roman" w:hAnsi="Arial" w:cs="Arial"/>
                <w:szCs w:val="24"/>
              </w:rPr>
              <w:t>05/08/2024</w:t>
            </w:r>
          </w:p>
        </w:tc>
        <w:tc>
          <w:tcPr>
            <w:tcW w:w="3080" w:type="dxa"/>
          </w:tcPr>
          <w:p w14:paraId="67E576F0" w14:textId="77777777" w:rsidR="00FF6F38" w:rsidRPr="00247E3E" w:rsidRDefault="00210588" w:rsidP="006F5904">
            <w:pPr>
              <w:spacing w:after="0" w:line="240" w:lineRule="auto"/>
              <w:jc w:val="both"/>
              <w:rPr>
                <w:rFonts w:ascii="Arial" w:eastAsia="Times New Roman" w:hAnsi="Arial" w:cs="Arial"/>
                <w:szCs w:val="24"/>
              </w:rPr>
            </w:pPr>
            <w:r>
              <w:rPr>
                <w:rFonts w:ascii="Arial" w:eastAsia="Times New Roman" w:hAnsi="Arial" w:cs="Arial"/>
                <w:szCs w:val="24"/>
              </w:rPr>
              <w:t>N/A</w:t>
            </w:r>
          </w:p>
        </w:tc>
        <w:tc>
          <w:tcPr>
            <w:tcW w:w="3796" w:type="dxa"/>
          </w:tcPr>
          <w:p w14:paraId="6910CA86" w14:textId="77777777" w:rsidR="00FF6F38" w:rsidRPr="00247E3E" w:rsidRDefault="00210588" w:rsidP="00210588">
            <w:pPr>
              <w:spacing w:after="0" w:line="240" w:lineRule="auto"/>
              <w:jc w:val="both"/>
              <w:rPr>
                <w:rFonts w:ascii="Arial" w:eastAsia="Times New Roman" w:hAnsi="Arial" w:cs="Arial"/>
                <w:szCs w:val="24"/>
              </w:rPr>
            </w:pPr>
            <w:r>
              <w:rPr>
                <w:rFonts w:ascii="Arial" w:eastAsia="Times New Roman" w:hAnsi="Arial" w:cs="Arial"/>
                <w:szCs w:val="24"/>
              </w:rPr>
              <w:t>First Draft</w:t>
            </w:r>
          </w:p>
        </w:tc>
      </w:tr>
      <w:tr w:rsidR="00210588" w:rsidRPr="004A06FD" w14:paraId="6052B281" w14:textId="77777777" w:rsidTr="00F44863">
        <w:tc>
          <w:tcPr>
            <w:tcW w:w="1417" w:type="dxa"/>
          </w:tcPr>
          <w:p w14:paraId="7550F23E" w14:textId="77777777" w:rsidR="00210588" w:rsidRDefault="00210588" w:rsidP="006F5904">
            <w:pPr>
              <w:spacing w:after="0" w:line="240" w:lineRule="auto"/>
              <w:jc w:val="both"/>
              <w:rPr>
                <w:rFonts w:ascii="Arial" w:eastAsia="Times New Roman" w:hAnsi="Arial" w:cs="Arial"/>
                <w:szCs w:val="24"/>
              </w:rPr>
            </w:pPr>
            <w:r>
              <w:rPr>
                <w:rFonts w:ascii="Arial" w:eastAsia="Times New Roman" w:hAnsi="Arial" w:cs="Arial"/>
                <w:szCs w:val="24"/>
              </w:rPr>
              <w:t>0.2</w:t>
            </w:r>
          </w:p>
        </w:tc>
        <w:tc>
          <w:tcPr>
            <w:tcW w:w="1318" w:type="dxa"/>
          </w:tcPr>
          <w:p w14:paraId="3D6A1927" w14:textId="77777777" w:rsidR="00210588" w:rsidRDefault="00210588" w:rsidP="00210588">
            <w:pPr>
              <w:spacing w:after="0" w:line="240" w:lineRule="auto"/>
              <w:jc w:val="both"/>
              <w:rPr>
                <w:rFonts w:ascii="Arial" w:eastAsia="Times New Roman" w:hAnsi="Arial" w:cs="Arial"/>
                <w:szCs w:val="24"/>
              </w:rPr>
            </w:pPr>
            <w:r>
              <w:rPr>
                <w:rFonts w:ascii="Arial" w:eastAsia="Times New Roman" w:hAnsi="Arial" w:cs="Arial"/>
                <w:szCs w:val="24"/>
              </w:rPr>
              <w:t>22/08/2024</w:t>
            </w:r>
          </w:p>
        </w:tc>
        <w:tc>
          <w:tcPr>
            <w:tcW w:w="3080" w:type="dxa"/>
          </w:tcPr>
          <w:p w14:paraId="2A53C4E9" w14:textId="5634217C" w:rsidR="00210588" w:rsidRDefault="00A37F4B" w:rsidP="00A37F4B">
            <w:pPr>
              <w:spacing w:after="0" w:line="240" w:lineRule="auto"/>
              <w:rPr>
                <w:rFonts w:ascii="Arial" w:eastAsia="Times New Roman" w:hAnsi="Arial" w:cs="Arial"/>
                <w:szCs w:val="24"/>
              </w:rPr>
            </w:pPr>
            <w:r w:rsidRPr="12E45960">
              <w:rPr>
                <w:rFonts w:ascii="Arial" w:eastAsia="Times New Roman" w:hAnsi="Arial" w:cs="Arial"/>
                <w:sz w:val="24"/>
                <w:szCs w:val="24"/>
              </w:rPr>
              <w:t>Consultant, Handley Gill Limited</w:t>
            </w:r>
          </w:p>
        </w:tc>
        <w:tc>
          <w:tcPr>
            <w:tcW w:w="3796" w:type="dxa"/>
          </w:tcPr>
          <w:p w14:paraId="6AB5ED04" w14:textId="77777777" w:rsidR="00210588" w:rsidRDefault="00210588" w:rsidP="00247E3E">
            <w:pPr>
              <w:spacing w:after="0" w:line="240" w:lineRule="auto"/>
              <w:jc w:val="both"/>
              <w:rPr>
                <w:rFonts w:ascii="Arial" w:eastAsia="Times New Roman" w:hAnsi="Arial" w:cs="Arial"/>
                <w:szCs w:val="24"/>
              </w:rPr>
            </w:pPr>
            <w:r>
              <w:rPr>
                <w:rFonts w:ascii="Arial" w:eastAsia="Times New Roman" w:hAnsi="Arial" w:cs="Arial"/>
                <w:szCs w:val="24"/>
              </w:rPr>
              <w:t>Amendments needed on first draft</w:t>
            </w:r>
          </w:p>
        </w:tc>
      </w:tr>
      <w:tr w:rsidR="00B05267" w:rsidRPr="004A06FD" w14:paraId="4A8234CC" w14:textId="77777777" w:rsidTr="00F44863">
        <w:tc>
          <w:tcPr>
            <w:tcW w:w="1417" w:type="dxa"/>
          </w:tcPr>
          <w:p w14:paraId="5F96E8F6" w14:textId="557008D5" w:rsidR="00B05267" w:rsidRDefault="002D1038" w:rsidP="006F5904">
            <w:pPr>
              <w:spacing w:after="0" w:line="240" w:lineRule="auto"/>
              <w:jc w:val="both"/>
              <w:rPr>
                <w:rFonts w:ascii="Arial" w:eastAsia="Times New Roman" w:hAnsi="Arial" w:cs="Arial"/>
                <w:szCs w:val="24"/>
              </w:rPr>
            </w:pPr>
            <w:r>
              <w:rPr>
                <w:rFonts w:ascii="Arial" w:eastAsia="Times New Roman" w:hAnsi="Arial" w:cs="Arial"/>
                <w:szCs w:val="24"/>
              </w:rPr>
              <w:t>1.0</w:t>
            </w:r>
          </w:p>
        </w:tc>
        <w:tc>
          <w:tcPr>
            <w:tcW w:w="1318" w:type="dxa"/>
          </w:tcPr>
          <w:p w14:paraId="3B740700" w14:textId="4864A8F8" w:rsidR="00B05267" w:rsidRDefault="002D1038" w:rsidP="00210588">
            <w:pPr>
              <w:spacing w:after="0" w:line="240" w:lineRule="auto"/>
              <w:jc w:val="both"/>
              <w:rPr>
                <w:rFonts w:ascii="Arial" w:eastAsia="Times New Roman" w:hAnsi="Arial" w:cs="Arial"/>
                <w:szCs w:val="24"/>
              </w:rPr>
            </w:pPr>
            <w:r>
              <w:rPr>
                <w:rFonts w:ascii="Arial" w:eastAsia="Times New Roman" w:hAnsi="Arial" w:cs="Arial"/>
                <w:szCs w:val="24"/>
              </w:rPr>
              <w:t>01/09/2024</w:t>
            </w:r>
          </w:p>
        </w:tc>
        <w:tc>
          <w:tcPr>
            <w:tcW w:w="3080" w:type="dxa"/>
          </w:tcPr>
          <w:p w14:paraId="6D3D5879" w14:textId="1C799AFB" w:rsidR="00B05267" w:rsidRDefault="00166A04" w:rsidP="00166A04">
            <w:pPr>
              <w:spacing w:after="0" w:line="240" w:lineRule="auto"/>
              <w:rPr>
                <w:rFonts w:ascii="Arial" w:eastAsia="Times New Roman" w:hAnsi="Arial" w:cs="Arial"/>
                <w:szCs w:val="24"/>
              </w:rPr>
            </w:pPr>
            <w:r w:rsidRPr="00406954">
              <w:rPr>
                <w:rFonts w:ascii="Arial" w:hAnsi="Arial" w:cs="Arial"/>
              </w:rPr>
              <w:t>Senior Information Governance Manager</w:t>
            </w:r>
          </w:p>
        </w:tc>
        <w:tc>
          <w:tcPr>
            <w:tcW w:w="3796" w:type="dxa"/>
          </w:tcPr>
          <w:p w14:paraId="6578131D" w14:textId="4BC9F51E" w:rsidR="00B05267" w:rsidRDefault="002D1038" w:rsidP="00247E3E">
            <w:pPr>
              <w:spacing w:after="0" w:line="240" w:lineRule="auto"/>
              <w:jc w:val="both"/>
              <w:rPr>
                <w:rFonts w:ascii="Arial" w:eastAsia="Times New Roman" w:hAnsi="Arial" w:cs="Arial"/>
                <w:szCs w:val="24"/>
              </w:rPr>
            </w:pPr>
            <w:r>
              <w:rPr>
                <w:rFonts w:ascii="Arial" w:eastAsia="Times New Roman" w:hAnsi="Arial" w:cs="Arial"/>
                <w:szCs w:val="24"/>
              </w:rPr>
              <w:t>Final changes for publication – proof of concept trial</w:t>
            </w:r>
          </w:p>
        </w:tc>
      </w:tr>
      <w:tr w:rsidR="002D1038" w:rsidRPr="004A06FD" w14:paraId="464EE5E2" w14:textId="77777777" w:rsidTr="00F44863">
        <w:tc>
          <w:tcPr>
            <w:tcW w:w="1417" w:type="dxa"/>
          </w:tcPr>
          <w:p w14:paraId="6EA0E8A6" w14:textId="0B1E6628" w:rsidR="002D1038" w:rsidRDefault="002D1038" w:rsidP="006F5904">
            <w:pPr>
              <w:spacing w:after="0" w:line="240" w:lineRule="auto"/>
              <w:jc w:val="both"/>
              <w:rPr>
                <w:rFonts w:ascii="Arial" w:eastAsia="Times New Roman" w:hAnsi="Arial" w:cs="Arial"/>
                <w:szCs w:val="24"/>
              </w:rPr>
            </w:pPr>
            <w:r>
              <w:rPr>
                <w:rFonts w:ascii="Arial" w:eastAsia="Times New Roman" w:hAnsi="Arial" w:cs="Arial"/>
                <w:szCs w:val="24"/>
              </w:rPr>
              <w:t>2.0</w:t>
            </w:r>
          </w:p>
        </w:tc>
        <w:tc>
          <w:tcPr>
            <w:tcW w:w="1318" w:type="dxa"/>
          </w:tcPr>
          <w:p w14:paraId="2E0A2CEE" w14:textId="43FD4C37" w:rsidR="002D1038" w:rsidRDefault="002D1038" w:rsidP="00210588">
            <w:pPr>
              <w:spacing w:after="0" w:line="240" w:lineRule="auto"/>
              <w:jc w:val="both"/>
              <w:rPr>
                <w:rFonts w:ascii="Arial" w:eastAsia="Times New Roman" w:hAnsi="Arial" w:cs="Arial"/>
                <w:szCs w:val="24"/>
              </w:rPr>
            </w:pPr>
            <w:r>
              <w:rPr>
                <w:rFonts w:ascii="Arial" w:eastAsia="Times New Roman" w:hAnsi="Arial" w:cs="Arial"/>
                <w:szCs w:val="24"/>
              </w:rPr>
              <w:t>05/12/2025</w:t>
            </w:r>
          </w:p>
        </w:tc>
        <w:tc>
          <w:tcPr>
            <w:tcW w:w="3080" w:type="dxa"/>
          </w:tcPr>
          <w:p w14:paraId="576A6D6B" w14:textId="680EE2A3" w:rsidR="002D1038" w:rsidRDefault="00917E10" w:rsidP="00A37F4B">
            <w:pPr>
              <w:spacing w:after="0" w:line="240" w:lineRule="auto"/>
              <w:rPr>
                <w:rFonts w:ascii="Arial" w:eastAsia="Times New Roman" w:hAnsi="Arial" w:cs="Arial"/>
                <w:szCs w:val="24"/>
              </w:rPr>
            </w:pPr>
            <w:r w:rsidRPr="00406954">
              <w:rPr>
                <w:rFonts w:ascii="Arial" w:hAnsi="Arial" w:cs="Arial"/>
              </w:rPr>
              <w:t>Senior Information Governance Manager</w:t>
            </w:r>
          </w:p>
        </w:tc>
        <w:tc>
          <w:tcPr>
            <w:tcW w:w="3796" w:type="dxa"/>
          </w:tcPr>
          <w:p w14:paraId="28F47C3D" w14:textId="5E7CD427" w:rsidR="002D1038" w:rsidRDefault="002D1038" w:rsidP="00247E3E">
            <w:pPr>
              <w:spacing w:after="0" w:line="240" w:lineRule="auto"/>
              <w:jc w:val="both"/>
              <w:rPr>
                <w:rFonts w:ascii="Arial" w:eastAsia="Times New Roman" w:hAnsi="Arial" w:cs="Arial"/>
                <w:szCs w:val="24"/>
              </w:rPr>
            </w:pPr>
            <w:r>
              <w:rPr>
                <w:rFonts w:ascii="Arial" w:eastAsia="Times New Roman" w:hAnsi="Arial" w:cs="Arial"/>
                <w:szCs w:val="24"/>
              </w:rPr>
              <w:t>Review ahead of next LFR use December 2025</w:t>
            </w:r>
          </w:p>
        </w:tc>
      </w:tr>
      <w:tr w:rsidR="00000188" w:rsidRPr="004A06FD" w14:paraId="33A87BA3" w14:textId="77777777" w:rsidTr="00F44863">
        <w:tc>
          <w:tcPr>
            <w:tcW w:w="1417" w:type="dxa"/>
          </w:tcPr>
          <w:p w14:paraId="6A6682DA" w14:textId="35E61518" w:rsidR="00000188" w:rsidRDefault="00000188" w:rsidP="006F5904">
            <w:pPr>
              <w:spacing w:after="0" w:line="240" w:lineRule="auto"/>
              <w:jc w:val="both"/>
              <w:rPr>
                <w:rFonts w:ascii="Arial" w:eastAsia="Times New Roman" w:hAnsi="Arial" w:cs="Arial"/>
                <w:szCs w:val="24"/>
              </w:rPr>
            </w:pPr>
            <w:r>
              <w:rPr>
                <w:rFonts w:ascii="Arial" w:eastAsia="Times New Roman" w:hAnsi="Arial" w:cs="Arial"/>
                <w:szCs w:val="24"/>
              </w:rPr>
              <w:t>3.0</w:t>
            </w:r>
          </w:p>
        </w:tc>
        <w:tc>
          <w:tcPr>
            <w:tcW w:w="1318" w:type="dxa"/>
          </w:tcPr>
          <w:p w14:paraId="79B6D6DC" w14:textId="144FE0A4" w:rsidR="00000188" w:rsidRDefault="00000188" w:rsidP="00210588">
            <w:pPr>
              <w:spacing w:after="0" w:line="240" w:lineRule="auto"/>
              <w:jc w:val="both"/>
              <w:rPr>
                <w:rFonts w:ascii="Arial" w:eastAsia="Times New Roman" w:hAnsi="Arial" w:cs="Arial"/>
                <w:szCs w:val="24"/>
              </w:rPr>
            </w:pPr>
            <w:r>
              <w:rPr>
                <w:rFonts w:ascii="Arial" w:eastAsia="Times New Roman" w:hAnsi="Arial" w:cs="Arial"/>
                <w:szCs w:val="24"/>
              </w:rPr>
              <w:t>03/08/2026</w:t>
            </w:r>
          </w:p>
        </w:tc>
        <w:tc>
          <w:tcPr>
            <w:tcW w:w="3080" w:type="dxa"/>
          </w:tcPr>
          <w:p w14:paraId="765DBBD1" w14:textId="1567C0B5" w:rsidR="00000188" w:rsidRDefault="00917E10" w:rsidP="00A37F4B">
            <w:pPr>
              <w:spacing w:after="0" w:line="240" w:lineRule="auto"/>
              <w:rPr>
                <w:rFonts w:ascii="Arial" w:eastAsia="Times New Roman" w:hAnsi="Arial" w:cs="Arial"/>
                <w:szCs w:val="24"/>
              </w:rPr>
            </w:pPr>
            <w:r w:rsidRPr="00406954">
              <w:rPr>
                <w:rFonts w:ascii="Arial" w:hAnsi="Arial" w:cs="Arial"/>
              </w:rPr>
              <w:t>Senior Information Governance Manager</w:t>
            </w:r>
          </w:p>
        </w:tc>
        <w:tc>
          <w:tcPr>
            <w:tcW w:w="3796" w:type="dxa"/>
          </w:tcPr>
          <w:p w14:paraId="04FB318C" w14:textId="5F052DC7" w:rsidR="00000188" w:rsidRDefault="008123FB" w:rsidP="00247E3E">
            <w:pPr>
              <w:spacing w:after="0" w:line="240" w:lineRule="auto"/>
              <w:jc w:val="both"/>
              <w:rPr>
                <w:rFonts w:ascii="Arial" w:eastAsia="Times New Roman" w:hAnsi="Arial" w:cs="Arial"/>
                <w:szCs w:val="24"/>
              </w:rPr>
            </w:pPr>
            <w:r>
              <w:rPr>
                <w:rFonts w:ascii="Arial" w:hAnsi="Arial" w:cs="Arial"/>
              </w:rPr>
              <w:t xml:space="preserve">Updated </w:t>
            </w:r>
            <w:r w:rsidRPr="00406954">
              <w:rPr>
                <w:rFonts w:ascii="Arial" w:hAnsi="Arial" w:cs="Arial"/>
              </w:rPr>
              <w:t>use cases for inclusion of persons on watchlist</w:t>
            </w:r>
            <w:r>
              <w:rPr>
                <w:rFonts w:ascii="Arial" w:hAnsi="Arial" w:cs="Arial"/>
              </w:rPr>
              <w:t>s</w:t>
            </w:r>
          </w:p>
        </w:tc>
      </w:tr>
    </w:tbl>
    <w:p w14:paraId="00305A38" w14:textId="77777777" w:rsidR="00052641" w:rsidRDefault="00052641" w:rsidP="006F5904">
      <w:pPr>
        <w:spacing w:after="0" w:line="240" w:lineRule="auto"/>
        <w:rPr>
          <w:rFonts w:ascii="Arial" w:hAnsi="Arial" w:cs="Arial"/>
          <w:sz w:val="24"/>
          <w:szCs w:val="24"/>
        </w:rPr>
      </w:pPr>
    </w:p>
    <w:p w14:paraId="5A01BD3B" w14:textId="77777777" w:rsidR="006F5904" w:rsidRPr="004A06FD" w:rsidRDefault="006F5904" w:rsidP="006F5904">
      <w:pPr>
        <w:spacing w:after="0" w:line="240" w:lineRule="auto"/>
        <w:rPr>
          <w:rFonts w:ascii="Arial" w:hAnsi="Arial" w:cs="Arial"/>
          <w:sz w:val="24"/>
          <w:szCs w:val="24"/>
        </w:rPr>
      </w:pPr>
    </w:p>
    <w:p w14:paraId="0FC564B1" w14:textId="77777777" w:rsidR="00B0693C" w:rsidRDefault="00B0693C" w:rsidP="00512356">
      <w:pPr>
        <w:spacing w:after="0" w:line="240" w:lineRule="auto"/>
        <w:rPr>
          <w:rFonts w:ascii="Arial" w:hAnsi="Arial" w:cs="Arial"/>
          <w:bCs/>
          <w:sz w:val="24"/>
          <w:szCs w:val="24"/>
        </w:rPr>
        <w:sectPr w:rsidR="00B0693C" w:rsidSect="00C8599F">
          <w:headerReference w:type="default" r:id="rId13"/>
          <w:footerReference w:type="default" r:id="rId14"/>
          <w:pgSz w:w="11906" w:h="16838"/>
          <w:pgMar w:top="1134" w:right="1134" w:bottom="1134" w:left="1134" w:header="709" w:footer="709" w:gutter="0"/>
          <w:cols w:space="708"/>
          <w:docGrid w:linePitch="360"/>
        </w:sectPr>
      </w:pPr>
    </w:p>
    <w:p w14:paraId="22B49D83" w14:textId="77777777" w:rsidR="00EC325F" w:rsidRPr="000A5E9F" w:rsidRDefault="00EC325F" w:rsidP="00F44863">
      <w:pPr>
        <w:pStyle w:val="Heading2"/>
      </w:pPr>
      <w:r w:rsidRPr="000A5E9F">
        <w:lastRenderedPageBreak/>
        <w:t>D</w:t>
      </w:r>
      <w:r w:rsidR="000A5E9F" w:rsidRPr="000A5E9F">
        <w:t xml:space="preserve">ata </w:t>
      </w:r>
      <w:r w:rsidRPr="000A5E9F">
        <w:t>P</w:t>
      </w:r>
      <w:r w:rsidR="000A5E9F" w:rsidRPr="000A5E9F">
        <w:t xml:space="preserve">rotection </w:t>
      </w:r>
      <w:r w:rsidRPr="000A5E9F">
        <w:t>I</w:t>
      </w:r>
      <w:r w:rsidR="000A5E9F" w:rsidRPr="000A5E9F">
        <w:t xml:space="preserve">mpact </w:t>
      </w:r>
      <w:r w:rsidRPr="000A5E9F">
        <w:t>A</w:t>
      </w:r>
      <w:r w:rsidR="000A5E9F" w:rsidRPr="000A5E9F">
        <w:t xml:space="preserve">ssessment </w:t>
      </w:r>
      <w:r w:rsidRPr="000A5E9F">
        <w:t>Report</w:t>
      </w:r>
    </w:p>
    <w:p w14:paraId="060B81CF" w14:textId="77777777" w:rsidR="00EC325F" w:rsidRPr="004A06FD" w:rsidRDefault="00EC325F" w:rsidP="00DD1B3C">
      <w:pPr>
        <w:spacing w:after="0" w:line="240" w:lineRule="auto"/>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1597" w:rsidRPr="004A06FD" w14:paraId="76164311" w14:textId="77777777" w:rsidTr="35C39684">
        <w:tc>
          <w:tcPr>
            <w:tcW w:w="9854" w:type="dxa"/>
            <w:shd w:val="clear" w:color="auto" w:fill="F2F2F2" w:themeFill="background1" w:themeFillShade="F2"/>
          </w:tcPr>
          <w:p w14:paraId="027FA62A" w14:textId="77777777" w:rsidR="00781597" w:rsidRPr="0080637E" w:rsidRDefault="00781597" w:rsidP="00183A16">
            <w:pPr>
              <w:spacing w:after="0" w:line="240" w:lineRule="auto"/>
              <w:rPr>
                <w:rFonts w:ascii="Arial" w:eastAsia="Times New Roman" w:hAnsi="Arial" w:cs="Arial"/>
                <w:color w:val="5B9BD5"/>
                <w:sz w:val="24"/>
                <w:szCs w:val="24"/>
                <w:lang w:bidi="en-US"/>
              </w:rPr>
            </w:pPr>
            <w:bookmarkStart w:id="0" w:name="_Toc383088752"/>
            <w:bookmarkStart w:id="1" w:name="_Toc383091756"/>
            <w:r w:rsidRPr="006F5904">
              <w:rPr>
                <w:rFonts w:ascii="Arial" w:hAnsi="Arial" w:cs="Arial"/>
                <w:b/>
                <w:sz w:val="24"/>
                <w:szCs w:val="24"/>
              </w:rPr>
              <w:t>1. Outline of the project, objectives</w:t>
            </w:r>
            <w:r w:rsidR="00031A07">
              <w:rPr>
                <w:rFonts w:ascii="Arial" w:hAnsi="Arial" w:cs="Arial"/>
                <w:b/>
                <w:sz w:val="24"/>
                <w:szCs w:val="24"/>
              </w:rPr>
              <w:t>,</w:t>
            </w:r>
            <w:r w:rsidRPr="006F5904">
              <w:rPr>
                <w:rFonts w:ascii="Arial" w:hAnsi="Arial" w:cs="Arial"/>
                <w:b/>
                <w:sz w:val="24"/>
                <w:szCs w:val="24"/>
              </w:rPr>
              <w:t xml:space="preserve"> benefits</w:t>
            </w:r>
            <w:bookmarkEnd w:id="0"/>
            <w:bookmarkEnd w:id="1"/>
            <w:r w:rsidR="00031A07">
              <w:rPr>
                <w:rFonts w:ascii="Arial" w:hAnsi="Arial" w:cs="Arial"/>
                <w:b/>
                <w:sz w:val="24"/>
                <w:szCs w:val="24"/>
              </w:rPr>
              <w:t xml:space="preserve"> and purpose</w:t>
            </w:r>
            <w:r w:rsidR="00512356">
              <w:rPr>
                <w:rFonts w:ascii="Arial" w:hAnsi="Arial" w:cs="Arial"/>
                <w:b/>
                <w:sz w:val="24"/>
                <w:szCs w:val="24"/>
              </w:rPr>
              <w:t xml:space="preserve"> </w:t>
            </w:r>
          </w:p>
        </w:tc>
      </w:tr>
      <w:tr w:rsidR="00781597" w:rsidRPr="004A06FD" w14:paraId="3F00E3D2" w14:textId="77777777" w:rsidTr="35C39684">
        <w:tc>
          <w:tcPr>
            <w:tcW w:w="9854" w:type="dxa"/>
          </w:tcPr>
          <w:p w14:paraId="4F17CAA7" w14:textId="5BE9759B" w:rsidR="003B3B0B" w:rsidRDefault="00B05267" w:rsidP="12E45960">
            <w:pPr>
              <w:spacing w:after="0" w:line="240" w:lineRule="auto"/>
              <w:rPr>
                <w:rFonts w:ascii="Arial" w:eastAsia="Times New Roman" w:hAnsi="Arial" w:cs="Arial"/>
                <w:sz w:val="24"/>
                <w:szCs w:val="24"/>
                <w:lang w:bidi="en-US"/>
              </w:rPr>
            </w:pPr>
            <w:r w:rsidRPr="3D8A80E7">
              <w:rPr>
                <w:rFonts w:ascii="Arial" w:eastAsia="Times New Roman" w:hAnsi="Arial" w:cs="Arial"/>
                <w:sz w:val="24"/>
                <w:szCs w:val="24"/>
                <w:lang w:bidi="en-US"/>
              </w:rPr>
              <w:t>HIOWC</w:t>
            </w:r>
            <w:r w:rsidR="360364E9" w:rsidRPr="3D8A80E7">
              <w:rPr>
                <w:rFonts w:ascii="Arial" w:eastAsia="Times New Roman" w:hAnsi="Arial" w:cs="Arial"/>
                <w:sz w:val="24"/>
                <w:szCs w:val="24"/>
                <w:lang w:bidi="en-US"/>
              </w:rPr>
              <w:t xml:space="preserve"> proposes to </w:t>
            </w:r>
            <w:r w:rsidR="0015632A" w:rsidRPr="3D8A80E7">
              <w:rPr>
                <w:rFonts w:ascii="Arial" w:eastAsia="Times New Roman" w:hAnsi="Arial" w:cs="Arial"/>
                <w:sz w:val="24"/>
                <w:szCs w:val="24"/>
                <w:lang w:bidi="en-US"/>
              </w:rPr>
              <w:t xml:space="preserve">commence and embed the operational capability </w:t>
            </w:r>
            <w:r w:rsidR="360364E9" w:rsidRPr="3D8A80E7">
              <w:rPr>
                <w:rFonts w:ascii="Arial" w:eastAsia="Times New Roman" w:hAnsi="Arial" w:cs="Arial"/>
                <w:sz w:val="24"/>
                <w:szCs w:val="24"/>
                <w:lang w:bidi="en-US"/>
              </w:rPr>
              <w:t xml:space="preserve">of </w:t>
            </w:r>
            <w:r w:rsidR="6A7DD285" w:rsidRPr="3D8A80E7">
              <w:rPr>
                <w:rFonts w:ascii="Arial" w:eastAsia="Times New Roman" w:hAnsi="Arial" w:cs="Arial"/>
                <w:sz w:val="24"/>
                <w:szCs w:val="24"/>
                <w:lang w:bidi="en-US"/>
              </w:rPr>
              <w:t>overt</w:t>
            </w:r>
            <w:r w:rsidR="4B1CD838" w:rsidRPr="3D8A80E7">
              <w:rPr>
                <w:rFonts w:ascii="Arial" w:eastAsia="Times New Roman" w:hAnsi="Arial" w:cs="Arial"/>
                <w:sz w:val="24"/>
                <w:szCs w:val="24"/>
                <w:lang w:bidi="en-US"/>
              </w:rPr>
              <w:t>, intelligence-led</w:t>
            </w:r>
            <w:r w:rsidR="6A7DD285" w:rsidRPr="3D8A80E7">
              <w:rPr>
                <w:rFonts w:ascii="Arial" w:eastAsia="Times New Roman" w:hAnsi="Arial" w:cs="Arial"/>
                <w:sz w:val="24"/>
                <w:szCs w:val="24"/>
                <w:lang w:bidi="en-US"/>
              </w:rPr>
              <w:t xml:space="preserve"> </w:t>
            </w:r>
            <w:r w:rsidR="260B5FEC" w:rsidRPr="3D8A80E7">
              <w:rPr>
                <w:rFonts w:ascii="Arial" w:eastAsia="Times New Roman" w:hAnsi="Arial" w:cs="Arial"/>
                <w:sz w:val="24"/>
                <w:szCs w:val="24"/>
                <w:lang w:bidi="en-US"/>
              </w:rPr>
              <w:t xml:space="preserve">Live Facial Recognition </w:t>
            </w:r>
            <w:r w:rsidR="61AAD36F" w:rsidRPr="3D8A80E7">
              <w:rPr>
                <w:rFonts w:ascii="Arial" w:eastAsia="Times New Roman" w:hAnsi="Arial" w:cs="Arial"/>
                <w:sz w:val="24"/>
                <w:szCs w:val="24"/>
                <w:lang w:bidi="en-US"/>
              </w:rPr>
              <w:t xml:space="preserve">(‘LFR’) </w:t>
            </w:r>
            <w:r w:rsidR="260B5FEC" w:rsidRPr="3D8A80E7">
              <w:rPr>
                <w:rFonts w:ascii="Arial" w:eastAsia="Times New Roman" w:hAnsi="Arial" w:cs="Arial"/>
                <w:sz w:val="24"/>
                <w:szCs w:val="24"/>
                <w:lang w:bidi="en-US"/>
              </w:rPr>
              <w:t xml:space="preserve">deployments commencing </w:t>
            </w:r>
            <w:r w:rsidR="0015632A" w:rsidRPr="3D8A80E7">
              <w:rPr>
                <w:rFonts w:ascii="Arial" w:eastAsia="Times New Roman" w:hAnsi="Arial" w:cs="Arial"/>
                <w:sz w:val="24"/>
                <w:szCs w:val="24"/>
                <w:lang w:bidi="en-US"/>
              </w:rPr>
              <w:t>December 2025</w:t>
            </w:r>
            <w:r w:rsidR="6E403C2C" w:rsidRPr="3D8A80E7">
              <w:rPr>
                <w:rFonts w:ascii="Arial" w:eastAsia="Times New Roman" w:hAnsi="Arial" w:cs="Arial"/>
                <w:sz w:val="24"/>
                <w:szCs w:val="24"/>
                <w:lang w:bidi="en-US"/>
              </w:rPr>
              <w:t xml:space="preserve"> </w:t>
            </w:r>
          </w:p>
          <w:p w14:paraId="26519F91" w14:textId="67F63A79" w:rsidR="002D1038" w:rsidRDefault="002D1038" w:rsidP="12E45960">
            <w:pPr>
              <w:spacing w:after="0" w:line="240" w:lineRule="auto"/>
              <w:rPr>
                <w:rFonts w:ascii="Arial" w:eastAsia="Times New Roman" w:hAnsi="Arial" w:cs="Arial"/>
                <w:sz w:val="24"/>
                <w:szCs w:val="24"/>
                <w:lang w:bidi="en-US"/>
              </w:rPr>
            </w:pPr>
          </w:p>
          <w:p w14:paraId="6C2E30B6" w14:textId="50559BC9" w:rsidR="002D1038" w:rsidRPr="002D1038" w:rsidRDefault="002D1038" w:rsidP="002D1038">
            <w:pPr>
              <w:pStyle w:val="xmsonormal"/>
            </w:pPr>
            <w:r>
              <w:rPr>
                <w:rFonts w:ascii="Arial" w:hAnsi="Arial" w:cs="Arial"/>
                <w:iCs/>
                <w:sz w:val="24"/>
                <w:szCs w:val="24"/>
              </w:rPr>
              <w:t>The LFR deployments will be delivered using specialist equipment operated by the Hampshire &amp; Isle of Wight Constabulary and Thames Valley Police collaborated Joint Operations Unit, LFR Team.  During the preparation and delivery of a specific LFR deployment the LFR Team will be acting under the direction and control of the Chief Constable (as data controller) that is requesting the deployment in their force, according to the arrangements set out in their own LFR Policy and Standard Operating Procedure and other associated LFR impact assessments and documents.</w:t>
            </w:r>
          </w:p>
          <w:p w14:paraId="5EC65397" w14:textId="77777777" w:rsidR="003B3B0B" w:rsidRDefault="003B3B0B" w:rsidP="12E45960">
            <w:pPr>
              <w:spacing w:after="0" w:line="240" w:lineRule="auto"/>
              <w:rPr>
                <w:rFonts w:ascii="Arial" w:eastAsia="Times New Roman" w:hAnsi="Arial" w:cs="Arial"/>
                <w:sz w:val="24"/>
                <w:szCs w:val="24"/>
                <w:lang w:bidi="en-US"/>
              </w:rPr>
            </w:pPr>
          </w:p>
          <w:p w14:paraId="7981A969" w14:textId="099847B2" w:rsidR="003B3B0B" w:rsidRDefault="344B7B7D" w:rsidP="12E45960">
            <w:pPr>
              <w:spacing w:after="0" w:line="240" w:lineRule="auto"/>
              <w:rPr>
                <w:rFonts w:ascii="Arial" w:eastAsia="Times New Roman" w:hAnsi="Arial" w:cs="Arial"/>
                <w:sz w:val="24"/>
                <w:szCs w:val="24"/>
                <w:lang w:bidi="en-US"/>
              </w:rPr>
            </w:pPr>
            <w:r w:rsidRPr="3D8A80E7">
              <w:rPr>
                <w:rFonts w:ascii="Arial" w:eastAsia="Times New Roman" w:hAnsi="Arial" w:cs="Arial"/>
                <w:sz w:val="24"/>
                <w:szCs w:val="24"/>
                <w:lang w:bidi="en-US"/>
              </w:rPr>
              <w:t xml:space="preserve">Live Facial Recognition </w:t>
            </w:r>
            <w:r w:rsidR="279F0FAA" w:rsidRPr="3D8A80E7">
              <w:rPr>
                <w:rFonts w:ascii="Arial" w:eastAsia="Times New Roman" w:hAnsi="Arial" w:cs="Arial"/>
                <w:sz w:val="24"/>
                <w:szCs w:val="24"/>
                <w:lang w:bidi="en-US"/>
              </w:rPr>
              <w:t xml:space="preserve">is the live capture by </w:t>
            </w:r>
            <w:r w:rsidR="2DF8F068" w:rsidRPr="3D8A80E7">
              <w:rPr>
                <w:rFonts w:ascii="Arial" w:eastAsia="Times New Roman" w:hAnsi="Arial" w:cs="Arial"/>
                <w:sz w:val="24"/>
                <w:szCs w:val="24"/>
                <w:lang w:bidi="en-US"/>
              </w:rPr>
              <w:t>video camera of</w:t>
            </w:r>
            <w:r w:rsidR="279F0FAA" w:rsidRPr="3D8A80E7">
              <w:rPr>
                <w:rFonts w:ascii="Arial" w:eastAsia="Times New Roman" w:hAnsi="Arial" w:cs="Arial"/>
                <w:sz w:val="24"/>
                <w:szCs w:val="24"/>
                <w:lang w:bidi="en-US"/>
              </w:rPr>
              <w:t xml:space="preserve"> facial images </w:t>
            </w:r>
            <w:r w:rsidR="2DF8F068" w:rsidRPr="3D8A80E7">
              <w:rPr>
                <w:rFonts w:ascii="Arial" w:eastAsia="Times New Roman" w:hAnsi="Arial" w:cs="Arial"/>
                <w:sz w:val="24"/>
                <w:szCs w:val="24"/>
                <w:lang w:bidi="en-US"/>
              </w:rPr>
              <w:t xml:space="preserve">which </w:t>
            </w:r>
            <w:r w:rsidR="279F0FAA" w:rsidRPr="3D8A80E7">
              <w:rPr>
                <w:rFonts w:ascii="Arial" w:eastAsia="Times New Roman" w:hAnsi="Arial" w:cs="Arial"/>
                <w:sz w:val="24"/>
                <w:szCs w:val="24"/>
                <w:lang w:bidi="en-US"/>
              </w:rPr>
              <w:t xml:space="preserve">are subjected to biometric analysis in real time and are cross-matched against a database </w:t>
            </w:r>
            <w:r w:rsidR="716F0FD4" w:rsidRPr="3D8A80E7">
              <w:rPr>
                <w:rFonts w:ascii="Arial" w:eastAsia="Times New Roman" w:hAnsi="Arial" w:cs="Arial"/>
                <w:sz w:val="24"/>
                <w:szCs w:val="24"/>
                <w:lang w:bidi="en-US"/>
              </w:rPr>
              <w:t xml:space="preserve">or </w:t>
            </w:r>
            <w:r w:rsidR="00CB0366" w:rsidRPr="3D8A80E7">
              <w:rPr>
                <w:rFonts w:ascii="Arial" w:eastAsia="Times New Roman" w:hAnsi="Arial" w:cs="Arial"/>
                <w:sz w:val="24"/>
                <w:szCs w:val="24"/>
                <w:lang w:bidi="en-US"/>
              </w:rPr>
              <w:t>watchlist</w:t>
            </w:r>
            <w:r w:rsidR="716F0FD4" w:rsidRPr="3D8A80E7">
              <w:rPr>
                <w:rFonts w:ascii="Arial" w:eastAsia="Times New Roman" w:hAnsi="Arial" w:cs="Arial"/>
                <w:sz w:val="24"/>
                <w:szCs w:val="24"/>
                <w:lang w:bidi="en-US"/>
              </w:rPr>
              <w:t xml:space="preserve"> of </w:t>
            </w:r>
            <w:r w:rsidR="7E36B6F0" w:rsidRPr="3D8A80E7">
              <w:rPr>
                <w:rFonts w:ascii="Arial" w:eastAsia="Times New Roman" w:hAnsi="Arial" w:cs="Arial"/>
                <w:sz w:val="24"/>
                <w:szCs w:val="24"/>
                <w:lang w:bidi="en-US"/>
              </w:rPr>
              <w:t>images</w:t>
            </w:r>
            <w:r w:rsidR="360CEC7E" w:rsidRPr="3D8A80E7">
              <w:rPr>
                <w:rFonts w:ascii="Arial" w:eastAsia="Times New Roman" w:hAnsi="Arial" w:cs="Arial"/>
                <w:sz w:val="24"/>
                <w:szCs w:val="24"/>
                <w:lang w:bidi="en-US"/>
              </w:rPr>
              <w:t xml:space="preserve"> - usually drawn from existing police assets -</w:t>
            </w:r>
            <w:r w:rsidR="7E36B6F0" w:rsidRPr="3D8A80E7">
              <w:rPr>
                <w:rFonts w:ascii="Arial" w:eastAsia="Times New Roman" w:hAnsi="Arial" w:cs="Arial"/>
                <w:sz w:val="24"/>
                <w:szCs w:val="24"/>
                <w:lang w:bidi="en-US"/>
              </w:rPr>
              <w:t xml:space="preserve"> of </w:t>
            </w:r>
            <w:r w:rsidR="716F0FD4" w:rsidRPr="3D8A80E7">
              <w:rPr>
                <w:rFonts w:ascii="Arial" w:eastAsia="Times New Roman" w:hAnsi="Arial" w:cs="Arial"/>
                <w:sz w:val="24"/>
                <w:szCs w:val="24"/>
                <w:lang w:bidi="en-US"/>
              </w:rPr>
              <w:t>individuals</w:t>
            </w:r>
            <w:r w:rsidR="7E36B6F0" w:rsidRPr="3D8A80E7">
              <w:rPr>
                <w:rFonts w:ascii="Arial" w:eastAsia="Times New Roman" w:hAnsi="Arial" w:cs="Arial"/>
                <w:sz w:val="24"/>
                <w:szCs w:val="24"/>
                <w:lang w:bidi="en-US"/>
              </w:rPr>
              <w:t xml:space="preserve">, from which a biometric template has been extracted, </w:t>
            </w:r>
            <w:r w:rsidR="716F0FD4" w:rsidRPr="3D8A80E7">
              <w:rPr>
                <w:rFonts w:ascii="Arial" w:eastAsia="Times New Roman" w:hAnsi="Arial" w:cs="Arial"/>
                <w:sz w:val="24"/>
                <w:szCs w:val="24"/>
                <w:lang w:bidi="en-US"/>
              </w:rPr>
              <w:t xml:space="preserve">to identify potential matches </w:t>
            </w:r>
            <w:r w:rsidR="7E36B6F0" w:rsidRPr="3D8A80E7">
              <w:rPr>
                <w:rFonts w:ascii="Arial" w:eastAsia="Times New Roman" w:hAnsi="Arial" w:cs="Arial"/>
                <w:sz w:val="24"/>
                <w:szCs w:val="24"/>
                <w:lang w:bidi="en-US"/>
              </w:rPr>
              <w:t>(</w:t>
            </w:r>
            <w:r w:rsidR="716F0FD4" w:rsidRPr="3D8A80E7">
              <w:rPr>
                <w:rFonts w:ascii="Arial" w:eastAsia="Times New Roman" w:hAnsi="Arial" w:cs="Arial"/>
                <w:sz w:val="24"/>
                <w:szCs w:val="24"/>
                <w:lang w:bidi="en-US"/>
              </w:rPr>
              <w:t>subject to the configured thresholds for accuracy</w:t>
            </w:r>
            <w:r w:rsidR="7E36B6F0" w:rsidRPr="3D8A80E7">
              <w:rPr>
                <w:rFonts w:ascii="Arial" w:eastAsia="Times New Roman" w:hAnsi="Arial" w:cs="Arial"/>
                <w:sz w:val="24"/>
                <w:szCs w:val="24"/>
                <w:lang w:bidi="en-US"/>
              </w:rPr>
              <w:t>)</w:t>
            </w:r>
            <w:r w:rsidR="716F0FD4" w:rsidRPr="3D8A80E7">
              <w:rPr>
                <w:rFonts w:ascii="Arial" w:eastAsia="Times New Roman" w:hAnsi="Arial" w:cs="Arial"/>
                <w:sz w:val="24"/>
                <w:szCs w:val="24"/>
                <w:lang w:bidi="en-US"/>
              </w:rPr>
              <w:t>.</w:t>
            </w:r>
          </w:p>
          <w:p w14:paraId="7E4D0E03" w14:textId="77777777" w:rsidR="003B3B0B" w:rsidRDefault="003B3B0B" w:rsidP="12E45960">
            <w:pPr>
              <w:spacing w:after="0" w:line="240" w:lineRule="auto"/>
              <w:rPr>
                <w:rFonts w:ascii="Arial" w:eastAsia="Times New Roman" w:hAnsi="Arial" w:cs="Arial"/>
                <w:sz w:val="24"/>
                <w:szCs w:val="24"/>
                <w:lang w:bidi="en-US"/>
              </w:rPr>
            </w:pPr>
          </w:p>
          <w:p w14:paraId="6D1F8671" w14:textId="6006C5C9" w:rsidR="005A4571" w:rsidRPr="00446B6F" w:rsidRDefault="63B86DF6" w:rsidP="002A25CA">
            <w:pPr>
              <w:spacing w:after="0" w:line="240" w:lineRule="auto"/>
              <w:rPr>
                <w:rFonts w:ascii="Arial" w:eastAsia="Times New Roman" w:hAnsi="Arial" w:cs="Arial"/>
                <w:sz w:val="24"/>
                <w:szCs w:val="24"/>
                <w:lang w:bidi="en-US"/>
              </w:rPr>
            </w:pPr>
            <w:r w:rsidRPr="56AED561">
              <w:rPr>
                <w:rFonts w:ascii="Arial" w:eastAsia="Times New Roman" w:hAnsi="Arial" w:cs="Arial"/>
                <w:sz w:val="24"/>
                <w:szCs w:val="24"/>
                <w:lang w:bidi="en-US"/>
              </w:rPr>
              <w:t xml:space="preserve">The deployments will be delivered through </w:t>
            </w:r>
            <w:r w:rsidR="0015632A" w:rsidRPr="56AED561">
              <w:rPr>
                <w:rFonts w:ascii="Arial" w:eastAsia="Times New Roman" w:hAnsi="Arial" w:cs="Arial"/>
                <w:sz w:val="24"/>
                <w:szCs w:val="24"/>
                <w:lang w:bidi="en-US"/>
              </w:rPr>
              <w:t xml:space="preserve">the specialist equipment purchased for this purpose across HIOWC and Thames Valley Police and the deployment of a bi-lateral LFR team. </w:t>
            </w:r>
            <w:r w:rsidR="149FD861" w:rsidRPr="56AED561">
              <w:rPr>
                <w:rFonts w:ascii="Arial" w:eastAsia="Times New Roman" w:hAnsi="Arial" w:cs="Arial"/>
                <w:sz w:val="24"/>
                <w:szCs w:val="24"/>
                <w:lang w:bidi="en-US"/>
              </w:rPr>
              <w:t xml:space="preserve">In the event of a </w:t>
            </w:r>
            <w:r w:rsidR="237FBD7B" w:rsidRPr="56AED561">
              <w:rPr>
                <w:rFonts w:ascii="Arial" w:eastAsia="Times New Roman" w:hAnsi="Arial" w:cs="Arial"/>
                <w:sz w:val="24"/>
                <w:szCs w:val="24"/>
                <w:lang w:bidi="en-US"/>
              </w:rPr>
              <w:t xml:space="preserve">match being identified and affirmed by the </w:t>
            </w:r>
            <w:r w:rsidR="003B3292" w:rsidRPr="56AED561">
              <w:rPr>
                <w:rFonts w:ascii="Arial" w:eastAsia="Times New Roman" w:hAnsi="Arial" w:cs="Arial"/>
                <w:sz w:val="24"/>
                <w:szCs w:val="24"/>
                <w:lang w:bidi="en-US"/>
              </w:rPr>
              <w:t xml:space="preserve">LFR </w:t>
            </w:r>
            <w:r w:rsidR="237FBD7B" w:rsidRPr="56AED561">
              <w:rPr>
                <w:rFonts w:ascii="Arial" w:eastAsia="Times New Roman" w:hAnsi="Arial" w:cs="Arial"/>
                <w:sz w:val="24"/>
                <w:szCs w:val="24"/>
                <w:lang w:bidi="en-US"/>
              </w:rPr>
              <w:t xml:space="preserve">operators, </w:t>
            </w:r>
            <w:r w:rsidR="00E46D78" w:rsidRPr="56AED561">
              <w:rPr>
                <w:rFonts w:ascii="Arial" w:eastAsia="Times New Roman" w:hAnsi="Arial" w:cs="Arial"/>
                <w:sz w:val="24"/>
                <w:szCs w:val="24"/>
                <w:lang w:bidi="en-US"/>
              </w:rPr>
              <w:t xml:space="preserve">engagement </w:t>
            </w:r>
            <w:r w:rsidR="2C8D1087" w:rsidRPr="56AED561">
              <w:rPr>
                <w:rFonts w:ascii="Arial" w:eastAsia="Times New Roman" w:hAnsi="Arial" w:cs="Arial"/>
                <w:sz w:val="24"/>
                <w:szCs w:val="24"/>
                <w:lang w:bidi="en-US"/>
              </w:rPr>
              <w:t xml:space="preserve">officers will seek to </w:t>
            </w:r>
            <w:r w:rsidR="00E46D78" w:rsidRPr="56AED561">
              <w:rPr>
                <w:rFonts w:ascii="Arial" w:eastAsia="Times New Roman" w:hAnsi="Arial" w:cs="Arial"/>
                <w:sz w:val="24"/>
                <w:szCs w:val="24"/>
                <w:lang w:bidi="en-US"/>
              </w:rPr>
              <w:t xml:space="preserve">intercept </w:t>
            </w:r>
            <w:r w:rsidR="2C8D1087" w:rsidRPr="56AED561">
              <w:rPr>
                <w:rFonts w:ascii="Arial" w:eastAsia="Times New Roman" w:hAnsi="Arial" w:cs="Arial"/>
                <w:sz w:val="24"/>
                <w:szCs w:val="24"/>
                <w:lang w:bidi="en-US"/>
              </w:rPr>
              <w:t xml:space="preserve">the relevant match to </w:t>
            </w:r>
            <w:r w:rsidR="0FFD9168" w:rsidRPr="56AED561">
              <w:rPr>
                <w:rFonts w:ascii="Arial" w:eastAsia="Times New Roman" w:hAnsi="Arial" w:cs="Arial"/>
                <w:sz w:val="24"/>
                <w:szCs w:val="24"/>
                <w:lang w:bidi="en-US"/>
              </w:rPr>
              <w:t xml:space="preserve">confirm their identity and take </w:t>
            </w:r>
            <w:r w:rsidR="0FFD9168" w:rsidRPr="00446B6F">
              <w:rPr>
                <w:rFonts w:ascii="Arial" w:eastAsia="Times New Roman" w:hAnsi="Arial" w:cs="Arial"/>
                <w:sz w:val="24"/>
                <w:szCs w:val="24"/>
                <w:lang w:bidi="en-US"/>
              </w:rPr>
              <w:t xml:space="preserve">any necessary action. </w:t>
            </w:r>
          </w:p>
          <w:p w14:paraId="6D7598E8" w14:textId="77777777" w:rsidR="003A7E09" w:rsidRPr="00446B6F" w:rsidRDefault="003A7E09" w:rsidP="12E45960">
            <w:pPr>
              <w:spacing w:after="0" w:line="240" w:lineRule="auto"/>
              <w:rPr>
                <w:rFonts w:ascii="Arial" w:eastAsia="Times New Roman" w:hAnsi="Arial" w:cs="Arial"/>
                <w:sz w:val="24"/>
                <w:szCs w:val="24"/>
                <w:lang w:bidi="en-US"/>
              </w:rPr>
            </w:pPr>
          </w:p>
          <w:p w14:paraId="5377DFDC" w14:textId="25548FC1" w:rsidR="00C342EA" w:rsidRPr="00446B6F" w:rsidRDefault="688BBB98" w:rsidP="12E45960">
            <w:pPr>
              <w:spacing w:after="0" w:line="240" w:lineRule="auto"/>
              <w:rPr>
                <w:rFonts w:ascii="Arial" w:eastAsia="Times New Roman" w:hAnsi="Arial" w:cs="Arial"/>
                <w:sz w:val="24"/>
                <w:szCs w:val="24"/>
                <w:lang w:bidi="en-US"/>
              </w:rPr>
            </w:pPr>
            <w:r w:rsidRPr="00446B6F">
              <w:rPr>
                <w:rFonts w:ascii="Arial" w:eastAsia="Times New Roman" w:hAnsi="Arial" w:cs="Arial"/>
                <w:sz w:val="24"/>
                <w:szCs w:val="24"/>
                <w:lang w:bidi="en-US"/>
              </w:rPr>
              <w:t xml:space="preserve">It is anticipated that the deployments will serve </w:t>
            </w:r>
            <w:proofErr w:type="gramStart"/>
            <w:r w:rsidRPr="00446B6F">
              <w:rPr>
                <w:rFonts w:ascii="Arial" w:eastAsia="Times New Roman" w:hAnsi="Arial" w:cs="Arial"/>
                <w:sz w:val="24"/>
                <w:szCs w:val="24"/>
                <w:lang w:bidi="en-US"/>
              </w:rPr>
              <w:t>a number of</w:t>
            </w:r>
            <w:proofErr w:type="gramEnd"/>
            <w:r w:rsidRPr="00446B6F">
              <w:rPr>
                <w:rFonts w:ascii="Arial" w:eastAsia="Times New Roman" w:hAnsi="Arial" w:cs="Arial"/>
                <w:sz w:val="24"/>
                <w:szCs w:val="24"/>
                <w:lang w:bidi="en-US"/>
              </w:rPr>
              <w:t xml:space="preserve"> functions, primarily by supporting </w:t>
            </w:r>
            <w:r w:rsidR="00B05267" w:rsidRPr="00446B6F">
              <w:rPr>
                <w:rFonts w:ascii="Arial" w:eastAsia="Times New Roman" w:hAnsi="Arial" w:cs="Arial"/>
                <w:sz w:val="24"/>
                <w:szCs w:val="24"/>
                <w:lang w:bidi="en-US"/>
              </w:rPr>
              <w:t>HIOWC</w:t>
            </w:r>
            <w:r w:rsidRPr="00446B6F">
              <w:rPr>
                <w:rFonts w:ascii="Arial" w:eastAsia="Times New Roman" w:hAnsi="Arial" w:cs="Arial"/>
                <w:sz w:val="24"/>
                <w:szCs w:val="24"/>
                <w:lang w:bidi="en-US"/>
              </w:rPr>
              <w:t xml:space="preserve"> to</w:t>
            </w:r>
            <w:r w:rsidR="00F450D7" w:rsidRPr="00446B6F">
              <w:rPr>
                <w:rFonts w:ascii="Arial" w:eastAsia="Times New Roman" w:hAnsi="Arial" w:cs="Arial"/>
                <w:sz w:val="24"/>
                <w:szCs w:val="24"/>
                <w:lang w:bidi="en-US"/>
              </w:rPr>
              <w:t>:</w:t>
            </w:r>
            <w:r w:rsidRPr="00446B6F">
              <w:rPr>
                <w:rFonts w:ascii="Arial" w:eastAsia="Times New Roman" w:hAnsi="Arial" w:cs="Arial"/>
                <w:sz w:val="24"/>
                <w:szCs w:val="24"/>
                <w:lang w:bidi="en-US"/>
              </w:rPr>
              <w:t xml:space="preserve"> </w:t>
            </w:r>
            <w:r w:rsidR="00F450D7" w:rsidRPr="00446B6F">
              <w:rPr>
                <w:rFonts w:ascii="Arial" w:eastAsia="Times New Roman" w:hAnsi="Arial" w:cs="Arial"/>
                <w:sz w:val="24"/>
                <w:szCs w:val="24"/>
                <w:lang w:bidi="en-US"/>
              </w:rPr>
              <w:t xml:space="preserve"> </w:t>
            </w:r>
          </w:p>
          <w:p w14:paraId="381BB129" w14:textId="77777777" w:rsidR="002D1038" w:rsidRPr="00446B6F" w:rsidRDefault="002D1038" w:rsidP="12E45960">
            <w:pPr>
              <w:spacing w:after="0" w:line="240" w:lineRule="auto"/>
              <w:rPr>
                <w:rFonts w:ascii="Arial" w:eastAsia="Times New Roman" w:hAnsi="Arial" w:cs="Arial"/>
                <w:sz w:val="24"/>
                <w:szCs w:val="24"/>
                <w:lang w:bidi="en-US"/>
              </w:rPr>
            </w:pPr>
          </w:p>
          <w:p w14:paraId="6038AEE7"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 xml:space="preserve">Wanted by way of an outstanding warrant for their arrest issued by a court or are sought for recall to prison. </w:t>
            </w:r>
          </w:p>
          <w:p w14:paraId="799ABC11"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 xml:space="preserve">About whom there are reasonable grounds for suspecting that they have committed a criminal offence. </w:t>
            </w:r>
          </w:p>
          <w:p w14:paraId="402DC473"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Who are subject to bail conditions, court order or other restrictions that would be breached if they were at the location at the time of the deployment.</w:t>
            </w:r>
          </w:p>
          <w:p w14:paraId="36D63563"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 xml:space="preserve">Who are currently subject to legally enforceable restrictions or conditions, </w:t>
            </w:r>
            <w:proofErr w:type="gramStart"/>
            <w:r w:rsidRPr="00446B6F">
              <w:rPr>
                <w:rFonts w:ascii="Arial" w:eastAsia="Times New Roman" w:hAnsi="Arial" w:cs="Arial"/>
                <w:sz w:val="24"/>
                <w:szCs w:val="24"/>
                <w:lang w:bidi="en-US"/>
              </w:rPr>
              <w:t>in order to</w:t>
            </w:r>
            <w:proofErr w:type="gramEnd"/>
            <w:r w:rsidRPr="00446B6F">
              <w:rPr>
                <w:rFonts w:ascii="Arial" w:eastAsia="Times New Roman" w:hAnsi="Arial" w:cs="Arial"/>
                <w:sz w:val="24"/>
                <w:szCs w:val="24"/>
                <w:lang w:bidi="en-US"/>
              </w:rPr>
              <w:t xml:space="preserve">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52CAE6FD"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About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4D0C5173" w14:textId="23ADA4B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Who are designated as a Missing Person</w:t>
            </w:r>
            <w:r w:rsidR="00166A04">
              <w:rPr>
                <w:rFonts w:ascii="Arial" w:eastAsia="Times New Roman" w:hAnsi="Arial" w:cs="Arial"/>
                <w:sz w:val="24"/>
                <w:szCs w:val="24"/>
                <w:lang w:bidi="en-US"/>
              </w:rPr>
              <w:t xml:space="preserve"> (all risk levels </w:t>
            </w:r>
            <w:r w:rsidR="00877C9A">
              <w:rPr>
                <w:rFonts w:ascii="Arial" w:eastAsia="Times New Roman" w:hAnsi="Arial" w:cs="Arial"/>
                <w:sz w:val="24"/>
                <w:szCs w:val="24"/>
                <w:lang w:bidi="en-US"/>
              </w:rPr>
              <w:t>may be included)</w:t>
            </w:r>
            <w:r w:rsidRPr="00446B6F">
              <w:rPr>
                <w:rFonts w:ascii="Arial" w:eastAsia="Times New Roman" w:hAnsi="Arial" w:cs="Arial"/>
                <w:sz w:val="24"/>
                <w:szCs w:val="24"/>
                <w:lang w:bidi="en-US"/>
              </w:rPr>
              <w:t>.</w:t>
            </w:r>
          </w:p>
          <w:p w14:paraId="6C9D84F0"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lastRenderedPageBreak/>
              <w:t xml:space="preserve">About whom there is credible intelligence that gives rise to reasonable grounds for suspecting that they are at real risk of serious harm. </w:t>
            </w:r>
          </w:p>
          <w:p w14:paraId="7201D50F" w14:textId="77777777" w:rsidR="002A25CA" w:rsidRPr="00446B6F" w:rsidRDefault="002A25CA" w:rsidP="002A25CA">
            <w:pPr>
              <w:numPr>
                <w:ilvl w:val="0"/>
                <w:numId w:val="32"/>
              </w:numPr>
              <w:spacing w:after="0" w:line="240" w:lineRule="auto"/>
              <w:ind w:left="714" w:hanging="357"/>
              <w:contextualSpacing/>
              <w:rPr>
                <w:rFonts w:ascii="Arial" w:eastAsia="Times New Roman" w:hAnsi="Arial" w:cs="Arial"/>
                <w:sz w:val="24"/>
                <w:szCs w:val="24"/>
                <w:lang w:bidi="en-US"/>
              </w:rPr>
            </w:pPr>
            <w:r w:rsidRPr="00446B6F">
              <w:rPr>
                <w:rFonts w:ascii="Arial" w:eastAsia="Times New Roman" w:hAnsi="Arial" w:cs="Arial"/>
                <w:sz w:val="24"/>
                <w:szCs w:val="24"/>
                <w:lang w:bidi="en-US"/>
              </w:rPr>
              <w:t>About whom there is credible intelligence that gives rise to reasonable grounds for suspecting that they are likely to be a victim of, or witness to, a serious crime.</w:t>
            </w:r>
          </w:p>
          <w:p w14:paraId="0EAA6B6A" w14:textId="77777777" w:rsidR="002A25CA" w:rsidRPr="00446B6F" w:rsidRDefault="002A25CA" w:rsidP="002A25CA">
            <w:pPr>
              <w:spacing w:after="0" w:line="240" w:lineRule="auto"/>
              <w:ind w:left="720"/>
              <w:rPr>
                <w:rFonts w:ascii="Arial" w:eastAsia="Times New Roman" w:hAnsi="Arial" w:cs="Arial"/>
                <w:sz w:val="24"/>
                <w:szCs w:val="24"/>
                <w:lang w:bidi="en-US"/>
              </w:rPr>
            </w:pPr>
          </w:p>
          <w:p w14:paraId="2EFA1E52" w14:textId="66C47099" w:rsidR="002A25CA" w:rsidRDefault="002A25CA" w:rsidP="00610AF0">
            <w:pPr>
              <w:spacing w:after="0" w:line="240" w:lineRule="auto"/>
              <w:ind w:left="360"/>
              <w:rPr>
                <w:rFonts w:ascii="Arial" w:eastAsia="Times New Roman" w:hAnsi="Arial" w:cs="Arial"/>
                <w:sz w:val="24"/>
                <w:szCs w:val="24"/>
                <w:lang w:bidi="en-US"/>
              </w:rPr>
            </w:pPr>
            <w:r w:rsidRPr="00446B6F">
              <w:rPr>
                <w:rFonts w:ascii="Arial" w:eastAsia="Times New Roman" w:hAnsi="Arial" w:cs="Arial"/>
                <w:sz w:val="24"/>
                <w:szCs w:val="24"/>
                <w:lang w:bidi="en-US"/>
              </w:rPr>
              <w:t>In respect of all persons sought, both the seriousness of the suspected offence or other harm, and its prevalence and local impact will be considered.</w:t>
            </w:r>
            <w:r w:rsidRPr="002A25CA">
              <w:rPr>
                <w:rFonts w:ascii="Arial" w:eastAsia="Times New Roman" w:hAnsi="Arial" w:cs="Arial"/>
                <w:sz w:val="24"/>
                <w:szCs w:val="24"/>
                <w:lang w:bidi="en-US"/>
              </w:rPr>
              <w:t> </w:t>
            </w:r>
          </w:p>
          <w:p w14:paraId="112A1286" w14:textId="77777777" w:rsidR="00610AF0" w:rsidRPr="00610AF0" w:rsidRDefault="00610AF0" w:rsidP="00610AF0">
            <w:pPr>
              <w:spacing w:after="0" w:line="240" w:lineRule="auto"/>
              <w:ind w:left="360"/>
              <w:rPr>
                <w:rFonts w:ascii="Arial" w:eastAsia="Times New Roman" w:hAnsi="Arial" w:cs="Arial"/>
                <w:sz w:val="24"/>
                <w:szCs w:val="24"/>
                <w:lang w:bidi="en-US"/>
              </w:rPr>
            </w:pPr>
          </w:p>
          <w:p w14:paraId="2160C675" w14:textId="6BD8269E" w:rsidR="0009132F" w:rsidRDefault="31A6E239" w:rsidP="12E45960">
            <w:pPr>
              <w:spacing w:after="0" w:line="240" w:lineRule="auto"/>
              <w:rPr>
                <w:rFonts w:ascii="Arial" w:eastAsia="Times New Roman" w:hAnsi="Arial" w:cs="Arial"/>
                <w:sz w:val="24"/>
                <w:szCs w:val="24"/>
                <w:lang w:bidi="en-US"/>
              </w:rPr>
            </w:pPr>
            <w:r w:rsidRPr="133683DD">
              <w:rPr>
                <w:rFonts w:ascii="Arial" w:eastAsia="Times New Roman" w:hAnsi="Arial" w:cs="Arial"/>
                <w:sz w:val="24"/>
                <w:szCs w:val="24"/>
                <w:lang w:bidi="en-US"/>
              </w:rPr>
              <w:t xml:space="preserve">The conduct of targeted patrols in priority hotspot areas </w:t>
            </w:r>
            <w:r w:rsidR="07096DB8" w:rsidRPr="133683DD">
              <w:rPr>
                <w:rFonts w:ascii="Arial" w:eastAsia="Times New Roman" w:hAnsi="Arial" w:cs="Arial"/>
                <w:sz w:val="24"/>
                <w:szCs w:val="24"/>
                <w:lang w:bidi="en-US"/>
              </w:rPr>
              <w:t xml:space="preserve">by uniformed officers </w:t>
            </w:r>
            <w:r w:rsidRPr="133683DD">
              <w:rPr>
                <w:rFonts w:ascii="Arial" w:eastAsia="Times New Roman" w:hAnsi="Arial" w:cs="Arial"/>
                <w:sz w:val="24"/>
                <w:szCs w:val="24"/>
                <w:lang w:bidi="en-US"/>
              </w:rPr>
              <w:t xml:space="preserve">has previously been carried out by </w:t>
            </w:r>
            <w:r w:rsidR="00B05267" w:rsidRPr="133683DD">
              <w:rPr>
                <w:rFonts w:ascii="Arial" w:eastAsia="Times New Roman" w:hAnsi="Arial" w:cs="Arial"/>
                <w:sz w:val="24"/>
                <w:szCs w:val="24"/>
                <w:lang w:bidi="en-US"/>
              </w:rPr>
              <w:t>HIOWC</w:t>
            </w:r>
            <w:r w:rsidRPr="133683DD">
              <w:rPr>
                <w:rFonts w:ascii="Arial" w:eastAsia="Times New Roman" w:hAnsi="Arial" w:cs="Arial"/>
                <w:sz w:val="24"/>
                <w:szCs w:val="24"/>
                <w:lang w:bidi="en-US"/>
              </w:rPr>
              <w:t xml:space="preserve"> </w:t>
            </w:r>
            <w:proofErr w:type="gramStart"/>
            <w:r w:rsidRPr="133683DD">
              <w:rPr>
                <w:rFonts w:ascii="Arial" w:eastAsia="Times New Roman" w:hAnsi="Arial" w:cs="Arial"/>
                <w:sz w:val="24"/>
                <w:szCs w:val="24"/>
                <w:lang w:bidi="en-US"/>
              </w:rPr>
              <w:t>in an effort to</w:t>
            </w:r>
            <w:proofErr w:type="gramEnd"/>
            <w:r w:rsidRPr="133683DD">
              <w:rPr>
                <w:rFonts w:ascii="Arial" w:eastAsia="Times New Roman" w:hAnsi="Arial" w:cs="Arial"/>
                <w:sz w:val="24"/>
                <w:szCs w:val="24"/>
                <w:lang w:bidi="en-US"/>
              </w:rPr>
              <w:t xml:space="preserve"> achieve these aims under the auspices of Operation S</w:t>
            </w:r>
            <w:r w:rsidR="0E60AEE0" w:rsidRPr="133683DD">
              <w:rPr>
                <w:rFonts w:ascii="Arial" w:eastAsia="Times New Roman" w:hAnsi="Arial" w:cs="Arial"/>
                <w:sz w:val="24"/>
                <w:szCs w:val="24"/>
                <w:lang w:bidi="en-US"/>
              </w:rPr>
              <w:t>ENTINAL</w:t>
            </w:r>
            <w:r w:rsidR="0015632A" w:rsidRPr="133683DD">
              <w:rPr>
                <w:rFonts w:ascii="Arial" w:eastAsia="Times New Roman" w:hAnsi="Arial" w:cs="Arial"/>
                <w:sz w:val="24"/>
                <w:szCs w:val="24"/>
                <w:lang w:bidi="en-US"/>
              </w:rPr>
              <w:t>.</w:t>
            </w:r>
            <w:r w:rsidRPr="133683DD">
              <w:rPr>
                <w:rFonts w:ascii="Arial" w:eastAsia="Times New Roman" w:hAnsi="Arial" w:cs="Arial"/>
                <w:sz w:val="24"/>
                <w:szCs w:val="24"/>
                <w:lang w:bidi="en-US"/>
              </w:rPr>
              <w:t xml:space="preserve"> </w:t>
            </w:r>
            <w:r w:rsidR="0015632A" w:rsidRPr="133683DD">
              <w:rPr>
                <w:rFonts w:ascii="Arial" w:eastAsia="Times New Roman" w:hAnsi="Arial" w:cs="Arial"/>
                <w:sz w:val="24"/>
                <w:szCs w:val="24"/>
                <w:lang w:bidi="en-US"/>
              </w:rPr>
              <w:t>This operation</w:t>
            </w:r>
            <w:r w:rsidR="000E2C1F" w:rsidRPr="133683DD">
              <w:rPr>
                <w:rFonts w:ascii="Arial" w:eastAsia="Times New Roman" w:hAnsi="Arial" w:cs="Arial"/>
                <w:sz w:val="24"/>
                <w:szCs w:val="24"/>
                <w:lang w:bidi="en-US"/>
              </w:rPr>
              <w:t>, which focuses on the reduction of serious violence,</w:t>
            </w:r>
            <w:r w:rsidR="0015632A" w:rsidRPr="133683DD">
              <w:rPr>
                <w:rFonts w:ascii="Arial" w:eastAsia="Times New Roman" w:hAnsi="Arial" w:cs="Arial"/>
                <w:sz w:val="24"/>
                <w:szCs w:val="24"/>
                <w:lang w:bidi="en-US"/>
              </w:rPr>
              <w:t xml:space="preserve"> </w:t>
            </w:r>
            <w:r w:rsidRPr="133683DD">
              <w:rPr>
                <w:rFonts w:ascii="Arial" w:eastAsia="Times New Roman" w:hAnsi="Arial" w:cs="Arial"/>
                <w:sz w:val="24"/>
                <w:szCs w:val="24"/>
                <w:lang w:bidi="en-US"/>
              </w:rPr>
              <w:t xml:space="preserve">was funded by the Home Office, </w:t>
            </w:r>
            <w:r w:rsidR="481F7CA8" w:rsidRPr="133683DD">
              <w:rPr>
                <w:rFonts w:ascii="Arial" w:eastAsia="Times New Roman" w:hAnsi="Arial" w:cs="Arial"/>
                <w:sz w:val="24"/>
                <w:szCs w:val="24"/>
                <w:lang w:bidi="en-US"/>
              </w:rPr>
              <w:t xml:space="preserve">but there </w:t>
            </w:r>
            <w:r w:rsidR="20168358" w:rsidRPr="133683DD">
              <w:rPr>
                <w:rFonts w:ascii="Arial" w:eastAsia="Times New Roman" w:hAnsi="Arial" w:cs="Arial"/>
                <w:sz w:val="24"/>
                <w:szCs w:val="24"/>
                <w:lang w:bidi="en-US"/>
              </w:rPr>
              <w:t>continue</w:t>
            </w:r>
            <w:r w:rsidR="0015632A" w:rsidRPr="133683DD">
              <w:rPr>
                <w:rFonts w:ascii="Arial" w:eastAsia="Times New Roman" w:hAnsi="Arial" w:cs="Arial"/>
                <w:sz w:val="24"/>
                <w:szCs w:val="24"/>
                <w:lang w:bidi="en-US"/>
              </w:rPr>
              <w:t>s</w:t>
            </w:r>
            <w:r w:rsidR="20168358" w:rsidRPr="133683DD">
              <w:rPr>
                <w:rFonts w:ascii="Arial" w:eastAsia="Times New Roman" w:hAnsi="Arial" w:cs="Arial"/>
                <w:sz w:val="24"/>
                <w:szCs w:val="24"/>
                <w:lang w:bidi="en-US"/>
              </w:rPr>
              <w:t xml:space="preserve"> t</w:t>
            </w:r>
            <w:r w:rsidR="290FBE69" w:rsidRPr="133683DD">
              <w:rPr>
                <w:rFonts w:ascii="Arial" w:eastAsia="Times New Roman" w:hAnsi="Arial" w:cs="Arial"/>
                <w:sz w:val="24"/>
                <w:szCs w:val="24"/>
                <w:lang w:bidi="en-US"/>
              </w:rPr>
              <w:t>o</w:t>
            </w:r>
            <w:r w:rsidR="20168358" w:rsidRPr="133683DD">
              <w:rPr>
                <w:rFonts w:ascii="Arial" w:eastAsia="Times New Roman" w:hAnsi="Arial" w:cs="Arial"/>
                <w:sz w:val="24"/>
                <w:szCs w:val="24"/>
                <w:lang w:bidi="en-US"/>
              </w:rPr>
              <w:t xml:space="preserve"> be high numbers of wanted </w:t>
            </w:r>
            <w:r w:rsidR="290FBE69" w:rsidRPr="133683DD">
              <w:rPr>
                <w:rFonts w:ascii="Arial" w:eastAsia="Times New Roman" w:hAnsi="Arial" w:cs="Arial"/>
                <w:sz w:val="24"/>
                <w:szCs w:val="24"/>
                <w:lang w:bidi="en-US"/>
              </w:rPr>
              <w:t xml:space="preserve">individuals at large and </w:t>
            </w:r>
            <w:r w:rsidR="50927286" w:rsidRPr="133683DD">
              <w:rPr>
                <w:rFonts w:ascii="Arial" w:eastAsia="Times New Roman" w:hAnsi="Arial" w:cs="Arial"/>
                <w:sz w:val="24"/>
                <w:szCs w:val="24"/>
                <w:lang w:bidi="en-US"/>
              </w:rPr>
              <w:t>signif</w:t>
            </w:r>
            <w:r w:rsidR="002D1038">
              <w:rPr>
                <w:rFonts w:ascii="Arial" w:eastAsia="Times New Roman" w:hAnsi="Arial" w:cs="Arial"/>
                <w:sz w:val="24"/>
                <w:szCs w:val="24"/>
                <w:lang w:bidi="en-US"/>
              </w:rPr>
              <w:t>icant crime commission rates in</w:t>
            </w:r>
            <w:r w:rsidR="50927286" w:rsidRPr="133683DD">
              <w:rPr>
                <w:rFonts w:ascii="Arial" w:eastAsia="Times New Roman" w:hAnsi="Arial" w:cs="Arial"/>
                <w:sz w:val="24"/>
                <w:szCs w:val="24"/>
                <w:lang w:bidi="en-US"/>
              </w:rPr>
              <w:t xml:space="preserve"> </w:t>
            </w:r>
            <w:r w:rsidR="27444846" w:rsidRPr="133683DD">
              <w:rPr>
                <w:rFonts w:ascii="Arial" w:eastAsia="Times New Roman" w:hAnsi="Arial" w:cs="Arial"/>
                <w:sz w:val="24"/>
                <w:szCs w:val="24"/>
                <w:lang w:bidi="en-US"/>
              </w:rPr>
              <w:t>priority hotspot areas across the county</w:t>
            </w:r>
            <w:r w:rsidR="0015632A" w:rsidRPr="133683DD">
              <w:rPr>
                <w:rFonts w:ascii="Arial" w:eastAsia="Times New Roman" w:hAnsi="Arial" w:cs="Arial"/>
                <w:sz w:val="24"/>
                <w:szCs w:val="24"/>
                <w:lang w:bidi="en-US"/>
              </w:rPr>
              <w:t>.</w:t>
            </w:r>
            <w:r w:rsidR="27444846" w:rsidRPr="133683DD">
              <w:rPr>
                <w:rFonts w:ascii="Arial" w:eastAsia="Times New Roman" w:hAnsi="Arial" w:cs="Arial"/>
                <w:sz w:val="24"/>
                <w:szCs w:val="24"/>
                <w:lang w:bidi="en-US"/>
              </w:rPr>
              <w:t xml:space="preserve"> </w:t>
            </w:r>
            <w:r w:rsidR="0015632A" w:rsidRPr="133683DD">
              <w:rPr>
                <w:rFonts w:ascii="Arial" w:eastAsia="Times New Roman" w:hAnsi="Arial" w:cs="Arial"/>
                <w:sz w:val="24"/>
                <w:szCs w:val="24"/>
                <w:lang w:bidi="en-US"/>
              </w:rPr>
              <w:t xml:space="preserve">It is proposed that the LFR tactic will support the prevention and detection of crime in these and other hotspot locations. </w:t>
            </w:r>
            <w:r w:rsidR="1E0D1EA0" w:rsidRPr="133683DD">
              <w:rPr>
                <w:rFonts w:ascii="Arial" w:eastAsia="Times New Roman" w:hAnsi="Arial" w:cs="Arial"/>
                <w:sz w:val="24"/>
                <w:szCs w:val="24"/>
                <w:lang w:bidi="en-US"/>
              </w:rPr>
              <w:t>A separate campaign, Operation R</w:t>
            </w:r>
            <w:r w:rsidR="0E60AEE0" w:rsidRPr="133683DD">
              <w:rPr>
                <w:rFonts w:ascii="Arial" w:eastAsia="Times New Roman" w:hAnsi="Arial" w:cs="Arial"/>
                <w:sz w:val="24"/>
                <w:szCs w:val="24"/>
                <w:lang w:bidi="en-US"/>
              </w:rPr>
              <w:t>elentless</w:t>
            </w:r>
            <w:r w:rsidR="1E0D1EA0" w:rsidRPr="133683DD">
              <w:rPr>
                <w:rFonts w:ascii="Arial" w:eastAsia="Times New Roman" w:hAnsi="Arial" w:cs="Arial"/>
                <w:sz w:val="24"/>
                <w:szCs w:val="24"/>
                <w:lang w:bidi="en-US"/>
              </w:rPr>
              <w:t xml:space="preserve">, </w:t>
            </w:r>
            <w:r w:rsidR="000E2C1F" w:rsidRPr="133683DD">
              <w:rPr>
                <w:rFonts w:ascii="Arial" w:eastAsia="Times New Roman" w:hAnsi="Arial" w:cs="Arial"/>
                <w:sz w:val="24"/>
                <w:szCs w:val="24"/>
                <w:lang w:bidi="en-US"/>
              </w:rPr>
              <w:t xml:space="preserve">is periodically </w:t>
            </w:r>
            <w:r w:rsidR="1E0D1EA0" w:rsidRPr="133683DD">
              <w:rPr>
                <w:rFonts w:ascii="Arial" w:eastAsia="Times New Roman" w:hAnsi="Arial" w:cs="Arial"/>
                <w:sz w:val="24"/>
                <w:szCs w:val="24"/>
                <w:lang w:bidi="en-US"/>
              </w:rPr>
              <w:t xml:space="preserve">undertaken </w:t>
            </w:r>
            <w:proofErr w:type="gramStart"/>
            <w:r w:rsidR="1E0D1EA0" w:rsidRPr="133683DD">
              <w:rPr>
                <w:rFonts w:ascii="Arial" w:eastAsia="Times New Roman" w:hAnsi="Arial" w:cs="Arial"/>
                <w:sz w:val="24"/>
                <w:szCs w:val="24"/>
                <w:lang w:bidi="en-US"/>
              </w:rPr>
              <w:t>in an effort to</w:t>
            </w:r>
            <w:proofErr w:type="gramEnd"/>
            <w:r w:rsidR="1E0D1EA0" w:rsidRPr="133683DD">
              <w:rPr>
                <w:rFonts w:ascii="Arial" w:eastAsia="Times New Roman" w:hAnsi="Arial" w:cs="Arial"/>
                <w:sz w:val="24"/>
                <w:szCs w:val="24"/>
                <w:lang w:bidi="en-US"/>
              </w:rPr>
              <w:t xml:space="preserve"> identify and </w:t>
            </w:r>
            <w:r w:rsidR="5A8FCDC4" w:rsidRPr="133683DD">
              <w:rPr>
                <w:rFonts w:ascii="Arial" w:eastAsia="Times New Roman" w:hAnsi="Arial" w:cs="Arial"/>
                <w:sz w:val="24"/>
                <w:szCs w:val="24"/>
                <w:lang w:bidi="en-US"/>
              </w:rPr>
              <w:t xml:space="preserve">reduce the number of outstanding suspects of crime and persons wanted on warrant across the constabulary. </w:t>
            </w:r>
            <w:r w:rsidR="000E2C1F" w:rsidRPr="133683DD">
              <w:rPr>
                <w:rFonts w:ascii="Arial" w:eastAsia="Times New Roman" w:hAnsi="Arial" w:cs="Arial"/>
                <w:sz w:val="24"/>
                <w:szCs w:val="24"/>
                <w:lang w:bidi="en-US"/>
              </w:rPr>
              <w:t xml:space="preserve">These periods of focused operational activity regularly </w:t>
            </w:r>
            <w:proofErr w:type="gramStart"/>
            <w:r w:rsidR="000E2C1F" w:rsidRPr="133683DD">
              <w:rPr>
                <w:rFonts w:ascii="Arial" w:eastAsia="Times New Roman" w:hAnsi="Arial" w:cs="Arial"/>
                <w:sz w:val="24"/>
                <w:szCs w:val="24"/>
                <w:lang w:bidi="en-US"/>
              </w:rPr>
              <w:t>lead</w:t>
            </w:r>
            <w:proofErr w:type="gramEnd"/>
            <w:r w:rsidR="000E2C1F" w:rsidRPr="133683DD">
              <w:rPr>
                <w:rFonts w:ascii="Arial" w:eastAsia="Times New Roman" w:hAnsi="Arial" w:cs="Arial"/>
                <w:sz w:val="24"/>
                <w:szCs w:val="24"/>
                <w:lang w:bidi="en-US"/>
              </w:rPr>
              <w:t xml:space="preserve"> to reductions in overall outstanding suspect numbers and LFR will be a valuable tactic to support Operation Relentless and other, more regular operations.</w:t>
            </w:r>
          </w:p>
          <w:p w14:paraId="75DAD5CA" w14:textId="77777777" w:rsidR="001B56AD" w:rsidRDefault="001B56AD" w:rsidP="12E45960">
            <w:pPr>
              <w:spacing w:after="0" w:line="240" w:lineRule="auto"/>
              <w:rPr>
                <w:rFonts w:ascii="Arial" w:eastAsia="Times New Roman" w:hAnsi="Arial" w:cs="Arial"/>
                <w:sz w:val="24"/>
                <w:szCs w:val="24"/>
                <w:lang w:bidi="en-US"/>
              </w:rPr>
            </w:pPr>
          </w:p>
          <w:p w14:paraId="18AA452E" w14:textId="4F579EB2" w:rsidR="0009132F" w:rsidRDefault="6711F356"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As</w:t>
            </w:r>
            <w:r w:rsidR="3EBA02BE" w:rsidRPr="12E45960">
              <w:rPr>
                <w:rFonts w:ascii="Arial" w:eastAsia="Times New Roman" w:hAnsi="Arial" w:cs="Arial"/>
                <w:sz w:val="24"/>
                <w:szCs w:val="24"/>
                <w:lang w:bidi="en-US"/>
              </w:rPr>
              <w:t xml:space="preserve"> recognised</w:t>
            </w:r>
            <w:r w:rsidRPr="12E45960">
              <w:rPr>
                <w:rFonts w:ascii="Arial" w:eastAsia="Times New Roman" w:hAnsi="Arial" w:cs="Arial"/>
                <w:sz w:val="24"/>
                <w:szCs w:val="24"/>
                <w:lang w:bidi="en-US"/>
              </w:rPr>
              <w:t xml:space="preserve"> in the </w:t>
            </w:r>
            <w:hyperlink r:id="rId15">
              <w:r w:rsidRPr="12E45960">
                <w:rPr>
                  <w:rStyle w:val="Hyperlink"/>
                  <w:rFonts w:ascii="Arial" w:eastAsia="Times New Roman" w:hAnsi="Arial" w:cs="Arial"/>
                  <w:sz w:val="24"/>
                  <w:szCs w:val="24"/>
                  <w:lang w:bidi="en-US"/>
                </w:rPr>
                <w:t>Retail Crime Action Plan</w:t>
              </w:r>
            </w:hyperlink>
            <w:r w:rsidRPr="12E45960">
              <w:rPr>
                <w:rFonts w:ascii="Arial" w:eastAsia="Times New Roman" w:hAnsi="Arial" w:cs="Arial"/>
                <w:sz w:val="24"/>
                <w:szCs w:val="24"/>
                <w:lang w:bidi="en-US"/>
              </w:rPr>
              <w:t xml:space="preserve"> launched in October 2023, </w:t>
            </w:r>
            <w:r w:rsidR="3EBA02BE" w:rsidRPr="12E45960">
              <w:rPr>
                <w:rFonts w:ascii="Arial" w:eastAsia="Times New Roman" w:hAnsi="Arial" w:cs="Arial"/>
                <w:sz w:val="24"/>
                <w:szCs w:val="24"/>
                <w:lang w:bidi="en-US"/>
              </w:rPr>
              <w:t xml:space="preserve">violent crime coupled with </w:t>
            </w:r>
            <w:r w:rsidR="38DF4142" w:rsidRPr="12E45960">
              <w:rPr>
                <w:rFonts w:ascii="Arial" w:eastAsia="Times New Roman" w:hAnsi="Arial" w:cs="Arial"/>
                <w:sz w:val="24"/>
                <w:szCs w:val="24"/>
                <w:lang w:bidi="en-US"/>
              </w:rPr>
              <w:t>acquisitive crime has been increasing</w:t>
            </w:r>
            <w:r w:rsidR="3A7BE63F" w:rsidRPr="12E45960">
              <w:rPr>
                <w:rFonts w:ascii="Arial" w:eastAsia="Times New Roman" w:hAnsi="Arial" w:cs="Arial"/>
                <w:sz w:val="24"/>
                <w:szCs w:val="24"/>
                <w:lang w:bidi="en-US"/>
              </w:rPr>
              <w:t>, particularly in a retail context</w:t>
            </w:r>
            <w:r w:rsidR="35FBF6E8" w:rsidRPr="12E45960">
              <w:rPr>
                <w:rFonts w:ascii="Arial" w:eastAsia="Times New Roman" w:hAnsi="Arial" w:cs="Arial"/>
                <w:sz w:val="24"/>
                <w:szCs w:val="24"/>
                <w:lang w:bidi="en-US"/>
              </w:rPr>
              <w:t xml:space="preserve">. The Plan specifies that </w:t>
            </w:r>
            <w:r w:rsidR="35FBF6E8" w:rsidRPr="12E45960">
              <w:rPr>
                <w:rFonts w:ascii="Arial" w:eastAsia="Times New Roman" w:hAnsi="Arial" w:cs="Arial"/>
                <w:i/>
                <w:iCs/>
                <w:sz w:val="24"/>
                <w:szCs w:val="24"/>
                <w:lang w:bidi="en-US"/>
              </w:rPr>
              <w:t xml:space="preserve">“Analytics of Police National Computer (PNC) / Police National Database (PND) data, including crime scene facial recognition data, should be used to identify prolific offenders and proactively pursue them from a criminal </w:t>
            </w:r>
            <w:r w:rsidR="09955D10" w:rsidRPr="12E45960">
              <w:rPr>
                <w:rFonts w:ascii="Arial" w:eastAsia="Times New Roman" w:hAnsi="Arial" w:cs="Arial"/>
                <w:i/>
                <w:iCs/>
                <w:sz w:val="24"/>
                <w:szCs w:val="24"/>
                <w:lang w:bidi="en-US"/>
              </w:rPr>
              <w:t>justice</w:t>
            </w:r>
            <w:r w:rsidR="35FBF6E8" w:rsidRPr="12E45960">
              <w:rPr>
                <w:rFonts w:ascii="Arial" w:eastAsia="Times New Roman" w:hAnsi="Arial" w:cs="Arial"/>
                <w:i/>
                <w:iCs/>
                <w:sz w:val="24"/>
                <w:szCs w:val="24"/>
                <w:lang w:bidi="en-US"/>
              </w:rPr>
              <w:t xml:space="preserve"> perspective”</w:t>
            </w:r>
            <w:r w:rsidR="35FBF6E8" w:rsidRPr="12E45960">
              <w:rPr>
                <w:rFonts w:ascii="Arial" w:eastAsia="Times New Roman" w:hAnsi="Arial" w:cs="Arial"/>
                <w:sz w:val="24"/>
                <w:szCs w:val="24"/>
                <w:lang w:bidi="en-US"/>
              </w:rPr>
              <w:t>.</w:t>
            </w:r>
            <w:r w:rsidR="09955D10" w:rsidRPr="12E45960">
              <w:rPr>
                <w:rFonts w:ascii="Arial" w:eastAsia="Times New Roman" w:hAnsi="Arial" w:cs="Arial"/>
                <w:sz w:val="24"/>
                <w:szCs w:val="24"/>
                <w:lang w:bidi="en-US"/>
              </w:rPr>
              <w:t xml:space="preserve"> The subsequent </w:t>
            </w:r>
            <w:hyperlink r:id="rId16">
              <w:r w:rsidR="09955D10" w:rsidRPr="12E45960">
                <w:rPr>
                  <w:rStyle w:val="Hyperlink"/>
                  <w:rFonts w:ascii="Arial" w:eastAsia="Times New Roman" w:hAnsi="Arial" w:cs="Arial"/>
                  <w:sz w:val="24"/>
                  <w:szCs w:val="24"/>
                  <w:lang w:bidi="en-US"/>
                </w:rPr>
                <w:t xml:space="preserve">‘Fighting retail crime: more action’ </w:t>
              </w:r>
              <w:r w:rsidR="0B10C119" w:rsidRPr="12E45960">
                <w:rPr>
                  <w:rStyle w:val="Hyperlink"/>
                  <w:rFonts w:ascii="Arial" w:eastAsia="Times New Roman" w:hAnsi="Arial" w:cs="Arial"/>
                  <w:sz w:val="24"/>
                  <w:szCs w:val="24"/>
                  <w:lang w:bidi="en-US"/>
                </w:rPr>
                <w:t>report</w:t>
              </w:r>
            </w:hyperlink>
            <w:r w:rsidR="0B10C119" w:rsidRPr="12E45960">
              <w:rPr>
                <w:rFonts w:ascii="Arial" w:eastAsia="Times New Roman" w:hAnsi="Arial" w:cs="Arial"/>
                <w:sz w:val="24"/>
                <w:szCs w:val="24"/>
                <w:lang w:bidi="en-US"/>
              </w:rPr>
              <w:t xml:space="preserve"> published by the Home Office in April 2024 advocated greater use of facial recognition technologies, including live facial recognition, to tackle retail crime. </w:t>
            </w:r>
          </w:p>
          <w:p w14:paraId="572CC4E9" w14:textId="77777777" w:rsidR="0009132F" w:rsidRDefault="0009132F" w:rsidP="12E45960">
            <w:pPr>
              <w:spacing w:after="0" w:line="240" w:lineRule="auto"/>
              <w:rPr>
                <w:rFonts w:ascii="Arial" w:eastAsia="Times New Roman" w:hAnsi="Arial" w:cs="Arial"/>
                <w:sz w:val="24"/>
                <w:szCs w:val="24"/>
                <w:lang w:bidi="en-US"/>
              </w:rPr>
            </w:pPr>
          </w:p>
          <w:p w14:paraId="6B8AF842" w14:textId="19978C4F" w:rsidR="0094311A" w:rsidRDefault="7E36B6F0"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The use of facial recognition as a</w:t>
            </w:r>
            <w:r w:rsidR="11D570A6" w:rsidRPr="12E45960">
              <w:rPr>
                <w:rFonts w:ascii="Arial" w:eastAsia="Times New Roman" w:hAnsi="Arial" w:cs="Arial"/>
                <w:sz w:val="24"/>
                <w:szCs w:val="24"/>
                <w:lang w:bidi="en-US"/>
              </w:rPr>
              <w:t xml:space="preserve"> technological</w:t>
            </w:r>
            <w:r w:rsidRPr="12E45960">
              <w:rPr>
                <w:rFonts w:ascii="Arial" w:eastAsia="Times New Roman" w:hAnsi="Arial" w:cs="Arial"/>
                <w:sz w:val="24"/>
                <w:szCs w:val="24"/>
                <w:lang w:bidi="en-US"/>
              </w:rPr>
              <w:t xml:space="preserve"> tool to </w:t>
            </w:r>
            <w:r w:rsidR="11D570A6" w:rsidRPr="12E45960">
              <w:rPr>
                <w:rFonts w:ascii="Arial" w:eastAsia="Times New Roman" w:hAnsi="Arial" w:cs="Arial"/>
                <w:sz w:val="24"/>
                <w:szCs w:val="24"/>
                <w:lang w:bidi="en-US"/>
              </w:rPr>
              <w:t xml:space="preserve">exploit existing police and law enforcement assets to </w:t>
            </w:r>
            <w:r w:rsidR="005F0E3A" w:rsidRPr="12E45960">
              <w:rPr>
                <w:rFonts w:ascii="Arial" w:eastAsia="Times New Roman" w:hAnsi="Arial" w:cs="Arial"/>
                <w:sz w:val="24"/>
                <w:szCs w:val="24"/>
                <w:lang w:bidi="en-US"/>
              </w:rPr>
              <w:t>respond to the rising threat of serious acquisitive crime</w:t>
            </w:r>
            <w:r w:rsidR="3525A64C" w:rsidRPr="12E45960">
              <w:rPr>
                <w:rFonts w:ascii="Arial" w:eastAsia="Times New Roman" w:hAnsi="Arial" w:cs="Arial"/>
                <w:sz w:val="24"/>
                <w:szCs w:val="24"/>
                <w:lang w:bidi="en-US"/>
              </w:rPr>
              <w:t xml:space="preserve"> was </w:t>
            </w:r>
            <w:r w:rsidR="35FBF6E8" w:rsidRPr="12E45960">
              <w:rPr>
                <w:rFonts w:ascii="Arial" w:eastAsia="Times New Roman" w:hAnsi="Arial" w:cs="Arial"/>
                <w:sz w:val="24"/>
                <w:szCs w:val="24"/>
                <w:lang w:bidi="en-US"/>
              </w:rPr>
              <w:t xml:space="preserve">also </w:t>
            </w:r>
            <w:r w:rsidR="3525A64C" w:rsidRPr="12E45960">
              <w:rPr>
                <w:rFonts w:ascii="Arial" w:eastAsia="Times New Roman" w:hAnsi="Arial" w:cs="Arial"/>
                <w:sz w:val="24"/>
                <w:szCs w:val="24"/>
                <w:lang w:bidi="en-US"/>
              </w:rPr>
              <w:t xml:space="preserve">identified in the </w:t>
            </w:r>
            <w:r w:rsidR="11D570A6" w:rsidRPr="12E45960">
              <w:rPr>
                <w:rFonts w:ascii="Arial" w:eastAsia="Times New Roman" w:hAnsi="Arial" w:cs="Arial"/>
                <w:sz w:val="24"/>
                <w:szCs w:val="24"/>
                <w:lang w:bidi="en-US"/>
              </w:rPr>
              <w:t xml:space="preserve">2022 </w:t>
            </w:r>
            <w:r w:rsidR="3525A64C" w:rsidRPr="12E45960">
              <w:rPr>
                <w:rFonts w:ascii="Arial" w:eastAsia="Times New Roman" w:hAnsi="Arial" w:cs="Arial"/>
                <w:sz w:val="24"/>
                <w:szCs w:val="24"/>
                <w:lang w:bidi="en-US"/>
              </w:rPr>
              <w:t xml:space="preserve">HMICFRS’ report </w:t>
            </w:r>
            <w:hyperlink r:id="rId17">
              <w:r w:rsidR="3525A64C" w:rsidRPr="12E45960">
                <w:rPr>
                  <w:rStyle w:val="Hyperlink"/>
                  <w:rFonts w:ascii="Arial" w:eastAsia="Times New Roman" w:hAnsi="Arial" w:cs="Arial"/>
                  <w:sz w:val="24"/>
                  <w:szCs w:val="24"/>
                  <w:lang w:bidi="en-US"/>
                </w:rPr>
                <w:t>‘The police response to burglary, robbery and other acquisitive crime – Finding time for crime’</w:t>
              </w:r>
            </w:hyperlink>
            <w:r w:rsidR="3525A64C" w:rsidRPr="12E45960">
              <w:rPr>
                <w:rFonts w:ascii="Arial" w:eastAsia="Times New Roman" w:hAnsi="Arial" w:cs="Arial"/>
                <w:sz w:val="24"/>
                <w:szCs w:val="24"/>
                <w:lang w:bidi="en-US"/>
              </w:rPr>
              <w:t xml:space="preserve">. </w:t>
            </w:r>
          </w:p>
          <w:p w14:paraId="4D62DF1B" w14:textId="77777777" w:rsidR="00C36894" w:rsidRDefault="00C36894" w:rsidP="12E45960">
            <w:pPr>
              <w:spacing w:after="0" w:line="240" w:lineRule="auto"/>
              <w:rPr>
                <w:rFonts w:ascii="Arial" w:eastAsia="Times New Roman" w:hAnsi="Arial" w:cs="Arial"/>
                <w:sz w:val="24"/>
                <w:szCs w:val="24"/>
                <w:lang w:bidi="en-US"/>
              </w:rPr>
            </w:pPr>
          </w:p>
          <w:p w14:paraId="6515F4A2" w14:textId="77777777" w:rsidR="005F653C" w:rsidRDefault="0AB1ADFE"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The individuals who may be affected by the deployment will be</w:t>
            </w:r>
            <w:r w:rsidR="2752B38D" w:rsidRPr="12E45960">
              <w:rPr>
                <w:rFonts w:ascii="Arial" w:eastAsia="Times New Roman" w:hAnsi="Arial" w:cs="Arial"/>
                <w:sz w:val="24"/>
                <w:szCs w:val="24"/>
                <w:lang w:bidi="en-US"/>
              </w:rPr>
              <w:t xml:space="preserve">: </w:t>
            </w:r>
          </w:p>
          <w:p w14:paraId="1656E54A" w14:textId="1C4DD930" w:rsidR="00CE2C26" w:rsidRDefault="0DD8E29F" w:rsidP="002A25CA">
            <w:pPr>
              <w:pStyle w:val="ListParagraph"/>
              <w:numPr>
                <w:ilvl w:val="0"/>
                <w:numId w:val="32"/>
              </w:numPr>
              <w:spacing w:after="0"/>
              <w:rPr>
                <w:rFonts w:eastAsia="Times New Roman" w:cs="Arial"/>
                <w:lang w:bidi="en-US"/>
              </w:rPr>
            </w:pPr>
            <w:r w:rsidRPr="46820231">
              <w:rPr>
                <w:rFonts w:eastAsia="Times New Roman" w:cs="Arial"/>
                <w:lang w:bidi="en-US"/>
              </w:rPr>
              <w:t xml:space="preserve">Individuals whose image is included in the LFR deployment </w:t>
            </w:r>
            <w:r w:rsidR="00CB0366" w:rsidRPr="46820231">
              <w:rPr>
                <w:rFonts w:eastAsia="Times New Roman" w:cs="Arial"/>
                <w:lang w:bidi="en-US"/>
              </w:rPr>
              <w:t>watchlist</w:t>
            </w:r>
            <w:r w:rsidRPr="46820231">
              <w:rPr>
                <w:rFonts w:eastAsia="Times New Roman" w:cs="Arial"/>
                <w:lang w:bidi="en-US"/>
              </w:rPr>
              <w:t xml:space="preserve"> and whose personal data is processed; </w:t>
            </w:r>
          </w:p>
          <w:p w14:paraId="1EA6F3B8" w14:textId="77777777" w:rsidR="00492A11" w:rsidRDefault="6525ED7A" w:rsidP="002A25CA">
            <w:pPr>
              <w:pStyle w:val="ListParagraph"/>
              <w:numPr>
                <w:ilvl w:val="0"/>
                <w:numId w:val="32"/>
              </w:numPr>
              <w:spacing w:after="0"/>
              <w:rPr>
                <w:rFonts w:eastAsia="Times New Roman" w:cs="Arial"/>
                <w:lang w:bidi="en-US"/>
              </w:rPr>
            </w:pPr>
            <w:r w:rsidRPr="12E45960">
              <w:rPr>
                <w:rFonts w:eastAsia="Times New Roman" w:cs="Arial"/>
                <w:lang w:bidi="en-US"/>
              </w:rPr>
              <w:t xml:space="preserve">Individuals who avoid entering the zone of recognition and whose personal data is not processed; </w:t>
            </w:r>
          </w:p>
          <w:p w14:paraId="05E0974A" w14:textId="5BA4AA5D" w:rsidR="005F653C" w:rsidRDefault="000E2C1F" w:rsidP="002A25CA">
            <w:pPr>
              <w:pStyle w:val="ListParagraph"/>
              <w:numPr>
                <w:ilvl w:val="0"/>
                <w:numId w:val="32"/>
              </w:numPr>
              <w:spacing w:after="0"/>
              <w:rPr>
                <w:rFonts w:eastAsia="Times New Roman" w:cs="Arial"/>
                <w:lang w:bidi="en-US"/>
              </w:rPr>
            </w:pPr>
            <w:r w:rsidRPr="46820231">
              <w:rPr>
                <w:rFonts w:eastAsia="Times New Roman" w:cs="Arial"/>
                <w:lang w:bidi="en-US"/>
              </w:rPr>
              <w:t>I</w:t>
            </w:r>
            <w:r w:rsidR="2752B38D" w:rsidRPr="46820231">
              <w:rPr>
                <w:rFonts w:eastAsia="Times New Roman" w:cs="Arial"/>
                <w:lang w:bidi="en-US"/>
              </w:rPr>
              <w:t xml:space="preserve">ndividuals who enter the zone of </w:t>
            </w:r>
            <w:proofErr w:type="gramStart"/>
            <w:r w:rsidR="2752B38D" w:rsidRPr="46820231">
              <w:rPr>
                <w:rFonts w:eastAsia="Times New Roman" w:cs="Arial"/>
                <w:lang w:bidi="en-US"/>
              </w:rPr>
              <w:t>re</w:t>
            </w:r>
            <w:r w:rsidR="1406EA10" w:rsidRPr="46820231">
              <w:rPr>
                <w:rFonts w:eastAsia="Times New Roman" w:cs="Arial"/>
                <w:lang w:bidi="en-US"/>
              </w:rPr>
              <w:t>cognition</w:t>
            </w:r>
            <w:proofErr w:type="gramEnd"/>
            <w:r w:rsidR="1406EA10" w:rsidRPr="46820231">
              <w:rPr>
                <w:rFonts w:eastAsia="Times New Roman" w:cs="Arial"/>
                <w:lang w:bidi="en-US"/>
              </w:rPr>
              <w:t xml:space="preserve"> but whose image is not captured by the LFR system</w:t>
            </w:r>
            <w:r w:rsidR="6525ED7A" w:rsidRPr="46820231">
              <w:rPr>
                <w:rFonts w:eastAsia="Times New Roman" w:cs="Arial"/>
                <w:lang w:bidi="en-US"/>
              </w:rPr>
              <w:t xml:space="preserve"> and whose personal data is not processed; </w:t>
            </w:r>
          </w:p>
          <w:p w14:paraId="1418A343" w14:textId="336001D0" w:rsidR="00C36894" w:rsidRDefault="000E2C1F" w:rsidP="002A25CA">
            <w:pPr>
              <w:pStyle w:val="ListParagraph"/>
              <w:numPr>
                <w:ilvl w:val="0"/>
                <w:numId w:val="32"/>
              </w:numPr>
              <w:spacing w:after="0"/>
              <w:rPr>
                <w:rFonts w:eastAsia="Times New Roman" w:cs="Arial"/>
                <w:lang w:bidi="en-US"/>
              </w:rPr>
            </w:pPr>
            <w:r w:rsidRPr="46820231">
              <w:rPr>
                <w:rFonts w:eastAsia="Times New Roman" w:cs="Arial"/>
                <w:lang w:bidi="en-US"/>
              </w:rPr>
              <w:t>I</w:t>
            </w:r>
            <w:r w:rsidR="2752B38D" w:rsidRPr="46820231">
              <w:rPr>
                <w:rFonts w:eastAsia="Times New Roman" w:cs="Arial"/>
                <w:lang w:bidi="en-US"/>
              </w:rPr>
              <w:t>ndividuals who enter the zone of recognition and whose image is captured and ingested into the LFR system</w:t>
            </w:r>
            <w:r w:rsidR="1406EA10" w:rsidRPr="46820231">
              <w:rPr>
                <w:rFonts w:eastAsia="Times New Roman" w:cs="Arial"/>
                <w:lang w:bidi="en-US"/>
              </w:rPr>
              <w:t xml:space="preserve"> but are not the subject of an alert</w:t>
            </w:r>
            <w:r w:rsidR="099BAF17" w:rsidRPr="46820231">
              <w:rPr>
                <w:rFonts w:eastAsia="Times New Roman" w:cs="Arial"/>
                <w:lang w:bidi="en-US"/>
              </w:rPr>
              <w:t xml:space="preserve"> and whose personal data</w:t>
            </w:r>
            <w:r w:rsidR="7E1D0BAE" w:rsidRPr="46820231">
              <w:rPr>
                <w:rFonts w:eastAsia="Times New Roman" w:cs="Arial"/>
                <w:lang w:bidi="en-US"/>
              </w:rPr>
              <w:t>, including biometric data (comprising special category data/sensitive processing)</w:t>
            </w:r>
            <w:r w:rsidR="099BAF17" w:rsidRPr="46820231">
              <w:rPr>
                <w:rFonts w:eastAsia="Times New Roman" w:cs="Arial"/>
                <w:lang w:bidi="en-US"/>
              </w:rPr>
              <w:t xml:space="preserve"> is processed</w:t>
            </w:r>
            <w:r w:rsidR="6525ED7A" w:rsidRPr="46820231">
              <w:rPr>
                <w:rFonts w:eastAsia="Times New Roman" w:cs="Arial"/>
                <w:lang w:bidi="en-US"/>
              </w:rPr>
              <w:t xml:space="preserve">; </w:t>
            </w:r>
          </w:p>
          <w:p w14:paraId="103C0FB8" w14:textId="4CAA6B87" w:rsidR="00FA5204" w:rsidRPr="00FA5204" w:rsidRDefault="000E2C1F" w:rsidP="002A25CA">
            <w:pPr>
              <w:pStyle w:val="ListParagraph"/>
              <w:numPr>
                <w:ilvl w:val="0"/>
                <w:numId w:val="32"/>
              </w:numPr>
              <w:spacing w:after="0"/>
              <w:rPr>
                <w:rFonts w:eastAsia="Times New Roman" w:cs="Arial"/>
                <w:lang w:bidi="en-US"/>
              </w:rPr>
            </w:pPr>
            <w:r w:rsidRPr="46820231">
              <w:rPr>
                <w:rFonts w:eastAsia="Times New Roman" w:cs="Arial"/>
                <w:lang w:bidi="en-US"/>
              </w:rPr>
              <w:t>I</w:t>
            </w:r>
            <w:r w:rsidR="6525ED7A" w:rsidRPr="46820231">
              <w:rPr>
                <w:rFonts w:eastAsia="Times New Roman" w:cs="Arial"/>
                <w:lang w:bidi="en-US"/>
              </w:rPr>
              <w:t xml:space="preserve">ndividuals who enter the </w:t>
            </w:r>
            <w:r w:rsidR="299633F9" w:rsidRPr="46820231">
              <w:rPr>
                <w:rFonts w:eastAsia="Times New Roman" w:cs="Arial"/>
                <w:lang w:bidi="en-US"/>
              </w:rPr>
              <w:t>zone of recognition and whose image is captured and ingested into the LFR system who are the subject of an alert</w:t>
            </w:r>
            <w:r w:rsidR="099BAF17" w:rsidRPr="46820231">
              <w:rPr>
                <w:rFonts w:eastAsia="Times New Roman" w:cs="Arial"/>
                <w:lang w:bidi="en-US"/>
              </w:rPr>
              <w:t xml:space="preserve"> </w:t>
            </w:r>
            <w:r w:rsidR="0DD8E29F" w:rsidRPr="46820231">
              <w:rPr>
                <w:rFonts w:eastAsia="Times New Roman" w:cs="Arial"/>
                <w:lang w:bidi="en-US"/>
              </w:rPr>
              <w:t>representing a potential match which is discounted as false by the operator</w:t>
            </w:r>
            <w:r w:rsidR="099BAF17" w:rsidRPr="46820231">
              <w:rPr>
                <w:rFonts w:eastAsia="Times New Roman" w:cs="Arial"/>
                <w:lang w:bidi="en-US"/>
              </w:rPr>
              <w:t xml:space="preserve"> and whose personal </w:t>
            </w:r>
            <w:r w:rsidR="099BAF17" w:rsidRPr="46820231">
              <w:rPr>
                <w:rFonts w:eastAsia="Times New Roman" w:cs="Arial"/>
                <w:lang w:bidi="en-US"/>
              </w:rPr>
              <w:lastRenderedPageBreak/>
              <w:t>data is processed</w:t>
            </w:r>
            <w:r w:rsidR="654C8E1E" w:rsidRPr="46820231">
              <w:rPr>
                <w:rFonts w:eastAsia="Times New Roman" w:cs="Arial"/>
                <w:lang w:bidi="en-US"/>
              </w:rPr>
              <w:t>, including biometric data (comprising special category data/sensitive processing)</w:t>
            </w:r>
            <w:r w:rsidR="0DD8E29F" w:rsidRPr="46820231">
              <w:rPr>
                <w:rFonts w:eastAsia="Times New Roman" w:cs="Arial"/>
                <w:lang w:bidi="en-US"/>
              </w:rPr>
              <w:t xml:space="preserve">; </w:t>
            </w:r>
          </w:p>
          <w:p w14:paraId="6B33B92B" w14:textId="279E8EA1" w:rsidR="00CE2C26" w:rsidRDefault="000E2C1F" w:rsidP="002A25CA">
            <w:pPr>
              <w:pStyle w:val="ListParagraph"/>
              <w:numPr>
                <w:ilvl w:val="0"/>
                <w:numId w:val="32"/>
              </w:numPr>
              <w:spacing w:after="0"/>
              <w:rPr>
                <w:rFonts w:eastAsia="Times New Roman" w:cs="Arial"/>
                <w:lang w:bidi="en-US"/>
              </w:rPr>
            </w:pPr>
            <w:r w:rsidRPr="46820231">
              <w:rPr>
                <w:rFonts w:eastAsia="Times New Roman" w:cs="Arial"/>
                <w:lang w:bidi="en-US"/>
              </w:rPr>
              <w:t>I</w:t>
            </w:r>
            <w:r w:rsidR="0DD8E29F" w:rsidRPr="46820231">
              <w:rPr>
                <w:rFonts w:eastAsia="Times New Roman" w:cs="Arial"/>
                <w:lang w:bidi="en-US"/>
              </w:rPr>
              <w:t xml:space="preserve">ndividuals who enter the zone of recognition and whose image is captured and ingested into the LFR system who are the subject of an alert which is </w:t>
            </w:r>
            <w:r w:rsidR="73F82F7E" w:rsidRPr="46820231">
              <w:rPr>
                <w:rFonts w:eastAsia="Times New Roman" w:cs="Arial"/>
                <w:lang w:bidi="en-US"/>
              </w:rPr>
              <w:t xml:space="preserve">affirmed by the operator and referred to the </w:t>
            </w:r>
            <w:r w:rsidR="4624ECA3" w:rsidRPr="46820231">
              <w:rPr>
                <w:rFonts w:eastAsia="Times New Roman" w:cs="Arial"/>
                <w:lang w:bidi="en-US"/>
              </w:rPr>
              <w:t>intervention officer on the ground but no contact is made and whose personal data is processed</w:t>
            </w:r>
            <w:r w:rsidR="654C8E1E" w:rsidRPr="46820231">
              <w:rPr>
                <w:rFonts w:eastAsia="Times New Roman" w:cs="Arial"/>
                <w:lang w:bidi="en-US"/>
              </w:rPr>
              <w:t>, including biometric data (comprising special category data/sensitive processing)</w:t>
            </w:r>
            <w:r w:rsidR="4624ECA3" w:rsidRPr="46820231">
              <w:rPr>
                <w:rFonts w:eastAsia="Times New Roman" w:cs="Arial"/>
                <w:lang w:bidi="en-US"/>
              </w:rPr>
              <w:t xml:space="preserve">; </w:t>
            </w:r>
          </w:p>
          <w:p w14:paraId="3A5390B8" w14:textId="0FB16F24" w:rsidR="00FA5204" w:rsidRDefault="000E2C1F" w:rsidP="002A25CA">
            <w:pPr>
              <w:pStyle w:val="ListParagraph"/>
              <w:numPr>
                <w:ilvl w:val="0"/>
                <w:numId w:val="32"/>
              </w:numPr>
              <w:spacing w:after="0"/>
              <w:rPr>
                <w:rFonts w:eastAsia="Times New Roman" w:cs="Arial"/>
                <w:lang w:bidi="en-US"/>
              </w:rPr>
            </w:pPr>
            <w:r w:rsidRPr="2E8644D1">
              <w:rPr>
                <w:rFonts w:eastAsia="Times New Roman" w:cs="Arial"/>
                <w:lang w:bidi="en-US"/>
              </w:rPr>
              <w:t>I</w:t>
            </w:r>
            <w:r w:rsidR="4624ECA3" w:rsidRPr="2E8644D1">
              <w:rPr>
                <w:rFonts w:eastAsia="Times New Roman" w:cs="Arial"/>
                <w:lang w:bidi="en-US"/>
              </w:rPr>
              <w:t>ndividuals who enter the zone of recognition and whose image is captured and ingested into the LFR system who are the subject of an alert which is affirmed by the operator and referred to the intervention officer on the ground with contact being made but the</w:t>
            </w:r>
            <w:r w:rsidR="25B2C12A" w:rsidRPr="2E8644D1">
              <w:rPr>
                <w:rFonts w:eastAsia="Times New Roman" w:cs="Arial"/>
                <w:lang w:bidi="en-US"/>
              </w:rPr>
              <w:t xml:space="preserve"> officer confirms the individual is not the wanted individual, and p</w:t>
            </w:r>
            <w:r w:rsidR="4624ECA3" w:rsidRPr="2E8644D1">
              <w:rPr>
                <w:rFonts w:eastAsia="Times New Roman" w:cs="Arial"/>
                <w:lang w:bidi="en-US"/>
              </w:rPr>
              <w:t>ersonal data is processed</w:t>
            </w:r>
            <w:r w:rsidR="654C8E1E" w:rsidRPr="2E8644D1">
              <w:rPr>
                <w:rFonts w:eastAsia="Times New Roman" w:cs="Arial"/>
                <w:lang w:bidi="en-US"/>
              </w:rPr>
              <w:t>, including biometric data (comprising special category data/sensitive processing)</w:t>
            </w:r>
            <w:r w:rsidR="4624ECA3" w:rsidRPr="2E8644D1">
              <w:rPr>
                <w:rFonts w:eastAsia="Times New Roman" w:cs="Arial"/>
                <w:lang w:bidi="en-US"/>
              </w:rPr>
              <w:t xml:space="preserve">; </w:t>
            </w:r>
          </w:p>
          <w:p w14:paraId="32E3C47A" w14:textId="6C65F43F" w:rsidR="008204E1" w:rsidRPr="006F7D63" w:rsidRDefault="000E2C1F" w:rsidP="002A25CA">
            <w:pPr>
              <w:pStyle w:val="ListParagraph"/>
              <w:numPr>
                <w:ilvl w:val="0"/>
                <w:numId w:val="32"/>
              </w:numPr>
              <w:spacing w:after="0"/>
              <w:rPr>
                <w:rFonts w:eastAsia="Times New Roman" w:cs="Arial"/>
                <w:lang w:bidi="en-US"/>
              </w:rPr>
            </w:pPr>
            <w:r w:rsidRPr="2E8644D1">
              <w:rPr>
                <w:rFonts w:eastAsia="Times New Roman" w:cs="Arial"/>
                <w:lang w:bidi="en-US"/>
              </w:rPr>
              <w:t>I</w:t>
            </w:r>
            <w:r w:rsidR="25B2C12A" w:rsidRPr="2E8644D1">
              <w:rPr>
                <w:rFonts w:eastAsia="Times New Roman" w:cs="Arial"/>
                <w:lang w:bidi="en-US"/>
              </w:rPr>
              <w:t xml:space="preserve">ndividuals who enter the zone of recognition and whose image is captured and ingested into the LFR system who are the subject of an alert which is affirmed by the operator and referred to the intervention officer on the ground with contact being made </w:t>
            </w:r>
            <w:r w:rsidR="5DA8E453" w:rsidRPr="2E8644D1">
              <w:rPr>
                <w:rFonts w:eastAsia="Times New Roman" w:cs="Arial"/>
                <w:lang w:bidi="en-US"/>
              </w:rPr>
              <w:t>and</w:t>
            </w:r>
            <w:r w:rsidR="25B2C12A" w:rsidRPr="2E8644D1">
              <w:rPr>
                <w:rFonts w:eastAsia="Times New Roman" w:cs="Arial"/>
                <w:lang w:bidi="en-US"/>
              </w:rPr>
              <w:t xml:space="preserve"> the officer confirms the individual is the wanted individual</w:t>
            </w:r>
            <w:r w:rsidR="5DA8E453" w:rsidRPr="2E8644D1">
              <w:rPr>
                <w:rFonts w:eastAsia="Times New Roman" w:cs="Arial"/>
                <w:lang w:bidi="en-US"/>
              </w:rPr>
              <w:t xml:space="preserve"> and arrests or otherwise disposes of the matter, </w:t>
            </w:r>
            <w:r w:rsidR="25B2C12A" w:rsidRPr="2E8644D1">
              <w:rPr>
                <w:rFonts w:eastAsia="Times New Roman" w:cs="Arial"/>
                <w:lang w:bidi="en-US"/>
              </w:rPr>
              <w:t>and personal data is processed</w:t>
            </w:r>
            <w:r w:rsidR="0380C445" w:rsidRPr="2E8644D1">
              <w:rPr>
                <w:rFonts w:eastAsia="Times New Roman" w:cs="Arial"/>
                <w:lang w:bidi="en-US"/>
              </w:rPr>
              <w:t>, including biometric data (comprising special category data/sensitive processing)</w:t>
            </w:r>
            <w:r w:rsidR="5DA8E453" w:rsidRPr="2E8644D1">
              <w:rPr>
                <w:rFonts w:eastAsia="Times New Roman" w:cs="Arial"/>
                <w:lang w:bidi="en-US"/>
              </w:rPr>
              <w:t xml:space="preserve">. </w:t>
            </w:r>
          </w:p>
          <w:p w14:paraId="66F549CB" w14:textId="77777777" w:rsidR="00492A11" w:rsidRDefault="00492A11" w:rsidP="12E45960">
            <w:pPr>
              <w:spacing w:after="0" w:line="240" w:lineRule="auto"/>
              <w:rPr>
                <w:rFonts w:ascii="Arial" w:eastAsia="Times New Roman" w:hAnsi="Arial" w:cs="Arial"/>
                <w:sz w:val="24"/>
                <w:szCs w:val="24"/>
                <w:lang w:bidi="en-US"/>
              </w:rPr>
            </w:pPr>
          </w:p>
          <w:p w14:paraId="6B1CE9E7" w14:textId="14321FB6" w:rsidR="00977E21" w:rsidRDefault="29C00F87" w:rsidP="12E45960">
            <w:pPr>
              <w:spacing w:after="0" w:line="240" w:lineRule="auto"/>
              <w:rPr>
                <w:rFonts w:ascii="Arial" w:eastAsia="Times New Roman" w:hAnsi="Arial" w:cs="Arial"/>
                <w:sz w:val="24"/>
                <w:szCs w:val="24"/>
                <w:lang w:bidi="en-US"/>
              </w:rPr>
            </w:pPr>
            <w:r w:rsidRPr="2E8644D1">
              <w:rPr>
                <w:rFonts w:ascii="Arial" w:eastAsia="Times New Roman" w:hAnsi="Arial" w:cs="Arial"/>
                <w:sz w:val="24"/>
                <w:szCs w:val="24"/>
                <w:lang w:bidi="en-US"/>
              </w:rPr>
              <w:t xml:space="preserve">The proposed processing activities will be conducted pursuant to Part 3 Data Protection Act 2018 and/or, particularly in connection with </w:t>
            </w:r>
            <w:r w:rsidR="003B3292" w:rsidRPr="00650A53">
              <w:rPr>
                <w:rFonts w:ascii="Arial" w:hAnsi="Arial" w:cs="Arial"/>
                <w:sz w:val="24"/>
                <w:szCs w:val="24"/>
              </w:rPr>
              <w:t>missing persons</w:t>
            </w:r>
            <w:r w:rsidR="006F3F03">
              <w:rPr>
                <w:rFonts w:ascii="Arial" w:hAnsi="Arial" w:cs="Arial"/>
                <w:sz w:val="24"/>
                <w:szCs w:val="24"/>
              </w:rPr>
              <w:t>,</w:t>
            </w:r>
            <w:r w:rsidR="003B3292">
              <w:rPr>
                <w:rFonts w:ascii="Arial" w:hAnsi="Arial" w:cs="Arial"/>
                <w:sz w:val="24"/>
                <w:szCs w:val="24"/>
              </w:rPr>
              <w:t xml:space="preserve"> </w:t>
            </w:r>
            <w:r w:rsidRPr="2E8644D1">
              <w:rPr>
                <w:rFonts w:ascii="Arial" w:eastAsia="Times New Roman" w:hAnsi="Arial" w:cs="Arial"/>
                <w:sz w:val="24"/>
                <w:szCs w:val="24"/>
                <w:lang w:bidi="en-US"/>
              </w:rPr>
              <w:t>the UK GDPR.</w:t>
            </w:r>
          </w:p>
          <w:p w14:paraId="4F46381B" w14:textId="77777777" w:rsidR="00977E21" w:rsidRDefault="29C00F87"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 xml:space="preserve"> </w:t>
            </w:r>
          </w:p>
          <w:p w14:paraId="53E340F2" w14:textId="6BE52474" w:rsidR="00492A11" w:rsidRDefault="6525ED7A"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 xml:space="preserve">While </w:t>
            </w:r>
            <w:proofErr w:type="gramStart"/>
            <w:r w:rsidRPr="12E45960">
              <w:rPr>
                <w:rFonts w:ascii="Arial" w:eastAsia="Times New Roman" w:hAnsi="Arial" w:cs="Arial"/>
                <w:sz w:val="24"/>
                <w:szCs w:val="24"/>
                <w:lang w:bidi="en-US"/>
              </w:rPr>
              <w:t>all</w:t>
            </w:r>
            <w:r w:rsidR="7D72AEB0" w:rsidRPr="12E45960">
              <w:rPr>
                <w:rFonts w:ascii="Arial" w:eastAsia="Times New Roman" w:hAnsi="Arial" w:cs="Arial"/>
                <w:sz w:val="24"/>
                <w:szCs w:val="24"/>
                <w:lang w:bidi="en-US"/>
              </w:rPr>
              <w:t xml:space="preserve"> </w:t>
            </w:r>
            <w:r w:rsidRPr="12E45960">
              <w:rPr>
                <w:rFonts w:ascii="Arial" w:eastAsia="Times New Roman" w:hAnsi="Arial" w:cs="Arial"/>
                <w:sz w:val="24"/>
                <w:szCs w:val="24"/>
                <w:lang w:bidi="en-US"/>
              </w:rPr>
              <w:t>of</w:t>
            </w:r>
            <w:proofErr w:type="gramEnd"/>
            <w:r w:rsidRPr="12E45960">
              <w:rPr>
                <w:rFonts w:ascii="Arial" w:eastAsia="Times New Roman" w:hAnsi="Arial" w:cs="Arial"/>
                <w:sz w:val="24"/>
                <w:szCs w:val="24"/>
                <w:lang w:bidi="en-US"/>
              </w:rPr>
              <w:t xml:space="preserve"> these categories of individual are considered in the Human Rights Impact Assessment</w:t>
            </w:r>
            <w:r w:rsidR="0380C445" w:rsidRPr="12E45960">
              <w:rPr>
                <w:rFonts w:ascii="Arial" w:eastAsia="Times New Roman" w:hAnsi="Arial" w:cs="Arial"/>
                <w:sz w:val="24"/>
                <w:szCs w:val="24"/>
                <w:lang w:bidi="en-US"/>
              </w:rPr>
              <w:t xml:space="preserve"> and Equality Impact Assessment</w:t>
            </w:r>
            <w:r w:rsidR="7D72AEB0" w:rsidRPr="12E45960">
              <w:rPr>
                <w:rFonts w:ascii="Arial" w:eastAsia="Times New Roman" w:hAnsi="Arial" w:cs="Arial"/>
                <w:sz w:val="24"/>
                <w:szCs w:val="24"/>
                <w:lang w:bidi="en-US"/>
              </w:rPr>
              <w:t>,</w:t>
            </w:r>
            <w:r w:rsidRPr="12E45960">
              <w:rPr>
                <w:rFonts w:ascii="Arial" w:eastAsia="Times New Roman" w:hAnsi="Arial" w:cs="Arial"/>
                <w:sz w:val="24"/>
                <w:szCs w:val="24"/>
                <w:lang w:bidi="en-US"/>
              </w:rPr>
              <w:t xml:space="preserve"> which ha</w:t>
            </w:r>
            <w:r w:rsidR="0380C445" w:rsidRPr="12E45960">
              <w:rPr>
                <w:rFonts w:ascii="Arial" w:eastAsia="Times New Roman" w:hAnsi="Arial" w:cs="Arial"/>
                <w:sz w:val="24"/>
                <w:szCs w:val="24"/>
                <w:lang w:bidi="en-US"/>
              </w:rPr>
              <w:t>ve</w:t>
            </w:r>
            <w:r w:rsidRPr="12E45960">
              <w:rPr>
                <w:rFonts w:ascii="Arial" w:eastAsia="Times New Roman" w:hAnsi="Arial" w:cs="Arial"/>
                <w:sz w:val="24"/>
                <w:szCs w:val="24"/>
                <w:lang w:bidi="en-US"/>
              </w:rPr>
              <w:t xml:space="preserve"> been conducted </w:t>
            </w:r>
            <w:r w:rsidR="299633F9" w:rsidRPr="12E45960">
              <w:rPr>
                <w:rFonts w:ascii="Arial" w:eastAsia="Times New Roman" w:hAnsi="Arial" w:cs="Arial"/>
                <w:sz w:val="24"/>
                <w:szCs w:val="24"/>
                <w:lang w:bidi="en-US"/>
              </w:rPr>
              <w:t xml:space="preserve">contemporaneously with this Data Protection Impact Assessment (DPIA), only those categories of individual whose personal data may be processed </w:t>
            </w:r>
            <w:proofErr w:type="gramStart"/>
            <w:r w:rsidR="299633F9" w:rsidRPr="12E45960">
              <w:rPr>
                <w:rFonts w:ascii="Arial" w:eastAsia="Times New Roman" w:hAnsi="Arial" w:cs="Arial"/>
                <w:sz w:val="24"/>
                <w:szCs w:val="24"/>
                <w:lang w:bidi="en-US"/>
              </w:rPr>
              <w:t>in the course of</w:t>
            </w:r>
            <w:proofErr w:type="gramEnd"/>
            <w:r w:rsidR="299633F9" w:rsidRPr="12E45960">
              <w:rPr>
                <w:rFonts w:ascii="Arial" w:eastAsia="Times New Roman" w:hAnsi="Arial" w:cs="Arial"/>
                <w:sz w:val="24"/>
                <w:szCs w:val="24"/>
                <w:lang w:bidi="en-US"/>
              </w:rPr>
              <w:t xml:space="preserve"> the deployment are addressed in this DPIA. </w:t>
            </w:r>
          </w:p>
          <w:p w14:paraId="503F5549" w14:textId="77777777" w:rsidR="006F7649" w:rsidRDefault="006F7649" w:rsidP="12E45960">
            <w:pPr>
              <w:spacing w:after="0" w:line="240" w:lineRule="auto"/>
              <w:rPr>
                <w:rFonts w:ascii="Arial" w:eastAsia="Times New Roman" w:hAnsi="Arial" w:cs="Arial"/>
                <w:sz w:val="24"/>
                <w:szCs w:val="24"/>
                <w:lang w:bidi="en-US"/>
              </w:rPr>
            </w:pPr>
          </w:p>
          <w:p w14:paraId="2AB6E8C4" w14:textId="6110119F" w:rsidR="00977E21" w:rsidRDefault="000E2C1F" w:rsidP="12E45960">
            <w:pPr>
              <w:spacing w:after="0" w:line="240" w:lineRule="auto"/>
              <w:rPr>
                <w:rFonts w:ascii="Arial" w:eastAsia="Times New Roman" w:hAnsi="Arial" w:cs="Arial"/>
                <w:sz w:val="24"/>
                <w:szCs w:val="24"/>
                <w:lang w:bidi="en-US"/>
              </w:rPr>
            </w:pPr>
            <w:r>
              <w:rPr>
                <w:rFonts w:ascii="Arial" w:eastAsia="Times New Roman" w:hAnsi="Arial" w:cs="Arial"/>
                <w:sz w:val="24"/>
                <w:szCs w:val="24"/>
                <w:lang w:bidi="en-US"/>
              </w:rPr>
              <w:t xml:space="preserve">LFR is not a new </w:t>
            </w:r>
            <w:r w:rsidR="00D17C59">
              <w:rPr>
                <w:rFonts w:ascii="Arial" w:eastAsia="Times New Roman" w:hAnsi="Arial" w:cs="Arial"/>
                <w:sz w:val="24"/>
                <w:szCs w:val="24"/>
                <w:lang w:bidi="en-US"/>
              </w:rPr>
              <w:t xml:space="preserve">policing </w:t>
            </w:r>
            <w:r>
              <w:rPr>
                <w:rFonts w:ascii="Arial" w:eastAsia="Times New Roman" w:hAnsi="Arial" w:cs="Arial"/>
                <w:sz w:val="24"/>
                <w:szCs w:val="24"/>
                <w:lang w:bidi="en-US"/>
              </w:rPr>
              <w:t xml:space="preserve">tactic and has been deployed </w:t>
            </w:r>
            <w:r w:rsidR="00D17C59">
              <w:rPr>
                <w:rFonts w:ascii="Arial" w:eastAsia="Times New Roman" w:hAnsi="Arial" w:cs="Arial"/>
                <w:sz w:val="24"/>
                <w:szCs w:val="24"/>
                <w:lang w:bidi="en-US"/>
              </w:rPr>
              <w:t>i</w:t>
            </w:r>
            <w:r>
              <w:rPr>
                <w:rFonts w:ascii="Arial" w:eastAsia="Times New Roman" w:hAnsi="Arial" w:cs="Arial"/>
                <w:sz w:val="24"/>
                <w:szCs w:val="24"/>
                <w:lang w:bidi="en-US"/>
              </w:rPr>
              <w:t xml:space="preserve">n other forces as well as piloted in HIOWC. </w:t>
            </w:r>
            <w:r w:rsidR="271705BA" w:rsidRPr="12E45960">
              <w:rPr>
                <w:rFonts w:ascii="Arial" w:eastAsia="Times New Roman" w:hAnsi="Arial" w:cs="Arial"/>
                <w:sz w:val="24"/>
                <w:szCs w:val="24"/>
                <w:lang w:bidi="en-US"/>
              </w:rPr>
              <w:t xml:space="preserve">Regard has been had to the LFR deployments carried out </w:t>
            </w:r>
            <w:r>
              <w:rPr>
                <w:rFonts w:ascii="Arial" w:eastAsia="Times New Roman" w:hAnsi="Arial" w:cs="Arial"/>
                <w:sz w:val="24"/>
                <w:szCs w:val="24"/>
                <w:lang w:bidi="en-US"/>
              </w:rPr>
              <w:t xml:space="preserve">in other police forces, </w:t>
            </w:r>
            <w:r w:rsidR="271705BA" w:rsidRPr="12E45960">
              <w:rPr>
                <w:rFonts w:ascii="Arial" w:eastAsia="Times New Roman" w:hAnsi="Arial" w:cs="Arial"/>
                <w:sz w:val="24"/>
                <w:szCs w:val="24"/>
                <w:lang w:bidi="en-US"/>
              </w:rPr>
              <w:t xml:space="preserve">to inform the location and circumstances of the deployment as well as the technical configurations of the LFR equipment that will ensure that the deployments can be effective while protecting the data protection and human rights of affected individuals. </w:t>
            </w:r>
          </w:p>
          <w:p w14:paraId="460C7175" w14:textId="77777777" w:rsidR="008204E1" w:rsidRDefault="008204E1" w:rsidP="12E45960">
            <w:pPr>
              <w:spacing w:after="0" w:line="240" w:lineRule="auto"/>
              <w:rPr>
                <w:rFonts w:ascii="Arial" w:eastAsia="Times New Roman" w:hAnsi="Arial" w:cs="Arial"/>
                <w:sz w:val="24"/>
                <w:szCs w:val="24"/>
                <w:lang w:bidi="en-US"/>
              </w:rPr>
            </w:pPr>
          </w:p>
          <w:p w14:paraId="66696F91" w14:textId="77777777" w:rsidR="001110B7" w:rsidRDefault="099C7DDA"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 xml:space="preserve">Considering LFR deployments by </w:t>
            </w:r>
            <w:r w:rsidR="4BBEAF5F" w:rsidRPr="12E45960">
              <w:rPr>
                <w:rFonts w:ascii="Arial" w:eastAsia="Times New Roman" w:hAnsi="Arial" w:cs="Arial"/>
                <w:sz w:val="24"/>
                <w:szCs w:val="24"/>
                <w:lang w:bidi="en-US"/>
              </w:rPr>
              <w:t xml:space="preserve">other forces: </w:t>
            </w:r>
          </w:p>
          <w:p w14:paraId="75E9F440" w14:textId="2B7114F3" w:rsidR="005C25C2" w:rsidRDefault="099C7DDA" w:rsidP="002A25CA">
            <w:pPr>
              <w:pStyle w:val="ListParagraph"/>
              <w:numPr>
                <w:ilvl w:val="0"/>
                <w:numId w:val="32"/>
              </w:numPr>
              <w:spacing w:after="0"/>
              <w:rPr>
                <w:rFonts w:eastAsia="Times New Roman" w:cs="Arial"/>
                <w:lang w:bidi="en-US"/>
              </w:rPr>
            </w:pPr>
            <w:r w:rsidRPr="5EDC4F77">
              <w:rPr>
                <w:rFonts w:eastAsia="Times New Roman" w:cs="Arial"/>
                <w:lang w:bidi="en-US"/>
              </w:rPr>
              <w:t>the Metropolitan Polic</w:t>
            </w:r>
            <w:r w:rsidR="27B23961" w:rsidRPr="5EDC4F77">
              <w:rPr>
                <w:rFonts w:eastAsia="Times New Roman" w:cs="Arial"/>
                <w:lang w:bidi="en-US"/>
              </w:rPr>
              <w:t>e</w:t>
            </w:r>
            <w:r w:rsidRPr="5EDC4F77">
              <w:rPr>
                <w:rFonts w:eastAsia="Times New Roman" w:cs="Arial"/>
                <w:lang w:bidi="en-US"/>
              </w:rPr>
              <w:t xml:space="preserve"> Service since 2023</w:t>
            </w:r>
            <w:r w:rsidR="2B1018E1" w:rsidRPr="5EDC4F77">
              <w:rPr>
                <w:rFonts w:eastAsia="Times New Roman" w:cs="Arial"/>
                <w:lang w:bidi="en-US"/>
              </w:rPr>
              <w:t xml:space="preserve"> (between the period 06 April 2023 – 23 July 2024, as per the current published deployment records)</w:t>
            </w:r>
            <w:r w:rsidR="27B23961" w:rsidRPr="5EDC4F77">
              <w:rPr>
                <w:rFonts w:eastAsia="Times New Roman" w:cs="Arial"/>
                <w:lang w:bidi="en-US"/>
              </w:rPr>
              <w:t xml:space="preserve">, </w:t>
            </w:r>
            <w:r w:rsidR="4BBEAF5F" w:rsidRPr="5EDC4F77">
              <w:rPr>
                <w:rFonts w:eastAsia="Times New Roman" w:cs="Arial"/>
                <w:lang w:bidi="en-US"/>
              </w:rPr>
              <w:t>has</w:t>
            </w:r>
            <w:r w:rsidR="27B23961" w:rsidRPr="5EDC4F77">
              <w:rPr>
                <w:rFonts w:eastAsia="Times New Roman" w:cs="Arial"/>
                <w:lang w:bidi="en-US"/>
              </w:rPr>
              <w:t xml:space="preserve"> arrested </w:t>
            </w:r>
            <w:r w:rsidR="51CFB5A1" w:rsidRPr="5EDC4F77">
              <w:rPr>
                <w:rFonts w:eastAsia="Times New Roman" w:cs="Arial"/>
                <w:lang w:bidi="en-US"/>
              </w:rPr>
              <w:t>337 individuals</w:t>
            </w:r>
            <w:r w:rsidR="31A07752" w:rsidRPr="5EDC4F77">
              <w:rPr>
                <w:rFonts w:eastAsia="Times New Roman" w:cs="Arial"/>
                <w:lang w:bidi="en-US"/>
              </w:rPr>
              <w:t xml:space="preserve"> across 122 deployments</w:t>
            </w:r>
            <w:r w:rsidR="51CFB5A1" w:rsidRPr="5EDC4F77">
              <w:rPr>
                <w:rFonts w:eastAsia="Times New Roman" w:cs="Arial"/>
                <w:lang w:bidi="en-US"/>
              </w:rPr>
              <w:t xml:space="preserve"> </w:t>
            </w:r>
            <w:r w:rsidR="090B691C" w:rsidRPr="5EDC4F77">
              <w:rPr>
                <w:rFonts w:eastAsia="Times New Roman" w:cs="Arial"/>
                <w:lang w:bidi="en-US"/>
              </w:rPr>
              <w:t xml:space="preserve">following engagements </w:t>
            </w:r>
            <w:proofErr w:type="gramStart"/>
            <w:r w:rsidR="090B691C" w:rsidRPr="5EDC4F77">
              <w:rPr>
                <w:rFonts w:eastAsia="Times New Roman" w:cs="Arial"/>
                <w:lang w:bidi="en-US"/>
              </w:rPr>
              <w:t>as a result of</w:t>
            </w:r>
            <w:proofErr w:type="gramEnd"/>
            <w:r w:rsidR="090B691C" w:rsidRPr="5EDC4F77">
              <w:rPr>
                <w:rFonts w:eastAsia="Times New Roman" w:cs="Arial"/>
                <w:lang w:bidi="en-US"/>
              </w:rPr>
              <w:t xml:space="preserve"> LFR, in addition to instances where other disposals or no further action was taken. </w:t>
            </w:r>
            <w:r w:rsidR="5BE12C9D" w:rsidRPr="5EDC4F77">
              <w:rPr>
                <w:rFonts w:eastAsia="Times New Roman" w:cs="Arial"/>
                <w:lang w:bidi="en-US"/>
              </w:rPr>
              <w:t xml:space="preserve">It is recognised that the MPS has deployed LFR during this period at thresholds lower than that at which </w:t>
            </w:r>
            <w:r w:rsidR="00B05267" w:rsidRPr="5EDC4F77">
              <w:rPr>
                <w:rFonts w:eastAsia="Times New Roman" w:cs="Arial"/>
                <w:lang w:bidi="en-US"/>
              </w:rPr>
              <w:t>HIOWC</w:t>
            </w:r>
            <w:r w:rsidR="5BE12C9D" w:rsidRPr="5EDC4F77">
              <w:rPr>
                <w:rFonts w:eastAsia="Times New Roman" w:cs="Arial"/>
                <w:lang w:bidi="en-US"/>
              </w:rPr>
              <w:t xml:space="preserve"> will deploy LFR</w:t>
            </w:r>
            <w:r w:rsidR="25A733B3" w:rsidRPr="5EDC4F77">
              <w:rPr>
                <w:rFonts w:eastAsia="Times New Roman" w:cs="Arial"/>
                <w:lang w:bidi="en-US"/>
              </w:rPr>
              <w:t xml:space="preserve"> (at configurations of 0.6 and 0.62, whereas Hampshire will</w:t>
            </w:r>
            <w:r w:rsidR="1277974E" w:rsidRPr="5EDC4F77">
              <w:rPr>
                <w:rFonts w:eastAsia="Times New Roman" w:cs="Arial"/>
                <w:lang w:bidi="en-US"/>
              </w:rPr>
              <w:t>, in general,</w:t>
            </w:r>
            <w:r w:rsidR="25A733B3" w:rsidRPr="5EDC4F77">
              <w:rPr>
                <w:rFonts w:eastAsia="Times New Roman" w:cs="Arial"/>
                <w:lang w:bidi="en-US"/>
              </w:rPr>
              <w:t xml:space="preserve"> not use a threshold of less than 0.64)</w:t>
            </w:r>
            <w:r w:rsidR="55FBA016" w:rsidRPr="5EDC4F77">
              <w:rPr>
                <w:rFonts w:eastAsia="Times New Roman" w:cs="Arial"/>
                <w:lang w:bidi="en-US"/>
              </w:rPr>
              <w:t xml:space="preserve"> and that the highest false alert rate </w:t>
            </w:r>
            <w:r w:rsidR="63BF2EFF" w:rsidRPr="5EDC4F77">
              <w:rPr>
                <w:rFonts w:eastAsia="Times New Roman" w:cs="Arial"/>
                <w:lang w:bidi="en-US"/>
              </w:rPr>
              <w:t>(</w:t>
            </w:r>
            <w:r w:rsidR="4B2F7A5E" w:rsidRPr="5EDC4F77">
              <w:rPr>
                <w:rFonts w:eastAsia="Times New Roman" w:cs="Arial"/>
                <w:lang w:bidi="en-US"/>
              </w:rPr>
              <w:t xml:space="preserve">calculated as </w:t>
            </w:r>
            <w:r w:rsidR="63BF2EFF" w:rsidRPr="5EDC4F77">
              <w:rPr>
                <w:rFonts w:eastAsia="Times New Roman" w:cs="Arial"/>
                <w:lang w:bidi="en-US"/>
              </w:rPr>
              <w:t xml:space="preserve">a proportion of the total number of faces seen by the system) </w:t>
            </w:r>
            <w:r w:rsidR="55FBA016" w:rsidRPr="5EDC4F77">
              <w:rPr>
                <w:rFonts w:eastAsia="Times New Roman" w:cs="Arial"/>
                <w:lang w:bidi="en-US"/>
              </w:rPr>
              <w:t xml:space="preserve">recorded during that period was </w:t>
            </w:r>
            <w:r w:rsidR="51CC3BBB" w:rsidRPr="5EDC4F77">
              <w:rPr>
                <w:rFonts w:eastAsia="Times New Roman" w:cs="Arial"/>
                <w:lang w:bidi="en-US"/>
              </w:rPr>
              <w:t>0.18%</w:t>
            </w:r>
            <w:r w:rsidR="62A47A6B" w:rsidRPr="5EDC4F77">
              <w:rPr>
                <w:rFonts w:eastAsia="Times New Roman" w:cs="Arial"/>
                <w:lang w:bidi="en-US"/>
              </w:rPr>
              <w:t xml:space="preserve"> utilising </w:t>
            </w:r>
            <w:r w:rsidR="00CB0366" w:rsidRPr="5EDC4F77">
              <w:rPr>
                <w:rFonts w:eastAsia="Times New Roman" w:cs="Arial"/>
                <w:lang w:bidi="en-US"/>
              </w:rPr>
              <w:t>watchlist</w:t>
            </w:r>
            <w:r w:rsidR="62A47A6B" w:rsidRPr="5EDC4F77">
              <w:rPr>
                <w:rFonts w:eastAsia="Times New Roman" w:cs="Arial"/>
                <w:lang w:bidi="en-US"/>
              </w:rPr>
              <w:t xml:space="preserve"> o</w:t>
            </w:r>
            <w:r w:rsidR="5E8807B3" w:rsidRPr="5EDC4F77">
              <w:rPr>
                <w:rFonts w:eastAsia="Times New Roman" w:cs="Arial"/>
                <w:lang w:bidi="en-US"/>
              </w:rPr>
              <w:t>f c.9,500 – 15,000 individuals</w:t>
            </w:r>
            <w:r w:rsidR="51CC3BBB" w:rsidRPr="5EDC4F77">
              <w:rPr>
                <w:rFonts w:eastAsia="Times New Roman" w:cs="Arial"/>
                <w:lang w:bidi="en-US"/>
              </w:rPr>
              <w:t xml:space="preserve">; </w:t>
            </w:r>
            <w:r w:rsidR="51CD584A" w:rsidRPr="5EDC4F77">
              <w:rPr>
                <w:rFonts w:eastAsia="Times New Roman" w:cs="Arial"/>
                <w:lang w:bidi="en-US"/>
              </w:rPr>
              <w:t xml:space="preserve">and, </w:t>
            </w:r>
          </w:p>
          <w:p w14:paraId="2B4C2EA4" w14:textId="12919654" w:rsidR="0083482F" w:rsidRDefault="51CC3BBB" w:rsidP="002A25CA">
            <w:pPr>
              <w:pStyle w:val="ListParagraph"/>
              <w:numPr>
                <w:ilvl w:val="0"/>
                <w:numId w:val="32"/>
              </w:numPr>
              <w:spacing w:after="0"/>
              <w:rPr>
                <w:rFonts w:eastAsia="Times New Roman" w:cs="Arial"/>
                <w:lang w:bidi="en-US"/>
              </w:rPr>
            </w:pPr>
            <w:r w:rsidRPr="5EDC4F77">
              <w:rPr>
                <w:rFonts w:eastAsia="Times New Roman" w:cs="Arial"/>
                <w:lang w:bidi="en-US"/>
              </w:rPr>
              <w:t>South Wales Police</w:t>
            </w:r>
            <w:r w:rsidR="7DE80452" w:rsidRPr="5EDC4F77">
              <w:rPr>
                <w:rFonts w:eastAsia="Times New Roman" w:cs="Arial"/>
                <w:lang w:bidi="en-US"/>
              </w:rPr>
              <w:t xml:space="preserve"> throughout 2023 to </w:t>
            </w:r>
            <w:r w:rsidR="00D17C59">
              <w:rPr>
                <w:rFonts w:eastAsia="Times New Roman" w:cs="Arial"/>
                <w:lang w:bidi="en-US"/>
              </w:rPr>
              <w:t>15 November 2025 (time of writing)</w:t>
            </w:r>
            <w:r w:rsidR="176BB86A" w:rsidRPr="5EDC4F77">
              <w:rPr>
                <w:rFonts w:eastAsia="Times New Roman" w:cs="Arial"/>
                <w:lang w:bidi="en-US"/>
              </w:rPr>
              <w:t xml:space="preserve"> </w:t>
            </w:r>
            <w:r w:rsidR="5414BEF4" w:rsidRPr="5EDC4F77">
              <w:rPr>
                <w:rFonts w:eastAsia="Times New Roman" w:cs="Arial"/>
                <w:lang w:bidi="en-US"/>
              </w:rPr>
              <w:t xml:space="preserve">has </w:t>
            </w:r>
            <w:r w:rsidR="00D17C59">
              <w:rPr>
                <w:rFonts w:eastAsia="Times New Roman" w:cs="Arial"/>
                <w:lang w:bidi="en-US"/>
              </w:rPr>
              <w:t xml:space="preserve">deployed LFR at </w:t>
            </w:r>
            <w:r w:rsidR="51CD584A" w:rsidRPr="5EDC4F77">
              <w:rPr>
                <w:rFonts w:eastAsia="Times New Roman" w:cs="Arial"/>
                <w:lang w:bidi="en-US"/>
              </w:rPr>
              <w:t xml:space="preserve">a configuration threshold of </w:t>
            </w:r>
            <w:r w:rsidR="66A6659B" w:rsidRPr="5EDC4F77">
              <w:rPr>
                <w:rFonts w:eastAsia="Times New Roman" w:cs="Arial"/>
                <w:lang w:bidi="en-US"/>
              </w:rPr>
              <w:t xml:space="preserve">0.64 </w:t>
            </w:r>
            <w:r w:rsidR="51CD584A" w:rsidRPr="5EDC4F77">
              <w:rPr>
                <w:rFonts w:eastAsia="Times New Roman" w:cs="Arial"/>
                <w:lang w:bidi="en-US"/>
              </w:rPr>
              <w:t xml:space="preserve">and </w:t>
            </w:r>
            <w:r w:rsidR="00D17C59">
              <w:rPr>
                <w:rFonts w:eastAsia="Times New Roman" w:cs="Arial"/>
                <w:lang w:bidi="en-US"/>
              </w:rPr>
              <w:t xml:space="preserve">has had </w:t>
            </w:r>
            <w:r w:rsidR="51CD584A" w:rsidRPr="5EDC4F77">
              <w:rPr>
                <w:rFonts w:eastAsia="Times New Roman" w:cs="Arial"/>
                <w:lang w:bidi="en-US"/>
              </w:rPr>
              <w:t xml:space="preserve">an incorrect alert rate of 0 throughout that period. </w:t>
            </w:r>
          </w:p>
          <w:p w14:paraId="24A618EE" w14:textId="77777777" w:rsidR="003343F8" w:rsidRDefault="003343F8" w:rsidP="12E45960">
            <w:pPr>
              <w:spacing w:after="0"/>
              <w:rPr>
                <w:rFonts w:eastAsia="Times New Roman" w:cs="Arial"/>
                <w:lang w:bidi="en-US"/>
              </w:rPr>
            </w:pPr>
          </w:p>
          <w:p w14:paraId="131723A7" w14:textId="0C6C49FD" w:rsidR="003343F8" w:rsidRPr="003343F8" w:rsidRDefault="000E2C1F" w:rsidP="12E45960">
            <w:pPr>
              <w:spacing w:after="0"/>
              <w:rPr>
                <w:rFonts w:ascii="Arial" w:eastAsia="Times New Roman" w:hAnsi="Arial" w:cs="Arial"/>
                <w:sz w:val="24"/>
                <w:szCs w:val="24"/>
                <w:lang w:bidi="en-US"/>
              </w:rPr>
            </w:pPr>
            <w:r w:rsidRPr="527225CB">
              <w:rPr>
                <w:rFonts w:ascii="Arial" w:eastAsia="Times New Roman" w:hAnsi="Arial" w:cs="Arial"/>
                <w:sz w:val="24"/>
                <w:szCs w:val="24"/>
                <w:lang w:bidi="en-US"/>
              </w:rPr>
              <w:lastRenderedPageBreak/>
              <w:t>During the pilot in HIOWC it was identified that the use of LFR was a likely significant contributory factor to low crime commission in the areas and at the times of deployments.</w:t>
            </w:r>
          </w:p>
          <w:p w14:paraId="79BF7231" w14:textId="77777777" w:rsidR="00503869" w:rsidRPr="003212D1" w:rsidRDefault="00503869" w:rsidP="12E45960">
            <w:pPr>
              <w:spacing w:after="0" w:line="240" w:lineRule="auto"/>
              <w:rPr>
                <w:rFonts w:ascii="Arial" w:eastAsia="Times New Roman" w:hAnsi="Arial" w:cs="Arial"/>
                <w:sz w:val="24"/>
                <w:szCs w:val="24"/>
                <w:lang w:bidi="en-US"/>
              </w:rPr>
            </w:pPr>
          </w:p>
          <w:p w14:paraId="408CA84E" w14:textId="5A714148" w:rsidR="00503869" w:rsidRDefault="66A6659B" w:rsidP="12E45960">
            <w:pPr>
              <w:spacing w:after="0" w:line="240" w:lineRule="auto"/>
              <w:rPr>
                <w:rFonts w:ascii="Arial" w:eastAsia="Times New Roman" w:hAnsi="Arial" w:cs="Arial"/>
                <w:sz w:val="24"/>
                <w:szCs w:val="24"/>
                <w:lang w:bidi="en-US"/>
              </w:rPr>
            </w:pPr>
            <w:r w:rsidRPr="527225CB">
              <w:rPr>
                <w:rFonts w:ascii="Arial" w:eastAsia="Times New Roman" w:hAnsi="Arial" w:cs="Arial"/>
                <w:sz w:val="24"/>
                <w:szCs w:val="24"/>
                <w:lang w:bidi="en-US"/>
              </w:rPr>
              <w:t>Having regard to these outcomes</w:t>
            </w:r>
            <w:r w:rsidR="12E5F6D9" w:rsidRPr="527225CB">
              <w:rPr>
                <w:rFonts w:ascii="Arial" w:eastAsia="Times New Roman" w:hAnsi="Arial" w:cs="Arial"/>
                <w:sz w:val="24"/>
                <w:szCs w:val="24"/>
                <w:lang w:bidi="en-US"/>
              </w:rPr>
              <w:t>, the scientific research detailed further below,</w:t>
            </w:r>
            <w:r w:rsidRPr="527225CB">
              <w:rPr>
                <w:rFonts w:ascii="Arial" w:eastAsia="Times New Roman" w:hAnsi="Arial" w:cs="Arial"/>
                <w:sz w:val="24"/>
                <w:szCs w:val="24"/>
                <w:lang w:bidi="en-US"/>
              </w:rPr>
              <w:t xml:space="preserve"> and the intelligence led approach to the proposed deployments, i</w:t>
            </w:r>
            <w:r w:rsidR="0094278E" w:rsidRPr="527225CB">
              <w:rPr>
                <w:rFonts w:ascii="Arial" w:eastAsia="Times New Roman" w:hAnsi="Arial" w:cs="Arial"/>
                <w:sz w:val="24"/>
                <w:szCs w:val="24"/>
                <w:lang w:bidi="en-US"/>
              </w:rPr>
              <w:t xml:space="preserve">t is anticipated that at the threshold </w:t>
            </w:r>
            <w:r w:rsidR="6975A6DB" w:rsidRPr="527225CB">
              <w:rPr>
                <w:rFonts w:ascii="Arial" w:eastAsia="Times New Roman" w:hAnsi="Arial" w:cs="Arial"/>
                <w:sz w:val="24"/>
                <w:szCs w:val="24"/>
                <w:lang w:bidi="en-US"/>
              </w:rPr>
              <w:t>setting</w:t>
            </w:r>
            <w:r w:rsidR="0094278E" w:rsidRPr="527225CB">
              <w:rPr>
                <w:rFonts w:ascii="Arial" w:eastAsia="Times New Roman" w:hAnsi="Arial" w:cs="Arial"/>
                <w:sz w:val="24"/>
                <w:szCs w:val="24"/>
                <w:lang w:bidi="en-US"/>
              </w:rPr>
              <w:t xml:space="preserve"> of 0</w:t>
            </w:r>
            <w:r w:rsidR="6975A6DB" w:rsidRPr="527225CB">
              <w:rPr>
                <w:rFonts w:ascii="Arial" w:eastAsia="Times New Roman" w:hAnsi="Arial" w:cs="Arial"/>
                <w:sz w:val="24"/>
                <w:szCs w:val="24"/>
                <w:lang w:bidi="en-US"/>
              </w:rPr>
              <w:t>.</w:t>
            </w:r>
            <w:r w:rsidR="0094278E" w:rsidRPr="527225CB">
              <w:rPr>
                <w:rFonts w:ascii="Arial" w:eastAsia="Times New Roman" w:hAnsi="Arial" w:cs="Arial"/>
                <w:sz w:val="24"/>
                <w:szCs w:val="24"/>
                <w:lang w:bidi="en-US"/>
              </w:rPr>
              <w:t xml:space="preserve">64 </w:t>
            </w:r>
            <w:r w:rsidR="5AB4BB65" w:rsidRPr="527225CB">
              <w:rPr>
                <w:rFonts w:ascii="Arial" w:eastAsia="Times New Roman" w:hAnsi="Arial" w:cs="Arial"/>
                <w:sz w:val="24"/>
                <w:szCs w:val="24"/>
                <w:lang w:bidi="en-US"/>
              </w:rPr>
              <w:t>(</w:t>
            </w:r>
            <w:r w:rsidR="7D956787" w:rsidRPr="527225CB">
              <w:rPr>
                <w:rFonts w:ascii="Arial" w:eastAsia="Times New Roman" w:hAnsi="Arial" w:cs="Arial"/>
                <w:sz w:val="24"/>
                <w:szCs w:val="24"/>
                <w:lang w:bidi="en-US"/>
              </w:rPr>
              <w:t>a deliberate decision</w:t>
            </w:r>
            <w:r w:rsidR="2B032EE3" w:rsidRPr="527225CB">
              <w:rPr>
                <w:rFonts w:ascii="Arial" w:eastAsia="Times New Roman" w:hAnsi="Arial" w:cs="Arial"/>
                <w:sz w:val="24"/>
                <w:szCs w:val="24"/>
                <w:lang w:bidi="en-US"/>
              </w:rPr>
              <w:t xml:space="preserve"> set out in the LFR policy</w:t>
            </w:r>
            <w:r w:rsidR="7D956787" w:rsidRPr="527225CB">
              <w:rPr>
                <w:rFonts w:ascii="Arial" w:eastAsia="Times New Roman" w:hAnsi="Arial" w:cs="Arial"/>
                <w:sz w:val="24"/>
                <w:szCs w:val="24"/>
                <w:lang w:bidi="en-US"/>
              </w:rPr>
              <w:t xml:space="preserve"> to accept and implement a low tolerance for </w:t>
            </w:r>
            <w:r w:rsidR="64C63130" w:rsidRPr="527225CB">
              <w:rPr>
                <w:rFonts w:ascii="Arial" w:eastAsia="Times New Roman" w:hAnsi="Arial" w:cs="Arial"/>
                <w:sz w:val="24"/>
                <w:szCs w:val="24"/>
                <w:lang w:bidi="en-US"/>
              </w:rPr>
              <w:t xml:space="preserve">false matches </w:t>
            </w:r>
            <w:r w:rsidR="23714021" w:rsidRPr="527225CB">
              <w:rPr>
                <w:rFonts w:ascii="Arial" w:eastAsia="Times New Roman" w:hAnsi="Arial" w:cs="Arial"/>
                <w:sz w:val="24"/>
                <w:szCs w:val="24"/>
                <w:lang w:bidi="en-US"/>
              </w:rPr>
              <w:t xml:space="preserve">at a level which also minimises or extinguishes </w:t>
            </w:r>
            <w:r w:rsidR="4DE50B8E" w:rsidRPr="527225CB">
              <w:rPr>
                <w:rFonts w:ascii="Arial" w:eastAsia="Times New Roman" w:hAnsi="Arial" w:cs="Arial"/>
                <w:sz w:val="24"/>
                <w:szCs w:val="24"/>
                <w:lang w:bidi="en-US"/>
              </w:rPr>
              <w:t>the risk of bias or discrimination)</w:t>
            </w:r>
            <w:r w:rsidR="6975A6DB" w:rsidRPr="527225CB">
              <w:rPr>
                <w:rFonts w:ascii="Arial" w:eastAsia="Times New Roman" w:hAnsi="Arial" w:cs="Arial"/>
                <w:sz w:val="24"/>
                <w:szCs w:val="24"/>
                <w:lang w:bidi="en-US"/>
              </w:rPr>
              <w:t xml:space="preserve">, </w:t>
            </w:r>
            <w:r w:rsidR="532AED3B" w:rsidRPr="527225CB">
              <w:rPr>
                <w:rFonts w:ascii="Arial" w:eastAsia="Times New Roman" w:hAnsi="Arial" w:cs="Arial"/>
                <w:sz w:val="24"/>
                <w:szCs w:val="24"/>
                <w:lang w:bidi="en-US"/>
              </w:rPr>
              <w:t xml:space="preserve">it is anticipated that not only will </w:t>
            </w:r>
            <w:r w:rsidR="790473C9" w:rsidRPr="527225CB">
              <w:rPr>
                <w:rFonts w:ascii="Arial" w:eastAsia="Times New Roman" w:hAnsi="Arial" w:cs="Arial"/>
                <w:sz w:val="24"/>
                <w:szCs w:val="24"/>
                <w:lang w:bidi="en-US"/>
              </w:rPr>
              <w:t>the deployments result in the arrest</w:t>
            </w:r>
            <w:r w:rsidR="09500F6D" w:rsidRPr="527225CB">
              <w:rPr>
                <w:rFonts w:ascii="Arial" w:eastAsia="Times New Roman" w:hAnsi="Arial" w:cs="Arial"/>
                <w:sz w:val="24"/>
                <w:szCs w:val="24"/>
                <w:lang w:bidi="en-US"/>
              </w:rPr>
              <w:t xml:space="preserve"> or other disposal</w:t>
            </w:r>
            <w:r w:rsidR="790473C9" w:rsidRPr="527225CB">
              <w:rPr>
                <w:rFonts w:ascii="Arial" w:eastAsia="Times New Roman" w:hAnsi="Arial" w:cs="Arial"/>
                <w:sz w:val="24"/>
                <w:szCs w:val="24"/>
                <w:lang w:bidi="en-US"/>
              </w:rPr>
              <w:t xml:space="preserve"> of wanted individuals but that they will also </w:t>
            </w:r>
            <w:r w:rsidR="00465BFA" w:rsidRPr="527225CB">
              <w:rPr>
                <w:rFonts w:ascii="Arial" w:eastAsia="Times New Roman" w:hAnsi="Arial" w:cs="Arial"/>
                <w:sz w:val="24"/>
                <w:szCs w:val="24"/>
                <w:lang w:bidi="en-US"/>
              </w:rPr>
              <w:t xml:space="preserve">serve to deter, prevent or reduce </w:t>
            </w:r>
            <w:r w:rsidR="64FA2795" w:rsidRPr="527225CB">
              <w:rPr>
                <w:rFonts w:ascii="Arial" w:eastAsia="Times New Roman" w:hAnsi="Arial" w:cs="Arial"/>
                <w:sz w:val="24"/>
                <w:szCs w:val="24"/>
                <w:lang w:bidi="en-US"/>
              </w:rPr>
              <w:t xml:space="preserve">crime. </w:t>
            </w:r>
            <w:r w:rsidR="4DE50B8E" w:rsidRPr="527225CB">
              <w:rPr>
                <w:rFonts w:ascii="Arial" w:eastAsia="Times New Roman" w:hAnsi="Arial" w:cs="Arial"/>
                <w:sz w:val="24"/>
                <w:szCs w:val="24"/>
                <w:lang w:bidi="en-US"/>
              </w:rPr>
              <w:t>The effectiveness of the pilot</w:t>
            </w:r>
            <w:r w:rsidR="09500F6D" w:rsidRPr="527225CB">
              <w:rPr>
                <w:rFonts w:ascii="Arial" w:eastAsia="Times New Roman" w:hAnsi="Arial" w:cs="Arial"/>
                <w:sz w:val="24"/>
                <w:szCs w:val="24"/>
                <w:lang w:bidi="en-US"/>
              </w:rPr>
              <w:t xml:space="preserve"> deployments </w:t>
            </w:r>
            <w:r w:rsidR="4DE50B8E" w:rsidRPr="527225CB">
              <w:rPr>
                <w:rFonts w:ascii="Arial" w:eastAsia="Times New Roman" w:hAnsi="Arial" w:cs="Arial"/>
                <w:sz w:val="24"/>
                <w:szCs w:val="24"/>
                <w:lang w:bidi="en-US"/>
              </w:rPr>
              <w:t xml:space="preserve">will be monitored </w:t>
            </w:r>
            <w:r w:rsidR="09500F6D" w:rsidRPr="527225CB">
              <w:rPr>
                <w:rFonts w:ascii="Arial" w:eastAsia="Times New Roman" w:hAnsi="Arial" w:cs="Arial"/>
                <w:sz w:val="24"/>
                <w:szCs w:val="24"/>
                <w:lang w:bidi="en-US"/>
              </w:rPr>
              <w:t xml:space="preserve">against these measures. </w:t>
            </w:r>
          </w:p>
          <w:p w14:paraId="6F217E64" w14:textId="77777777" w:rsidR="00AC5196" w:rsidRDefault="00AC5196" w:rsidP="12E45960">
            <w:pPr>
              <w:spacing w:after="0" w:line="240" w:lineRule="auto"/>
              <w:rPr>
                <w:rFonts w:ascii="Arial" w:eastAsia="Times New Roman" w:hAnsi="Arial" w:cs="Arial"/>
                <w:sz w:val="24"/>
                <w:szCs w:val="24"/>
                <w:lang w:bidi="en-US"/>
              </w:rPr>
            </w:pPr>
          </w:p>
          <w:p w14:paraId="72FABC29" w14:textId="77777777" w:rsidR="00033FE3" w:rsidRDefault="0F51B0A0"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Th</w:t>
            </w:r>
            <w:r w:rsidR="09500F6D" w:rsidRPr="12E45960">
              <w:rPr>
                <w:rFonts w:ascii="Arial" w:eastAsia="Times New Roman" w:hAnsi="Arial" w:cs="Arial"/>
                <w:sz w:val="24"/>
                <w:szCs w:val="24"/>
                <w:lang w:bidi="en-US"/>
              </w:rPr>
              <w:t>e deployments</w:t>
            </w:r>
            <w:r w:rsidRPr="12E45960">
              <w:rPr>
                <w:rFonts w:ascii="Arial" w:eastAsia="Times New Roman" w:hAnsi="Arial" w:cs="Arial"/>
                <w:sz w:val="24"/>
                <w:szCs w:val="24"/>
                <w:lang w:bidi="en-US"/>
              </w:rPr>
              <w:t xml:space="preserve"> will serve to </w:t>
            </w:r>
            <w:r w:rsidR="5A5DA9E3" w:rsidRPr="12E45960">
              <w:rPr>
                <w:rFonts w:ascii="Arial" w:eastAsia="Times New Roman" w:hAnsi="Arial" w:cs="Arial"/>
                <w:sz w:val="24"/>
                <w:szCs w:val="24"/>
                <w:lang w:bidi="en-US"/>
              </w:rPr>
              <w:t xml:space="preserve">deliver the administration of justice, make the public safer and improve public confidence in policing. </w:t>
            </w:r>
            <w:r w:rsidR="7F6354B6" w:rsidRPr="12E45960">
              <w:rPr>
                <w:rFonts w:ascii="Arial" w:eastAsia="Times New Roman" w:hAnsi="Arial" w:cs="Arial"/>
                <w:sz w:val="24"/>
                <w:szCs w:val="24"/>
                <w:lang w:bidi="en-US"/>
              </w:rPr>
              <w:t xml:space="preserve">The deployments are expected to support </w:t>
            </w:r>
            <w:r w:rsidR="00B05267" w:rsidRPr="12E45960">
              <w:rPr>
                <w:rFonts w:ascii="Arial" w:eastAsia="Times New Roman" w:hAnsi="Arial" w:cs="Arial"/>
                <w:sz w:val="24"/>
                <w:szCs w:val="24"/>
                <w:lang w:bidi="en-US"/>
              </w:rPr>
              <w:t>HIOWC</w:t>
            </w:r>
            <w:r w:rsidR="7F6354B6" w:rsidRPr="12E45960">
              <w:rPr>
                <w:rFonts w:ascii="Arial" w:eastAsia="Times New Roman" w:hAnsi="Arial" w:cs="Arial"/>
                <w:sz w:val="24"/>
                <w:szCs w:val="24"/>
                <w:lang w:bidi="en-US"/>
              </w:rPr>
              <w:t xml:space="preserve"> in achieving its priorities of </w:t>
            </w:r>
            <w:r w:rsidR="2D98936E" w:rsidRPr="12E45960">
              <w:rPr>
                <w:rFonts w:ascii="Arial" w:eastAsia="Times New Roman" w:hAnsi="Arial" w:cs="Arial"/>
                <w:sz w:val="24"/>
                <w:szCs w:val="24"/>
                <w:lang w:bidi="en-US"/>
              </w:rPr>
              <w:t xml:space="preserve">relentlessly pursuing criminals, </w:t>
            </w:r>
            <w:r w:rsidR="1166FFEC" w:rsidRPr="12E45960">
              <w:rPr>
                <w:rFonts w:ascii="Arial" w:eastAsia="Times New Roman" w:hAnsi="Arial" w:cs="Arial"/>
                <w:sz w:val="24"/>
                <w:szCs w:val="24"/>
                <w:lang w:bidi="en-US"/>
              </w:rPr>
              <w:t xml:space="preserve">delivering </w:t>
            </w:r>
            <w:r w:rsidR="2D98936E" w:rsidRPr="12E45960">
              <w:rPr>
                <w:rFonts w:ascii="Arial" w:eastAsia="Times New Roman" w:hAnsi="Arial" w:cs="Arial"/>
                <w:sz w:val="24"/>
                <w:szCs w:val="24"/>
                <w:lang w:bidi="en-US"/>
              </w:rPr>
              <w:t>exceptional local policing and putting victims firs</w:t>
            </w:r>
            <w:r w:rsidRPr="12E45960">
              <w:rPr>
                <w:rFonts w:ascii="Arial" w:eastAsia="Times New Roman" w:hAnsi="Arial" w:cs="Arial"/>
                <w:sz w:val="24"/>
                <w:szCs w:val="24"/>
                <w:lang w:bidi="en-US"/>
              </w:rPr>
              <w:t xml:space="preserve">t. </w:t>
            </w:r>
          </w:p>
          <w:p w14:paraId="18115839" w14:textId="77777777" w:rsidR="00A84096" w:rsidRDefault="00A84096" w:rsidP="12E45960">
            <w:pPr>
              <w:spacing w:after="0" w:line="240" w:lineRule="auto"/>
              <w:rPr>
                <w:rFonts w:ascii="Arial" w:eastAsia="Times New Roman" w:hAnsi="Arial" w:cs="Arial"/>
                <w:sz w:val="24"/>
                <w:szCs w:val="24"/>
                <w:lang w:bidi="en-US"/>
              </w:rPr>
            </w:pPr>
          </w:p>
          <w:p w14:paraId="6C7248C3" w14:textId="77777777" w:rsidR="00A84096" w:rsidRDefault="12E5F6D9"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 xml:space="preserve">It is intended that all individuals who approach the perimeter of the LFR deployment will be made aware of the deployment through signage, and this will be in the context of a wider awareness campaign. </w:t>
            </w:r>
          </w:p>
          <w:p w14:paraId="775E5AAC" w14:textId="77777777" w:rsidR="00A84096" w:rsidRDefault="00A84096" w:rsidP="12E45960">
            <w:pPr>
              <w:spacing w:after="0" w:line="240" w:lineRule="auto"/>
              <w:rPr>
                <w:rFonts w:ascii="Arial" w:eastAsia="Times New Roman" w:hAnsi="Arial" w:cs="Arial"/>
                <w:sz w:val="24"/>
                <w:szCs w:val="24"/>
                <w:lang w:bidi="en-US"/>
              </w:rPr>
            </w:pPr>
          </w:p>
          <w:p w14:paraId="79C95FCF" w14:textId="7D3ED000" w:rsidR="00A84096" w:rsidRDefault="12E5F6D9" w:rsidP="12E45960">
            <w:pPr>
              <w:spacing w:after="0" w:line="240" w:lineRule="auto"/>
              <w:rPr>
                <w:rFonts w:ascii="Arial" w:eastAsia="Times New Roman" w:hAnsi="Arial" w:cs="Arial"/>
                <w:sz w:val="24"/>
                <w:szCs w:val="24"/>
                <w:lang w:bidi="en-US"/>
              </w:rPr>
            </w:pPr>
            <w:r w:rsidRPr="527225CB">
              <w:rPr>
                <w:rFonts w:ascii="Arial" w:eastAsia="Times New Roman" w:hAnsi="Arial" w:cs="Arial"/>
                <w:sz w:val="24"/>
                <w:szCs w:val="24"/>
                <w:lang w:bidi="en-US"/>
              </w:rPr>
              <w:t xml:space="preserve">It is anticipated that </w:t>
            </w:r>
            <w:proofErr w:type="gramStart"/>
            <w:r w:rsidRPr="527225CB">
              <w:rPr>
                <w:rFonts w:ascii="Arial" w:eastAsia="Times New Roman" w:hAnsi="Arial" w:cs="Arial"/>
                <w:sz w:val="24"/>
                <w:szCs w:val="24"/>
                <w:lang w:bidi="en-US"/>
              </w:rPr>
              <w:t>the majority of</w:t>
            </w:r>
            <w:proofErr w:type="gramEnd"/>
            <w:r w:rsidRPr="527225CB">
              <w:rPr>
                <w:rFonts w:ascii="Arial" w:eastAsia="Times New Roman" w:hAnsi="Arial" w:cs="Arial"/>
                <w:sz w:val="24"/>
                <w:szCs w:val="24"/>
                <w:lang w:bidi="en-US"/>
              </w:rPr>
              <w:t xml:space="preserve"> individuals who approach the perimeter will </w:t>
            </w:r>
            <w:proofErr w:type="gramStart"/>
            <w:r w:rsidRPr="527225CB">
              <w:rPr>
                <w:rFonts w:ascii="Arial" w:eastAsia="Times New Roman" w:hAnsi="Arial" w:cs="Arial"/>
                <w:sz w:val="24"/>
                <w:szCs w:val="24"/>
                <w:lang w:bidi="en-US"/>
              </w:rPr>
              <w:t>continue on</w:t>
            </w:r>
            <w:proofErr w:type="gramEnd"/>
            <w:r w:rsidRPr="527225CB">
              <w:rPr>
                <w:rFonts w:ascii="Arial" w:eastAsia="Times New Roman" w:hAnsi="Arial" w:cs="Arial"/>
                <w:sz w:val="24"/>
                <w:szCs w:val="24"/>
                <w:lang w:bidi="en-US"/>
              </w:rPr>
              <w:t xml:space="preserve"> to enter and may pass through the zone of recognition, </w:t>
            </w:r>
            <w:r w:rsidR="480FD649" w:rsidRPr="527225CB">
              <w:rPr>
                <w:rFonts w:ascii="Arial" w:eastAsia="Times New Roman" w:hAnsi="Arial" w:cs="Arial"/>
                <w:sz w:val="24"/>
                <w:szCs w:val="24"/>
                <w:lang w:bidi="en-US"/>
              </w:rPr>
              <w:t xml:space="preserve">potentially </w:t>
            </w:r>
            <w:r w:rsidRPr="527225CB">
              <w:rPr>
                <w:rFonts w:ascii="Arial" w:eastAsia="Times New Roman" w:hAnsi="Arial" w:cs="Arial"/>
                <w:sz w:val="24"/>
                <w:szCs w:val="24"/>
                <w:lang w:bidi="en-US"/>
              </w:rPr>
              <w:t xml:space="preserve">resulting in their image being captured and a biometric template extracted and compared with those on the LFR </w:t>
            </w:r>
            <w:r w:rsidR="55C16B4C" w:rsidRPr="527225CB">
              <w:rPr>
                <w:rFonts w:ascii="Arial" w:eastAsia="Times New Roman" w:hAnsi="Arial" w:cs="Arial"/>
                <w:sz w:val="24"/>
                <w:szCs w:val="24"/>
                <w:lang w:bidi="en-US"/>
              </w:rPr>
              <w:t>watchlist</w:t>
            </w:r>
            <w:r w:rsidRPr="527225CB">
              <w:rPr>
                <w:rFonts w:ascii="Arial" w:eastAsia="Times New Roman" w:hAnsi="Arial" w:cs="Arial"/>
                <w:sz w:val="24"/>
                <w:szCs w:val="24"/>
                <w:lang w:bidi="en-US"/>
              </w:rPr>
              <w:t xml:space="preserve">.  </w:t>
            </w:r>
          </w:p>
          <w:p w14:paraId="3D6D749F" w14:textId="77777777" w:rsidR="00AC5196" w:rsidRDefault="00AC5196" w:rsidP="12E45960">
            <w:pPr>
              <w:spacing w:after="0" w:line="240" w:lineRule="auto"/>
              <w:rPr>
                <w:rFonts w:ascii="Arial" w:eastAsia="Times New Roman" w:hAnsi="Arial" w:cs="Arial"/>
                <w:sz w:val="24"/>
                <w:szCs w:val="24"/>
                <w:lang w:bidi="en-US"/>
              </w:rPr>
            </w:pPr>
          </w:p>
          <w:p w14:paraId="2B1FCB4F" w14:textId="3C720C67" w:rsidR="001118B5" w:rsidRDefault="5A5DA9E3" w:rsidP="12E45960">
            <w:pPr>
              <w:spacing w:after="0" w:line="240" w:lineRule="auto"/>
              <w:rPr>
                <w:rFonts w:ascii="Arial" w:eastAsia="Times New Roman" w:hAnsi="Arial" w:cs="Arial"/>
                <w:sz w:val="24"/>
                <w:szCs w:val="24"/>
                <w:lang w:bidi="en-US"/>
              </w:rPr>
            </w:pPr>
            <w:r w:rsidRPr="527225CB">
              <w:rPr>
                <w:rFonts w:ascii="Arial" w:eastAsia="Times New Roman" w:hAnsi="Arial" w:cs="Arial"/>
                <w:sz w:val="24"/>
                <w:szCs w:val="24"/>
                <w:lang w:bidi="en-US"/>
              </w:rPr>
              <w:t>For those individuals whose personal data is processed but who are not matched, their personal data</w:t>
            </w:r>
            <w:r w:rsidR="400892A2" w:rsidRPr="527225CB">
              <w:rPr>
                <w:rFonts w:ascii="Arial" w:eastAsia="Times New Roman" w:hAnsi="Arial" w:cs="Arial"/>
                <w:sz w:val="24"/>
                <w:szCs w:val="24"/>
                <w:lang w:bidi="en-US"/>
              </w:rPr>
              <w:t xml:space="preserve"> will be processed </w:t>
            </w:r>
            <w:r w:rsidR="7513D615" w:rsidRPr="527225CB">
              <w:rPr>
                <w:rFonts w:ascii="Arial" w:eastAsia="Times New Roman" w:hAnsi="Arial" w:cs="Arial"/>
                <w:sz w:val="24"/>
                <w:szCs w:val="24"/>
                <w:lang w:bidi="en-US"/>
              </w:rPr>
              <w:t xml:space="preserve">with their knowledge </w:t>
            </w:r>
            <w:r w:rsidR="5A0AB32A" w:rsidRPr="527225CB">
              <w:rPr>
                <w:rFonts w:ascii="Arial" w:eastAsia="Times New Roman" w:hAnsi="Arial" w:cs="Arial"/>
                <w:sz w:val="24"/>
                <w:szCs w:val="24"/>
                <w:lang w:bidi="en-US"/>
              </w:rPr>
              <w:t xml:space="preserve">in the form of the CCTV images of them </w:t>
            </w:r>
            <w:r w:rsidR="7513D615" w:rsidRPr="527225CB">
              <w:rPr>
                <w:rFonts w:ascii="Arial" w:eastAsia="Times New Roman" w:hAnsi="Arial" w:cs="Arial"/>
                <w:sz w:val="24"/>
                <w:szCs w:val="24"/>
                <w:lang w:bidi="en-US"/>
              </w:rPr>
              <w:t xml:space="preserve">as a result of </w:t>
            </w:r>
            <w:r w:rsidR="5A0AB32A" w:rsidRPr="527225CB">
              <w:rPr>
                <w:rFonts w:ascii="Arial" w:eastAsia="Times New Roman" w:hAnsi="Arial" w:cs="Arial"/>
                <w:sz w:val="24"/>
                <w:szCs w:val="24"/>
                <w:lang w:bidi="en-US"/>
              </w:rPr>
              <w:t xml:space="preserve">the measures to be taken by the force, </w:t>
            </w:r>
            <w:r w:rsidR="480FD649" w:rsidRPr="527225CB">
              <w:rPr>
                <w:rFonts w:ascii="Arial" w:eastAsia="Times New Roman" w:hAnsi="Arial" w:cs="Arial"/>
                <w:sz w:val="24"/>
                <w:szCs w:val="24"/>
                <w:lang w:bidi="en-US"/>
              </w:rPr>
              <w:t xml:space="preserve">and </w:t>
            </w:r>
            <w:r w:rsidR="3ADF63E3" w:rsidRPr="527225CB">
              <w:rPr>
                <w:rFonts w:ascii="Arial" w:eastAsia="Times New Roman" w:hAnsi="Arial" w:cs="Arial"/>
                <w:sz w:val="24"/>
                <w:szCs w:val="24"/>
                <w:lang w:bidi="en-US"/>
              </w:rPr>
              <w:t xml:space="preserve">a biometric template </w:t>
            </w:r>
            <w:r w:rsidR="3746D823" w:rsidRPr="527225CB">
              <w:rPr>
                <w:rFonts w:ascii="Arial" w:eastAsia="Times New Roman" w:hAnsi="Arial" w:cs="Arial"/>
                <w:sz w:val="24"/>
                <w:szCs w:val="24"/>
                <w:lang w:bidi="en-US"/>
              </w:rPr>
              <w:t xml:space="preserve">which </w:t>
            </w:r>
            <w:r w:rsidR="5A0AB32A" w:rsidRPr="527225CB">
              <w:rPr>
                <w:rFonts w:ascii="Arial" w:eastAsia="Times New Roman" w:hAnsi="Arial" w:cs="Arial"/>
                <w:sz w:val="24"/>
                <w:szCs w:val="24"/>
                <w:lang w:bidi="en-US"/>
              </w:rPr>
              <w:t xml:space="preserve">will be extracted from the image and </w:t>
            </w:r>
            <w:r w:rsidR="416F37DB" w:rsidRPr="527225CB">
              <w:rPr>
                <w:rFonts w:ascii="Arial" w:eastAsia="Times New Roman" w:hAnsi="Arial" w:cs="Arial"/>
                <w:sz w:val="24"/>
                <w:szCs w:val="24"/>
                <w:lang w:bidi="en-US"/>
              </w:rPr>
              <w:t xml:space="preserve">compared with the biometric templates of the </w:t>
            </w:r>
            <w:r w:rsidR="00CB0366" w:rsidRPr="527225CB">
              <w:rPr>
                <w:rFonts w:ascii="Arial" w:eastAsia="Times New Roman" w:hAnsi="Arial" w:cs="Arial"/>
                <w:sz w:val="24"/>
                <w:szCs w:val="24"/>
                <w:lang w:bidi="en-US"/>
              </w:rPr>
              <w:t>watchlist</w:t>
            </w:r>
            <w:r w:rsidR="416F37DB" w:rsidRPr="527225CB">
              <w:rPr>
                <w:rFonts w:ascii="Arial" w:eastAsia="Times New Roman" w:hAnsi="Arial" w:cs="Arial"/>
                <w:sz w:val="24"/>
                <w:szCs w:val="24"/>
                <w:lang w:bidi="en-US"/>
              </w:rPr>
              <w:t xml:space="preserve"> images. </w:t>
            </w:r>
            <w:r w:rsidR="05869A58" w:rsidRPr="527225CB">
              <w:rPr>
                <w:rFonts w:ascii="Arial" w:eastAsia="Times New Roman" w:hAnsi="Arial" w:cs="Arial"/>
                <w:sz w:val="24"/>
                <w:szCs w:val="24"/>
                <w:lang w:bidi="en-US"/>
              </w:rPr>
              <w:t xml:space="preserve">The biometric template will be deleted automatically and almost instantaneously. </w:t>
            </w:r>
            <w:r w:rsidR="416F37DB" w:rsidRPr="527225CB">
              <w:rPr>
                <w:rFonts w:ascii="Arial" w:eastAsia="Times New Roman" w:hAnsi="Arial" w:cs="Arial"/>
                <w:sz w:val="24"/>
                <w:szCs w:val="24"/>
                <w:lang w:bidi="en-US"/>
              </w:rPr>
              <w:t xml:space="preserve">CCTV images will be retained for </w:t>
            </w:r>
            <w:r w:rsidR="05869A58" w:rsidRPr="527225CB">
              <w:rPr>
                <w:rFonts w:ascii="Arial" w:eastAsia="Times New Roman" w:hAnsi="Arial" w:cs="Arial"/>
                <w:sz w:val="24"/>
                <w:szCs w:val="24"/>
                <w:lang w:bidi="en-US"/>
              </w:rPr>
              <w:t>31</w:t>
            </w:r>
            <w:r w:rsidR="416F37DB" w:rsidRPr="527225CB">
              <w:rPr>
                <w:rFonts w:ascii="Arial" w:eastAsia="Times New Roman" w:hAnsi="Arial" w:cs="Arial"/>
                <w:sz w:val="24"/>
                <w:szCs w:val="24"/>
                <w:lang w:bidi="en-US"/>
              </w:rPr>
              <w:t xml:space="preserve"> days</w:t>
            </w:r>
            <w:r w:rsidR="05869A58" w:rsidRPr="527225CB">
              <w:rPr>
                <w:rFonts w:ascii="Arial" w:eastAsia="Times New Roman" w:hAnsi="Arial" w:cs="Arial"/>
                <w:sz w:val="24"/>
                <w:szCs w:val="24"/>
                <w:lang w:bidi="en-US"/>
              </w:rPr>
              <w:t xml:space="preserve">, </w:t>
            </w:r>
            <w:r w:rsidR="12E5F6D9" w:rsidRPr="527225CB">
              <w:rPr>
                <w:rFonts w:ascii="Arial" w:eastAsia="Times New Roman" w:hAnsi="Arial" w:cs="Arial"/>
                <w:sz w:val="24"/>
                <w:szCs w:val="24"/>
                <w:lang w:bidi="en-US"/>
              </w:rPr>
              <w:t>u</w:t>
            </w:r>
            <w:r w:rsidR="05869A58" w:rsidRPr="527225CB">
              <w:rPr>
                <w:rFonts w:ascii="Arial" w:eastAsia="Times New Roman" w:hAnsi="Arial" w:cs="Arial"/>
                <w:sz w:val="24"/>
                <w:szCs w:val="24"/>
                <w:lang w:bidi="en-US"/>
              </w:rPr>
              <w:t>nless retention for a longer period is warra</w:t>
            </w:r>
            <w:r w:rsidR="06C7C39B" w:rsidRPr="527225CB">
              <w:rPr>
                <w:rFonts w:ascii="Arial" w:eastAsia="Times New Roman" w:hAnsi="Arial" w:cs="Arial"/>
                <w:sz w:val="24"/>
                <w:szCs w:val="24"/>
                <w:lang w:bidi="en-US"/>
              </w:rPr>
              <w:t xml:space="preserve">nted, for example in the event of a complaint. </w:t>
            </w:r>
          </w:p>
          <w:p w14:paraId="7DC75D7A" w14:textId="77777777" w:rsidR="001118B5" w:rsidRDefault="001118B5" w:rsidP="12E45960">
            <w:pPr>
              <w:spacing w:after="0" w:line="240" w:lineRule="auto"/>
              <w:rPr>
                <w:rFonts w:ascii="Arial" w:eastAsia="Times New Roman" w:hAnsi="Arial" w:cs="Arial"/>
                <w:sz w:val="24"/>
                <w:szCs w:val="24"/>
                <w:lang w:bidi="en-US"/>
              </w:rPr>
            </w:pPr>
          </w:p>
          <w:p w14:paraId="645A11F8" w14:textId="77777777" w:rsidR="00C35E98" w:rsidRDefault="7A7845B5" w:rsidP="12E45960">
            <w:pPr>
              <w:spacing w:after="0" w:line="240" w:lineRule="auto"/>
              <w:rPr>
                <w:rFonts w:ascii="Arial" w:eastAsia="Times New Roman" w:hAnsi="Arial" w:cs="Arial"/>
                <w:sz w:val="24"/>
                <w:szCs w:val="24"/>
                <w:lang w:bidi="en-US"/>
              </w:rPr>
            </w:pPr>
            <w:proofErr w:type="gramStart"/>
            <w:r w:rsidRPr="12E45960">
              <w:rPr>
                <w:rFonts w:ascii="Arial" w:eastAsia="Times New Roman" w:hAnsi="Arial" w:cs="Arial"/>
                <w:sz w:val="24"/>
                <w:szCs w:val="24"/>
                <w:lang w:bidi="en-US"/>
              </w:rPr>
              <w:t>As a consequence of</w:t>
            </w:r>
            <w:proofErr w:type="gramEnd"/>
            <w:r w:rsidRPr="12E45960">
              <w:rPr>
                <w:rFonts w:ascii="Arial" w:eastAsia="Times New Roman" w:hAnsi="Arial" w:cs="Arial"/>
                <w:sz w:val="24"/>
                <w:szCs w:val="24"/>
                <w:lang w:bidi="en-US"/>
              </w:rPr>
              <w:t xml:space="preserve"> the public awareness campaign to be carried out as part of each deployment, </w:t>
            </w:r>
            <w:r w:rsidR="460A9BC8" w:rsidRPr="12E45960">
              <w:rPr>
                <w:rFonts w:ascii="Arial" w:eastAsia="Times New Roman" w:hAnsi="Arial" w:cs="Arial"/>
                <w:sz w:val="24"/>
                <w:szCs w:val="24"/>
                <w:lang w:bidi="en-US"/>
              </w:rPr>
              <w:t xml:space="preserve">individuals will be alerted to their rights and </w:t>
            </w:r>
            <w:r w:rsidR="6A710A26" w:rsidRPr="12E45960">
              <w:rPr>
                <w:rFonts w:ascii="Arial" w:eastAsia="Times New Roman" w:hAnsi="Arial" w:cs="Arial"/>
                <w:sz w:val="24"/>
                <w:szCs w:val="24"/>
                <w:lang w:bidi="en-US"/>
              </w:rPr>
              <w:t xml:space="preserve">methods of recourse in respect of the processing of their personal data. In practice, however, the processing of personal data of these individuals should have a limited impact at the proposed </w:t>
            </w:r>
            <w:r w:rsidR="3D8FC0BE" w:rsidRPr="12E45960">
              <w:rPr>
                <w:rFonts w:ascii="Arial" w:eastAsia="Times New Roman" w:hAnsi="Arial" w:cs="Arial"/>
                <w:sz w:val="24"/>
                <w:szCs w:val="24"/>
                <w:lang w:bidi="en-US"/>
              </w:rPr>
              <w:t>configuration thresholds</w:t>
            </w:r>
            <w:r w:rsidR="64E6BFC4" w:rsidRPr="12E45960">
              <w:rPr>
                <w:rFonts w:ascii="Arial" w:eastAsia="Times New Roman" w:hAnsi="Arial" w:cs="Arial"/>
                <w:sz w:val="24"/>
                <w:szCs w:val="24"/>
                <w:lang w:bidi="en-US"/>
              </w:rPr>
              <w:t>, comprising the short</w:t>
            </w:r>
            <w:r w:rsidR="78478641" w:rsidRPr="12E45960">
              <w:rPr>
                <w:rFonts w:ascii="Arial" w:eastAsia="Times New Roman" w:hAnsi="Arial" w:cs="Arial"/>
                <w:sz w:val="24"/>
                <w:szCs w:val="24"/>
                <w:lang w:bidi="en-US"/>
              </w:rPr>
              <w:t>-</w:t>
            </w:r>
            <w:r w:rsidR="64E6BFC4" w:rsidRPr="12E45960">
              <w:rPr>
                <w:rFonts w:ascii="Arial" w:eastAsia="Times New Roman" w:hAnsi="Arial" w:cs="Arial"/>
                <w:sz w:val="24"/>
                <w:szCs w:val="24"/>
                <w:lang w:bidi="en-US"/>
              </w:rPr>
              <w:t xml:space="preserve">term processing of their personal data with the most sensitive biometric data being promptly deleted. </w:t>
            </w:r>
          </w:p>
          <w:p w14:paraId="6E7052A6" w14:textId="77777777" w:rsidR="00086AA0" w:rsidRDefault="00086AA0" w:rsidP="12E45960">
            <w:pPr>
              <w:spacing w:after="0" w:line="240" w:lineRule="auto"/>
              <w:rPr>
                <w:rFonts w:ascii="Arial" w:eastAsia="Times New Roman" w:hAnsi="Arial" w:cs="Arial"/>
                <w:sz w:val="24"/>
                <w:szCs w:val="24"/>
                <w:lang w:bidi="en-US"/>
              </w:rPr>
            </w:pPr>
          </w:p>
          <w:p w14:paraId="661F984C" w14:textId="6FCF9F42" w:rsidR="00E108B6" w:rsidRDefault="312019C2" w:rsidP="12E45960">
            <w:pPr>
              <w:spacing w:after="0" w:line="240" w:lineRule="auto"/>
              <w:rPr>
                <w:rFonts w:ascii="Arial" w:eastAsia="Times New Roman" w:hAnsi="Arial" w:cs="Arial"/>
                <w:sz w:val="24"/>
                <w:szCs w:val="24"/>
                <w:lang w:bidi="en-US"/>
              </w:rPr>
            </w:pPr>
            <w:r w:rsidRPr="3ABA093A">
              <w:rPr>
                <w:rFonts w:ascii="Arial" w:eastAsia="Times New Roman" w:hAnsi="Arial" w:cs="Arial"/>
                <w:sz w:val="24"/>
                <w:szCs w:val="24"/>
                <w:lang w:bidi="en-US"/>
              </w:rPr>
              <w:t xml:space="preserve">In relation to individuals whose personal data is processed and in respect of whom a potential match is flagged, their personal data will be processed with their knowledge in the form of the CCTV images of them as a result of the measures to be taken by the force, </w:t>
            </w:r>
            <w:r w:rsidR="2FF9D51D" w:rsidRPr="3ABA093A">
              <w:rPr>
                <w:rFonts w:ascii="Arial" w:eastAsia="Times New Roman" w:hAnsi="Arial" w:cs="Arial"/>
                <w:sz w:val="24"/>
                <w:szCs w:val="24"/>
                <w:lang w:bidi="en-US"/>
              </w:rPr>
              <w:t xml:space="preserve">and </w:t>
            </w:r>
            <w:r w:rsidRPr="3ABA093A">
              <w:rPr>
                <w:rFonts w:ascii="Arial" w:eastAsia="Times New Roman" w:hAnsi="Arial" w:cs="Arial"/>
                <w:sz w:val="24"/>
                <w:szCs w:val="24"/>
                <w:lang w:bidi="en-US"/>
              </w:rPr>
              <w:t xml:space="preserve">a biometric template will be extracted from the image and compared with the biometric templates of the </w:t>
            </w:r>
            <w:r w:rsidR="00CB0366" w:rsidRPr="3ABA093A">
              <w:rPr>
                <w:rFonts w:ascii="Arial" w:eastAsia="Times New Roman" w:hAnsi="Arial" w:cs="Arial"/>
                <w:sz w:val="24"/>
                <w:szCs w:val="24"/>
                <w:lang w:bidi="en-US"/>
              </w:rPr>
              <w:t>watchlist</w:t>
            </w:r>
            <w:r w:rsidRPr="3ABA093A">
              <w:rPr>
                <w:rFonts w:ascii="Arial" w:eastAsia="Times New Roman" w:hAnsi="Arial" w:cs="Arial"/>
                <w:sz w:val="24"/>
                <w:szCs w:val="24"/>
                <w:lang w:bidi="en-US"/>
              </w:rPr>
              <w:t xml:space="preserve"> images. If the operator </w:t>
            </w:r>
            <w:r w:rsidR="2B00CC88" w:rsidRPr="3ABA093A">
              <w:rPr>
                <w:rFonts w:ascii="Arial" w:eastAsia="Times New Roman" w:hAnsi="Arial" w:cs="Arial"/>
                <w:sz w:val="24"/>
                <w:szCs w:val="24"/>
                <w:lang w:bidi="en-US"/>
              </w:rPr>
              <w:t xml:space="preserve">reviews the potential match </w:t>
            </w:r>
            <w:r w:rsidR="1A834B19" w:rsidRPr="3ABA093A">
              <w:rPr>
                <w:rFonts w:ascii="Arial" w:eastAsia="Times New Roman" w:hAnsi="Arial" w:cs="Arial"/>
                <w:sz w:val="24"/>
                <w:szCs w:val="24"/>
                <w:lang w:bidi="en-US"/>
              </w:rPr>
              <w:t>but does not affirm the match, no engagement with the individual will be undertaken by officers</w:t>
            </w:r>
            <w:r w:rsidR="4B3947C8" w:rsidRPr="3ABA093A">
              <w:rPr>
                <w:rFonts w:ascii="Arial" w:eastAsia="Times New Roman" w:hAnsi="Arial" w:cs="Arial"/>
                <w:sz w:val="24"/>
                <w:szCs w:val="24"/>
                <w:lang w:bidi="en-US"/>
              </w:rPr>
              <w:t xml:space="preserve">. </w:t>
            </w:r>
            <w:r w:rsidR="5C9D75B2" w:rsidRPr="3ABA093A">
              <w:rPr>
                <w:rFonts w:ascii="Arial" w:eastAsia="Times New Roman" w:hAnsi="Arial" w:cs="Arial"/>
                <w:sz w:val="24"/>
                <w:szCs w:val="24"/>
                <w:lang w:bidi="en-US"/>
              </w:rPr>
              <w:t xml:space="preserve">While the biometric template of such individuals will not be immediately deleted, it will be deleted within 24 hours of the conclusion of the deployment. </w:t>
            </w:r>
            <w:r w:rsidR="4B3947C8" w:rsidRPr="3ABA093A">
              <w:rPr>
                <w:rFonts w:ascii="Arial" w:eastAsia="Times New Roman" w:hAnsi="Arial" w:cs="Arial"/>
                <w:sz w:val="24"/>
                <w:szCs w:val="24"/>
                <w:lang w:bidi="en-US"/>
              </w:rPr>
              <w:t xml:space="preserve">The CCTV images </w:t>
            </w:r>
            <w:r w:rsidR="4B3947C8" w:rsidRPr="3ABA093A">
              <w:rPr>
                <w:rFonts w:ascii="Arial" w:eastAsia="Times New Roman" w:hAnsi="Arial" w:cs="Arial"/>
                <w:sz w:val="24"/>
                <w:szCs w:val="24"/>
                <w:lang w:bidi="en-US"/>
              </w:rPr>
              <w:lastRenderedPageBreak/>
              <w:t xml:space="preserve">will be retained for </w:t>
            </w:r>
            <w:r w:rsidR="4C89AC0E" w:rsidRPr="3ABA093A">
              <w:rPr>
                <w:rFonts w:ascii="Arial" w:eastAsia="Times New Roman" w:hAnsi="Arial" w:cs="Arial"/>
                <w:sz w:val="24"/>
                <w:szCs w:val="24"/>
                <w:lang w:bidi="en-US"/>
              </w:rPr>
              <w:t>31</w:t>
            </w:r>
            <w:r w:rsidR="4B3947C8" w:rsidRPr="3ABA093A">
              <w:rPr>
                <w:rFonts w:ascii="Arial" w:eastAsia="Times New Roman" w:hAnsi="Arial" w:cs="Arial"/>
                <w:sz w:val="24"/>
                <w:szCs w:val="24"/>
                <w:lang w:bidi="en-US"/>
              </w:rPr>
              <w:t xml:space="preserve"> days</w:t>
            </w:r>
            <w:r w:rsidR="5C9D75B2" w:rsidRPr="3ABA093A">
              <w:rPr>
                <w:rFonts w:ascii="Arial" w:eastAsia="Times New Roman" w:hAnsi="Arial" w:cs="Arial"/>
                <w:sz w:val="24"/>
                <w:szCs w:val="24"/>
                <w:lang w:bidi="en-US"/>
              </w:rPr>
              <w:t xml:space="preserve"> and may be retained for a longer period </w:t>
            </w:r>
            <w:proofErr w:type="gramStart"/>
            <w:r w:rsidR="5C9D75B2" w:rsidRPr="3ABA093A">
              <w:rPr>
                <w:rFonts w:ascii="Arial" w:eastAsia="Times New Roman" w:hAnsi="Arial" w:cs="Arial"/>
                <w:sz w:val="24"/>
                <w:szCs w:val="24"/>
                <w:lang w:bidi="en-US"/>
              </w:rPr>
              <w:t>where</w:t>
            </w:r>
            <w:proofErr w:type="gramEnd"/>
            <w:r w:rsidR="5C9D75B2" w:rsidRPr="3ABA093A">
              <w:rPr>
                <w:rFonts w:ascii="Arial" w:eastAsia="Times New Roman" w:hAnsi="Arial" w:cs="Arial"/>
                <w:sz w:val="24"/>
                <w:szCs w:val="24"/>
                <w:lang w:bidi="en-US"/>
              </w:rPr>
              <w:t xml:space="preserve"> justified</w:t>
            </w:r>
            <w:r w:rsidR="506BC435" w:rsidRPr="3ABA093A">
              <w:rPr>
                <w:rFonts w:ascii="Arial" w:eastAsia="Times New Roman" w:hAnsi="Arial" w:cs="Arial"/>
                <w:sz w:val="24"/>
                <w:szCs w:val="24"/>
                <w:lang w:bidi="en-US"/>
              </w:rPr>
              <w:t xml:space="preserve"> in</w:t>
            </w:r>
            <w:r w:rsidR="5C9D75B2" w:rsidRPr="3ABA093A">
              <w:rPr>
                <w:rFonts w:ascii="Arial" w:eastAsia="Times New Roman" w:hAnsi="Arial" w:cs="Arial"/>
                <w:sz w:val="24"/>
                <w:szCs w:val="24"/>
                <w:lang w:bidi="en-US"/>
              </w:rPr>
              <w:t xml:space="preserve"> the event of a complaint or prosecution, for example. </w:t>
            </w:r>
          </w:p>
          <w:p w14:paraId="65228E53" w14:textId="77777777" w:rsidR="005F151E" w:rsidRDefault="005F151E" w:rsidP="12E45960">
            <w:pPr>
              <w:spacing w:after="0" w:line="240" w:lineRule="auto"/>
              <w:rPr>
                <w:rFonts w:ascii="Arial" w:eastAsia="Times New Roman" w:hAnsi="Arial" w:cs="Arial"/>
                <w:sz w:val="24"/>
                <w:szCs w:val="24"/>
                <w:lang w:bidi="en-US"/>
              </w:rPr>
            </w:pPr>
          </w:p>
          <w:p w14:paraId="79BAE383" w14:textId="4CF5F8D6" w:rsidR="005F151E" w:rsidRDefault="5C9D75B2"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In all cases</w:t>
            </w:r>
            <w:r w:rsidR="002D1038">
              <w:rPr>
                <w:rFonts w:ascii="Arial" w:eastAsia="Times New Roman" w:hAnsi="Arial" w:cs="Arial"/>
                <w:sz w:val="24"/>
                <w:szCs w:val="24"/>
                <w:lang w:bidi="en-US"/>
              </w:rPr>
              <w:t>,</w:t>
            </w:r>
            <w:r w:rsidRPr="12E45960">
              <w:rPr>
                <w:rFonts w:ascii="Arial" w:eastAsia="Times New Roman" w:hAnsi="Arial" w:cs="Arial"/>
                <w:sz w:val="24"/>
                <w:szCs w:val="24"/>
                <w:lang w:bidi="en-US"/>
              </w:rPr>
              <w:t xml:space="preserve"> </w:t>
            </w:r>
            <w:r w:rsidR="002D1038">
              <w:rPr>
                <w:rFonts w:ascii="Arial" w:eastAsia="Times New Roman" w:hAnsi="Arial" w:cs="Arial"/>
                <w:sz w:val="24"/>
                <w:szCs w:val="24"/>
                <w:lang w:bidi="en-US"/>
              </w:rPr>
              <w:t xml:space="preserve">deployment logs that do not contain personal data </w:t>
            </w:r>
            <w:r w:rsidRPr="12E45960">
              <w:rPr>
                <w:rFonts w:ascii="Arial" w:eastAsia="Times New Roman" w:hAnsi="Arial" w:cs="Arial"/>
                <w:sz w:val="24"/>
                <w:szCs w:val="24"/>
                <w:lang w:bidi="en-US"/>
              </w:rPr>
              <w:t xml:space="preserve">will be retained for </w:t>
            </w:r>
            <w:r w:rsidR="26A955AB" w:rsidRPr="12E45960">
              <w:rPr>
                <w:rFonts w:ascii="Arial" w:eastAsia="Times New Roman" w:hAnsi="Arial" w:cs="Arial"/>
                <w:sz w:val="24"/>
                <w:szCs w:val="24"/>
                <w:lang w:bidi="en-US"/>
              </w:rPr>
              <w:t>6 years</w:t>
            </w:r>
            <w:r w:rsidRPr="12E45960">
              <w:rPr>
                <w:rFonts w:ascii="Arial" w:eastAsia="Times New Roman" w:hAnsi="Arial" w:cs="Arial"/>
                <w:sz w:val="24"/>
                <w:szCs w:val="24"/>
                <w:lang w:bidi="en-US"/>
              </w:rPr>
              <w:t xml:space="preserve">. </w:t>
            </w:r>
          </w:p>
          <w:p w14:paraId="11B6FEDF" w14:textId="77777777" w:rsidR="00ED6415" w:rsidRDefault="00ED6415" w:rsidP="12E45960">
            <w:pPr>
              <w:spacing w:after="0" w:line="240" w:lineRule="auto"/>
              <w:rPr>
                <w:rFonts w:ascii="Arial" w:eastAsia="Times New Roman" w:hAnsi="Arial" w:cs="Arial"/>
                <w:sz w:val="24"/>
                <w:szCs w:val="24"/>
                <w:lang w:bidi="en-US"/>
              </w:rPr>
            </w:pPr>
          </w:p>
          <w:p w14:paraId="6973708A" w14:textId="45CD2DFB" w:rsidR="004E767F" w:rsidRPr="00B23DAC" w:rsidRDefault="14D34482" w:rsidP="004E767F">
            <w:pPr>
              <w:spacing w:after="0" w:line="240" w:lineRule="auto"/>
              <w:rPr>
                <w:rFonts w:ascii="Arial" w:eastAsia="Times New Roman" w:hAnsi="Arial" w:cs="Arial"/>
                <w:sz w:val="24"/>
                <w:szCs w:val="24"/>
                <w:lang w:bidi="en-US"/>
              </w:rPr>
            </w:pPr>
            <w:r w:rsidRPr="35C39684">
              <w:rPr>
                <w:rFonts w:ascii="Arial" w:eastAsia="Times New Roman" w:hAnsi="Arial" w:cs="Arial"/>
                <w:sz w:val="24"/>
                <w:szCs w:val="24"/>
                <w:lang w:bidi="en-US"/>
              </w:rPr>
              <w:t xml:space="preserve">In relation to individuals whose personal data is processed and in respect of whom a potential match is flagged, their personal data will be processed with their knowledge in the form of the CCTV images of them as a result of the measures to be taken by the force, a biometric template will be extracted from the image and compared with the biometric templates of the </w:t>
            </w:r>
            <w:r w:rsidR="00CB0366" w:rsidRPr="35C39684">
              <w:rPr>
                <w:rFonts w:ascii="Arial" w:eastAsia="Times New Roman" w:hAnsi="Arial" w:cs="Arial"/>
                <w:sz w:val="24"/>
                <w:szCs w:val="24"/>
                <w:lang w:bidi="en-US"/>
              </w:rPr>
              <w:t>watchlist</w:t>
            </w:r>
            <w:r w:rsidRPr="35C39684">
              <w:rPr>
                <w:rFonts w:ascii="Arial" w:eastAsia="Times New Roman" w:hAnsi="Arial" w:cs="Arial"/>
                <w:sz w:val="24"/>
                <w:szCs w:val="24"/>
                <w:lang w:bidi="en-US"/>
              </w:rPr>
              <w:t xml:space="preserve"> images. If the operator reviews the potential match and </w:t>
            </w:r>
            <w:r w:rsidR="50684600" w:rsidRPr="35C39684">
              <w:rPr>
                <w:rFonts w:ascii="Arial" w:eastAsia="Times New Roman" w:hAnsi="Arial" w:cs="Arial"/>
                <w:sz w:val="24"/>
                <w:szCs w:val="24"/>
                <w:lang w:bidi="en-US"/>
              </w:rPr>
              <w:t xml:space="preserve">affirms the match, a decision will be taken by </w:t>
            </w:r>
            <w:r w:rsidR="00F20AFB" w:rsidRPr="35C39684">
              <w:rPr>
                <w:rFonts w:ascii="Arial" w:eastAsia="Times New Roman" w:hAnsi="Arial" w:cs="Arial"/>
                <w:sz w:val="24"/>
                <w:szCs w:val="24"/>
                <w:lang w:bidi="en-US"/>
              </w:rPr>
              <w:t xml:space="preserve">HIOWC/LFR </w:t>
            </w:r>
            <w:r w:rsidR="50684600" w:rsidRPr="35C39684">
              <w:rPr>
                <w:rFonts w:ascii="Arial" w:eastAsia="Times New Roman" w:hAnsi="Arial" w:cs="Arial"/>
                <w:sz w:val="24"/>
                <w:szCs w:val="24"/>
                <w:lang w:bidi="en-US"/>
              </w:rPr>
              <w:t xml:space="preserve">officers </w:t>
            </w:r>
            <w:r w:rsidRPr="35C39684">
              <w:rPr>
                <w:rFonts w:ascii="Arial" w:eastAsia="Times New Roman" w:hAnsi="Arial" w:cs="Arial"/>
                <w:sz w:val="24"/>
                <w:szCs w:val="24"/>
                <w:lang w:bidi="en-US"/>
              </w:rPr>
              <w:t xml:space="preserve">as to whether </w:t>
            </w:r>
            <w:r w:rsidR="50684600" w:rsidRPr="35C39684">
              <w:rPr>
                <w:rFonts w:ascii="Arial" w:eastAsia="Times New Roman" w:hAnsi="Arial" w:cs="Arial"/>
                <w:sz w:val="24"/>
                <w:szCs w:val="24"/>
                <w:lang w:bidi="en-US"/>
              </w:rPr>
              <w:t xml:space="preserve">to seek to engage the </w:t>
            </w:r>
            <w:r w:rsidRPr="35C39684">
              <w:rPr>
                <w:rFonts w:ascii="Arial" w:eastAsia="Times New Roman" w:hAnsi="Arial" w:cs="Arial"/>
                <w:sz w:val="24"/>
                <w:szCs w:val="24"/>
                <w:lang w:bidi="en-US"/>
              </w:rPr>
              <w:t xml:space="preserve">individual and officers will then seek to carry out an engagement, with a view to verifying the identity of the individual </w:t>
            </w:r>
            <w:r w:rsidRPr="00B23DAC">
              <w:rPr>
                <w:rFonts w:ascii="Arial" w:eastAsia="Times New Roman" w:hAnsi="Arial" w:cs="Arial"/>
                <w:sz w:val="24"/>
                <w:szCs w:val="24"/>
                <w:lang w:bidi="en-US"/>
              </w:rPr>
              <w:t xml:space="preserve">and </w:t>
            </w:r>
            <w:r w:rsidR="4671313B" w:rsidRPr="00B23DAC">
              <w:rPr>
                <w:rFonts w:ascii="Arial" w:eastAsia="Times New Roman" w:hAnsi="Arial" w:cs="Arial"/>
                <w:sz w:val="24"/>
                <w:szCs w:val="24"/>
                <w:lang w:bidi="en-US"/>
              </w:rPr>
              <w:t>taking any appropriate action, such as arrest or other disposal</w:t>
            </w:r>
            <w:r w:rsidR="783536B3" w:rsidRPr="00B23DAC">
              <w:rPr>
                <w:rFonts w:ascii="Arial" w:eastAsia="Times New Roman" w:hAnsi="Arial" w:cs="Arial"/>
                <w:sz w:val="24"/>
                <w:szCs w:val="24"/>
                <w:lang w:bidi="en-US"/>
              </w:rPr>
              <w:t xml:space="preserve"> where individuals are </w:t>
            </w:r>
            <w:r w:rsidR="004E767F" w:rsidRPr="00B23DAC">
              <w:rPr>
                <w:rFonts w:ascii="Arial" w:eastAsia="Times New Roman" w:hAnsi="Arial" w:cs="Arial"/>
                <w:sz w:val="24"/>
                <w:szCs w:val="24"/>
                <w:lang w:bidi="en-US"/>
              </w:rPr>
              <w:t>wanted (on warrant, recall to prison, suspected of / likely to commit an offence); to enforce court or police-imposed orders / conditions; who pose a risk of harm or are at risk of harm; missing persons; or a victim / witness to a serious crime.</w:t>
            </w:r>
          </w:p>
          <w:p w14:paraId="5731A4F6" w14:textId="77777777" w:rsidR="00E15D0A" w:rsidRPr="00B23DAC" w:rsidRDefault="00E15D0A" w:rsidP="12E45960">
            <w:pPr>
              <w:spacing w:after="0" w:line="240" w:lineRule="auto"/>
              <w:rPr>
                <w:rFonts w:ascii="Arial" w:eastAsia="Times New Roman" w:hAnsi="Arial" w:cs="Arial"/>
                <w:sz w:val="24"/>
                <w:szCs w:val="24"/>
                <w:lang w:bidi="en-US"/>
              </w:rPr>
            </w:pPr>
          </w:p>
          <w:p w14:paraId="2692534D" w14:textId="34A99471" w:rsidR="00E15D0A" w:rsidRDefault="56F14FF7" w:rsidP="12E45960">
            <w:pPr>
              <w:spacing w:after="0" w:line="240" w:lineRule="auto"/>
              <w:rPr>
                <w:rFonts w:ascii="Arial" w:eastAsia="Times New Roman" w:hAnsi="Arial" w:cs="Arial"/>
                <w:sz w:val="24"/>
                <w:szCs w:val="24"/>
                <w:lang w:bidi="en-US"/>
              </w:rPr>
            </w:pPr>
            <w:r w:rsidRPr="00B23DAC">
              <w:rPr>
                <w:rFonts w:ascii="Arial" w:eastAsia="Times New Roman" w:hAnsi="Arial" w:cs="Arial"/>
                <w:sz w:val="24"/>
                <w:szCs w:val="24"/>
                <w:lang w:bidi="en-US"/>
              </w:rPr>
              <w:t xml:space="preserve">The </w:t>
            </w:r>
            <w:r w:rsidR="2A3656ED" w:rsidRPr="00B23DAC">
              <w:rPr>
                <w:rFonts w:ascii="Arial" w:eastAsia="Times New Roman" w:hAnsi="Arial" w:cs="Arial"/>
                <w:sz w:val="24"/>
                <w:szCs w:val="24"/>
                <w:lang w:bidi="en-US"/>
              </w:rPr>
              <w:t>process of matching a biometric tem</w:t>
            </w:r>
            <w:r w:rsidR="3BDA2EEA" w:rsidRPr="00B23DAC">
              <w:rPr>
                <w:rFonts w:ascii="Arial" w:eastAsia="Times New Roman" w:hAnsi="Arial" w:cs="Arial"/>
                <w:sz w:val="24"/>
                <w:szCs w:val="24"/>
                <w:lang w:bidi="en-US"/>
              </w:rPr>
              <w:t>p</w:t>
            </w:r>
            <w:r w:rsidR="2A3656ED" w:rsidRPr="00B23DAC">
              <w:rPr>
                <w:rFonts w:ascii="Arial" w:eastAsia="Times New Roman" w:hAnsi="Arial" w:cs="Arial"/>
                <w:sz w:val="24"/>
                <w:szCs w:val="24"/>
                <w:lang w:bidi="en-US"/>
              </w:rPr>
              <w:t>late</w:t>
            </w:r>
            <w:r w:rsidR="67741313" w:rsidRPr="00B23DAC">
              <w:rPr>
                <w:rFonts w:ascii="Arial" w:eastAsia="Times New Roman" w:hAnsi="Arial" w:cs="Arial"/>
                <w:sz w:val="24"/>
                <w:szCs w:val="24"/>
                <w:lang w:bidi="en-US"/>
              </w:rPr>
              <w:t>,</w:t>
            </w:r>
            <w:r w:rsidR="2A3656ED" w:rsidRPr="00B23DAC">
              <w:rPr>
                <w:rFonts w:ascii="Arial" w:eastAsia="Times New Roman" w:hAnsi="Arial" w:cs="Arial"/>
                <w:sz w:val="24"/>
                <w:szCs w:val="24"/>
                <w:lang w:bidi="en-US"/>
              </w:rPr>
              <w:t xml:space="preserve"> which is then double</w:t>
            </w:r>
            <w:r w:rsidR="2A3656ED" w:rsidRPr="12E45960">
              <w:rPr>
                <w:rFonts w:ascii="Arial" w:eastAsia="Times New Roman" w:hAnsi="Arial" w:cs="Arial"/>
                <w:sz w:val="24"/>
                <w:szCs w:val="24"/>
                <w:lang w:bidi="en-US"/>
              </w:rPr>
              <w:t xml:space="preserve"> verified, first by the </w:t>
            </w:r>
            <w:r w:rsidR="00B063A9">
              <w:rPr>
                <w:rFonts w:ascii="Arial" w:eastAsia="Times New Roman" w:hAnsi="Arial" w:cs="Arial"/>
                <w:sz w:val="24"/>
                <w:szCs w:val="24"/>
                <w:lang w:bidi="en-US"/>
              </w:rPr>
              <w:t xml:space="preserve">LFR </w:t>
            </w:r>
            <w:r w:rsidR="2A3656ED" w:rsidRPr="12E45960">
              <w:rPr>
                <w:rFonts w:ascii="Arial" w:eastAsia="Times New Roman" w:hAnsi="Arial" w:cs="Arial"/>
                <w:sz w:val="24"/>
                <w:szCs w:val="24"/>
                <w:lang w:bidi="en-US"/>
              </w:rPr>
              <w:t xml:space="preserve">operator and subsequently by the engagement officer prior to an engagement being </w:t>
            </w:r>
            <w:proofErr w:type="gramStart"/>
            <w:r w:rsidR="2A3656ED" w:rsidRPr="12E45960">
              <w:rPr>
                <w:rFonts w:ascii="Arial" w:eastAsia="Times New Roman" w:hAnsi="Arial" w:cs="Arial"/>
                <w:sz w:val="24"/>
                <w:szCs w:val="24"/>
                <w:lang w:bidi="en-US"/>
              </w:rPr>
              <w:t>effected</w:t>
            </w:r>
            <w:proofErr w:type="gramEnd"/>
            <w:r w:rsidR="2A3656ED" w:rsidRPr="12E45960">
              <w:rPr>
                <w:rFonts w:ascii="Arial" w:eastAsia="Times New Roman" w:hAnsi="Arial" w:cs="Arial"/>
                <w:sz w:val="24"/>
                <w:szCs w:val="24"/>
                <w:lang w:bidi="en-US"/>
              </w:rPr>
              <w:t xml:space="preserve">, implements additional safeguards for individuals against being wrongly identified </w:t>
            </w:r>
            <w:r w:rsidR="3BDA2EEA" w:rsidRPr="12E45960">
              <w:rPr>
                <w:rFonts w:ascii="Arial" w:eastAsia="Times New Roman" w:hAnsi="Arial" w:cs="Arial"/>
                <w:sz w:val="24"/>
                <w:szCs w:val="24"/>
                <w:lang w:bidi="en-US"/>
              </w:rPr>
              <w:t xml:space="preserve">compared to seeking to identify individuals by officers on sight alone. </w:t>
            </w:r>
            <w:r w:rsidR="05104C37" w:rsidRPr="12E45960">
              <w:rPr>
                <w:rFonts w:ascii="Arial" w:eastAsia="Times New Roman" w:hAnsi="Arial" w:cs="Arial"/>
                <w:sz w:val="24"/>
                <w:szCs w:val="24"/>
                <w:lang w:bidi="en-US"/>
              </w:rPr>
              <w:t>The adoption of LFR should ensure that there are fewer inappropriate interventions while increasing the rate of apprehension of wanted individuals</w:t>
            </w:r>
            <w:r w:rsidR="78478641" w:rsidRPr="12E45960">
              <w:rPr>
                <w:rFonts w:ascii="Arial" w:eastAsia="Times New Roman" w:hAnsi="Arial" w:cs="Arial"/>
                <w:sz w:val="24"/>
                <w:szCs w:val="24"/>
                <w:lang w:bidi="en-US"/>
              </w:rPr>
              <w:t xml:space="preserve">. </w:t>
            </w:r>
          </w:p>
          <w:p w14:paraId="569273F5" w14:textId="77777777" w:rsidR="00DD1B3C" w:rsidRDefault="00DD1B3C" w:rsidP="12E45960">
            <w:pPr>
              <w:spacing w:after="0" w:line="240" w:lineRule="auto"/>
              <w:rPr>
                <w:rFonts w:ascii="Arial" w:eastAsia="Times New Roman" w:hAnsi="Arial" w:cs="Arial"/>
                <w:sz w:val="24"/>
                <w:szCs w:val="24"/>
                <w:lang w:bidi="en-US"/>
              </w:rPr>
            </w:pPr>
          </w:p>
          <w:p w14:paraId="4B7766AE" w14:textId="4A8D7465" w:rsidR="00DD1B3C" w:rsidRDefault="7624A2DE" w:rsidP="12E45960">
            <w:pPr>
              <w:spacing w:after="0" w:line="240" w:lineRule="auto"/>
              <w:rPr>
                <w:rFonts w:ascii="Arial" w:eastAsia="Times New Roman" w:hAnsi="Arial" w:cs="Arial"/>
                <w:sz w:val="24"/>
                <w:szCs w:val="24"/>
                <w:lang w:bidi="en-US"/>
              </w:rPr>
            </w:pPr>
            <w:r w:rsidRPr="12E45960">
              <w:rPr>
                <w:rFonts w:ascii="Arial" w:eastAsia="Times New Roman" w:hAnsi="Arial" w:cs="Arial"/>
                <w:sz w:val="24"/>
                <w:szCs w:val="24"/>
                <w:lang w:bidi="en-US"/>
              </w:rPr>
              <w:t xml:space="preserve">This DPIA forms part of a suite of documents which detail the </w:t>
            </w:r>
            <w:r w:rsidR="588AFB1E" w:rsidRPr="12E45960">
              <w:rPr>
                <w:rFonts w:ascii="Arial" w:eastAsia="Times New Roman" w:hAnsi="Arial" w:cs="Arial"/>
                <w:sz w:val="24"/>
                <w:szCs w:val="24"/>
                <w:lang w:bidi="en-US"/>
              </w:rPr>
              <w:t xml:space="preserve">approach and assessment of various risks and mitigations in relation to the deployment of LFR, the HIOWC LFR Documentation </w:t>
            </w:r>
            <w:r w:rsidR="6DB0CA98" w:rsidRPr="12E45960">
              <w:rPr>
                <w:rFonts w:ascii="Arial" w:eastAsia="Times New Roman" w:hAnsi="Arial" w:cs="Arial"/>
                <w:sz w:val="24"/>
                <w:szCs w:val="24"/>
                <w:lang w:bidi="en-US"/>
              </w:rPr>
              <w:t>including</w:t>
            </w:r>
            <w:r w:rsidR="588AFB1E" w:rsidRPr="12E45960">
              <w:rPr>
                <w:rFonts w:ascii="Arial" w:eastAsia="Times New Roman" w:hAnsi="Arial" w:cs="Arial"/>
                <w:sz w:val="24"/>
                <w:szCs w:val="24"/>
                <w:lang w:bidi="en-US"/>
              </w:rPr>
              <w:t xml:space="preserve"> this DPIA should be read in conjunction with those documents, in particular the HIOWC LFR Legal Mandate, </w:t>
            </w:r>
            <w:r w:rsidR="386273BC" w:rsidRPr="12E45960">
              <w:rPr>
                <w:rFonts w:ascii="Arial" w:eastAsia="Times New Roman" w:hAnsi="Arial" w:cs="Arial"/>
                <w:sz w:val="24"/>
                <w:szCs w:val="24"/>
                <w:lang w:bidi="en-US"/>
              </w:rPr>
              <w:t xml:space="preserve">HIOWC LFR Policy, HIOWC LFR SOP, </w:t>
            </w:r>
            <w:r w:rsidR="506BC435" w:rsidRPr="12E45960">
              <w:rPr>
                <w:rFonts w:ascii="Arial" w:eastAsia="Times New Roman" w:hAnsi="Arial" w:cs="Arial"/>
                <w:sz w:val="24"/>
                <w:szCs w:val="24"/>
                <w:lang w:bidi="en-US"/>
              </w:rPr>
              <w:t xml:space="preserve">HIOW LFR Retention Schedule, </w:t>
            </w:r>
            <w:r w:rsidR="4FA2E80E" w:rsidRPr="12E45960">
              <w:rPr>
                <w:rFonts w:ascii="Arial" w:eastAsia="Times New Roman" w:hAnsi="Arial" w:cs="Arial"/>
                <w:sz w:val="24"/>
                <w:szCs w:val="24"/>
                <w:lang w:bidi="en-US"/>
              </w:rPr>
              <w:t xml:space="preserve">HIOWC LFR Appropriate Policy Document, </w:t>
            </w:r>
            <w:r w:rsidR="386273BC" w:rsidRPr="12E45960">
              <w:rPr>
                <w:rFonts w:ascii="Arial" w:eastAsia="Times New Roman" w:hAnsi="Arial" w:cs="Arial"/>
                <w:sz w:val="24"/>
                <w:szCs w:val="24"/>
                <w:lang w:bidi="en-US"/>
              </w:rPr>
              <w:t>HIOWC LFR Human Rights Impact Assessment</w:t>
            </w:r>
            <w:r w:rsidR="0380C445" w:rsidRPr="12E45960">
              <w:rPr>
                <w:rFonts w:ascii="Arial" w:eastAsia="Times New Roman" w:hAnsi="Arial" w:cs="Arial"/>
                <w:sz w:val="24"/>
                <w:szCs w:val="24"/>
                <w:lang w:bidi="en-US"/>
              </w:rPr>
              <w:t>,</w:t>
            </w:r>
            <w:r w:rsidR="386273BC" w:rsidRPr="12E45960">
              <w:rPr>
                <w:rFonts w:ascii="Arial" w:eastAsia="Times New Roman" w:hAnsi="Arial" w:cs="Arial"/>
                <w:sz w:val="24"/>
                <w:szCs w:val="24"/>
                <w:lang w:bidi="en-US"/>
              </w:rPr>
              <w:t xml:space="preserve"> HIOWC LFR Equality Impact Assessment</w:t>
            </w:r>
            <w:r w:rsidR="0380C445" w:rsidRPr="12E45960">
              <w:rPr>
                <w:rFonts w:ascii="Arial" w:eastAsia="Times New Roman" w:hAnsi="Arial" w:cs="Arial"/>
                <w:sz w:val="24"/>
                <w:szCs w:val="24"/>
                <w:lang w:bidi="en-US"/>
              </w:rPr>
              <w:t xml:space="preserve"> and,</w:t>
            </w:r>
            <w:r w:rsidR="506BC435" w:rsidRPr="12E45960">
              <w:rPr>
                <w:rFonts w:ascii="Arial" w:eastAsia="Times New Roman" w:hAnsi="Arial" w:cs="Arial"/>
                <w:sz w:val="24"/>
                <w:szCs w:val="24"/>
                <w:lang w:bidi="en-US"/>
              </w:rPr>
              <w:t xml:space="preserve"> Surveillance Camera Assessment </w:t>
            </w:r>
            <w:r w:rsidR="6277D91F" w:rsidRPr="12E45960">
              <w:rPr>
                <w:rFonts w:ascii="Arial" w:eastAsia="Times New Roman" w:hAnsi="Arial" w:cs="Arial"/>
                <w:sz w:val="24"/>
                <w:szCs w:val="24"/>
                <w:lang w:bidi="en-US"/>
              </w:rPr>
              <w:t xml:space="preserve">as well as the specific LFR Deployment Application and Authorisation. </w:t>
            </w:r>
          </w:p>
          <w:p w14:paraId="65C99429" w14:textId="77777777" w:rsidR="00EB481A" w:rsidRDefault="00EB481A" w:rsidP="12E45960">
            <w:pPr>
              <w:spacing w:after="0" w:line="240" w:lineRule="auto"/>
              <w:rPr>
                <w:rFonts w:ascii="Arial" w:eastAsia="Times New Roman" w:hAnsi="Arial" w:cs="Arial"/>
                <w:sz w:val="24"/>
                <w:szCs w:val="24"/>
                <w:lang w:bidi="en-US"/>
              </w:rPr>
            </w:pPr>
          </w:p>
          <w:p w14:paraId="24F03A63" w14:textId="04C26273" w:rsidR="00397C0C" w:rsidRPr="00C37F2D" w:rsidRDefault="4427596A" w:rsidP="12E45960">
            <w:pPr>
              <w:spacing w:after="0" w:line="240" w:lineRule="auto"/>
              <w:rPr>
                <w:rFonts w:ascii="Arial" w:eastAsia="Times New Roman" w:hAnsi="Arial" w:cs="Arial"/>
                <w:sz w:val="24"/>
                <w:szCs w:val="24"/>
                <w:lang w:bidi="en-US"/>
              </w:rPr>
            </w:pPr>
            <w:r w:rsidRPr="7B970AA7">
              <w:rPr>
                <w:rFonts w:ascii="Arial" w:eastAsia="Times New Roman" w:hAnsi="Arial" w:cs="Arial"/>
                <w:sz w:val="24"/>
                <w:szCs w:val="24"/>
                <w:lang w:bidi="en-US"/>
              </w:rPr>
              <w:t>This documentation has been prepared having regard to exi</w:t>
            </w:r>
            <w:r w:rsidR="499D1D2B" w:rsidRPr="7B970AA7">
              <w:rPr>
                <w:rFonts w:ascii="Arial" w:eastAsia="Times New Roman" w:hAnsi="Arial" w:cs="Arial"/>
                <w:sz w:val="24"/>
                <w:szCs w:val="24"/>
                <w:lang w:bidi="en-US"/>
              </w:rPr>
              <w:t>sting law, jurisprudence and guidance</w:t>
            </w:r>
            <w:r w:rsidR="576C43A2" w:rsidRPr="7B970AA7">
              <w:rPr>
                <w:rFonts w:ascii="Arial" w:eastAsia="Times New Roman" w:hAnsi="Arial" w:cs="Arial"/>
                <w:sz w:val="24"/>
                <w:szCs w:val="24"/>
                <w:lang w:bidi="en-US"/>
              </w:rPr>
              <w:t xml:space="preserve"> (binding or otherwise)</w:t>
            </w:r>
            <w:r w:rsidR="499D1D2B" w:rsidRPr="7B970AA7">
              <w:rPr>
                <w:rFonts w:ascii="Arial" w:eastAsia="Times New Roman" w:hAnsi="Arial" w:cs="Arial"/>
                <w:sz w:val="24"/>
                <w:szCs w:val="24"/>
                <w:lang w:bidi="en-US"/>
              </w:rPr>
              <w:t xml:space="preserve"> including: </w:t>
            </w:r>
            <w:r w:rsidR="44EA8C94" w:rsidRPr="7B970AA7">
              <w:rPr>
                <w:rFonts w:ascii="Arial" w:eastAsia="Times New Roman" w:hAnsi="Arial" w:cs="Arial"/>
                <w:sz w:val="24"/>
                <w:szCs w:val="24"/>
                <w:lang w:bidi="en-US"/>
              </w:rPr>
              <w:t xml:space="preserve">the UK GDPR; the Data Protection Act 2018; the Human Rights Act 1998; the Equality Act 2010; </w:t>
            </w:r>
            <w:r w:rsidR="2887BCDA" w:rsidRPr="7B970AA7">
              <w:rPr>
                <w:rFonts w:ascii="Arial" w:eastAsia="Times New Roman" w:hAnsi="Arial" w:cs="Arial"/>
                <w:sz w:val="24"/>
                <w:szCs w:val="24"/>
                <w:lang w:bidi="en-US"/>
              </w:rPr>
              <w:t xml:space="preserve">the Protection of Freedom Act 2012; </w:t>
            </w:r>
            <w:r w:rsidR="7524CFB1" w:rsidRPr="7B970AA7">
              <w:rPr>
                <w:rFonts w:ascii="Arial" w:eastAsia="Times New Roman" w:hAnsi="Arial" w:cs="Arial"/>
                <w:sz w:val="24"/>
                <w:szCs w:val="24"/>
                <w:lang w:bidi="en-US"/>
              </w:rPr>
              <w:t xml:space="preserve">the Amended Surveillance Camera Code of Practice; </w:t>
            </w:r>
            <w:r w:rsidR="77269143" w:rsidRPr="7B970AA7">
              <w:rPr>
                <w:rFonts w:ascii="Arial" w:eastAsia="Times New Roman" w:hAnsi="Arial" w:cs="Arial"/>
                <w:sz w:val="24"/>
                <w:szCs w:val="24"/>
                <w:lang w:bidi="en-US"/>
              </w:rPr>
              <w:t xml:space="preserve"> </w:t>
            </w:r>
            <w:r w:rsidR="4E476270" w:rsidRPr="7B970AA7">
              <w:rPr>
                <w:rFonts w:ascii="Arial" w:eastAsia="Times New Roman" w:hAnsi="Arial" w:cs="Arial"/>
                <w:sz w:val="24"/>
                <w:szCs w:val="24"/>
                <w:lang w:bidi="en-US"/>
              </w:rPr>
              <w:t>the Covenant for Using Artificial Intelligence (AI) in Policing</w:t>
            </w:r>
            <w:r w:rsidR="79F4C42E" w:rsidRPr="7B970AA7">
              <w:rPr>
                <w:rFonts w:ascii="Arial" w:eastAsia="Times New Roman" w:hAnsi="Arial" w:cs="Arial"/>
                <w:sz w:val="24"/>
                <w:szCs w:val="24"/>
                <w:lang w:bidi="en-US"/>
              </w:rPr>
              <w:t xml:space="preserve">; the Biometrics and Forensics Ethics Group Facial Recognition Working Group Interim Report; </w:t>
            </w:r>
            <w:r w:rsidR="14039B1F" w:rsidRPr="7B970AA7">
              <w:rPr>
                <w:rFonts w:ascii="Arial" w:eastAsia="Times New Roman" w:hAnsi="Arial" w:cs="Arial"/>
                <w:sz w:val="24"/>
                <w:szCs w:val="24"/>
                <w:lang w:bidi="en-US"/>
              </w:rPr>
              <w:t xml:space="preserve">Information Commissioner’s Opinion on ‘The use of live facial recognition technology by law enforcement in public places’; </w:t>
            </w:r>
            <w:r w:rsidR="3BA3CD7C" w:rsidRPr="7B970AA7">
              <w:rPr>
                <w:rFonts w:ascii="Arial" w:eastAsia="Times New Roman" w:hAnsi="Arial" w:cs="Arial"/>
                <w:sz w:val="24"/>
                <w:szCs w:val="24"/>
                <w:lang w:bidi="en-US"/>
              </w:rPr>
              <w:t xml:space="preserve">Ada Lovelace Institute ‘Beyond face value: public attitudes to facial recognition technology’; </w:t>
            </w:r>
            <w:r w:rsidR="0C3B3354" w:rsidRPr="7B970AA7">
              <w:rPr>
                <w:rFonts w:ascii="Arial" w:eastAsia="Times New Roman" w:hAnsi="Arial" w:cs="Arial"/>
                <w:sz w:val="24"/>
                <w:szCs w:val="24"/>
                <w:lang w:bidi="en-US"/>
              </w:rPr>
              <w:t xml:space="preserve">R (On the application of Edward BRIDGES) v (1) The Chief Constable of South Wales Police and (2) The Secretary of State for the Home Department and others [2020] EWCA </w:t>
            </w:r>
            <w:proofErr w:type="spellStart"/>
            <w:r w:rsidR="0C3B3354" w:rsidRPr="7B970AA7">
              <w:rPr>
                <w:rFonts w:ascii="Arial" w:eastAsia="Times New Roman" w:hAnsi="Arial" w:cs="Arial"/>
                <w:sz w:val="24"/>
                <w:szCs w:val="24"/>
                <w:lang w:bidi="en-US"/>
              </w:rPr>
              <w:t>Civ</w:t>
            </w:r>
            <w:proofErr w:type="spellEnd"/>
            <w:r w:rsidR="0C3B3354" w:rsidRPr="7B970AA7">
              <w:rPr>
                <w:rFonts w:ascii="Arial" w:eastAsia="Times New Roman" w:hAnsi="Arial" w:cs="Arial"/>
                <w:sz w:val="24"/>
                <w:szCs w:val="24"/>
                <w:lang w:bidi="en-US"/>
              </w:rPr>
              <w:t xml:space="preserve"> 1058; </w:t>
            </w:r>
            <w:r w:rsidR="298714C4" w:rsidRPr="7B970AA7">
              <w:rPr>
                <w:rFonts w:ascii="Arial" w:eastAsia="Times New Roman" w:hAnsi="Arial" w:cs="Arial"/>
                <w:sz w:val="24"/>
                <w:szCs w:val="24"/>
                <w:lang w:bidi="en-US"/>
              </w:rPr>
              <w:t xml:space="preserve">Surveillance Camera Commissioner’s ‘Facing the Camera: Good Practice and Guidance for the Police Use of Overt Surveillance Camera Systems Incorporating Facial Recognition Technology to Locate Persons on a </w:t>
            </w:r>
            <w:r w:rsidR="00CB0366" w:rsidRPr="7B970AA7">
              <w:rPr>
                <w:rFonts w:ascii="Arial" w:eastAsia="Times New Roman" w:hAnsi="Arial" w:cs="Arial"/>
                <w:sz w:val="24"/>
                <w:szCs w:val="24"/>
                <w:lang w:bidi="en-US"/>
              </w:rPr>
              <w:t>Watchlist</w:t>
            </w:r>
            <w:r w:rsidR="298714C4" w:rsidRPr="7B970AA7">
              <w:rPr>
                <w:rFonts w:ascii="Arial" w:eastAsia="Times New Roman" w:hAnsi="Arial" w:cs="Arial"/>
                <w:sz w:val="24"/>
                <w:szCs w:val="24"/>
                <w:lang w:bidi="en-US"/>
              </w:rPr>
              <w:t xml:space="preserve">, in Public Places in England &amp; Wales’; </w:t>
            </w:r>
            <w:r w:rsidR="55A1CBB8" w:rsidRPr="7B970AA7">
              <w:rPr>
                <w:rFonts w:ascii="Arial" w:eastAsia="Times New Roman" w:hAnsi="Arial" w:cs="Arial"/>
                <w:sz w:val="24"/>
                <w:szCs w:val="24"/>
                <w:lang w:bidi="en-US"/>
              </w:rPr>
              <w:t xml:space="preserve">Information Commissioner’s Opinion on ‘The use of live facial recognition technology in public places’; </w:t>
            </w:r>
            <w:r w:rsidR="2C1FA488" w:rsidRPr="7B970AA7">
              <w:rPr>
                <w:rFonts w:ascii="Arial" w:eastAsia="Times New Roman" w:hAnsi="Arial" w:cs="Arial"/>
                <w:sz w:val="24"/>
                <w:szCs w:val="24"/>
                <w:lang w:bidi="en-US"/>
              </w:rPr>
              <w:t xml:space="preserve">Council of Europe Guidelines on facial </w:t>
            </w:r>
            <w:r w:rsidR="2C1FA488" w:rsidRPr="7B970AA7">
              <w:rPr>
                <w:rFonts w:ascii="Arial" w:eastAsia="Times New Roman" w:hAnsi="Arial" w:cs="Arial"/>
                <w:sz w:val="24"/>
                <w:szCs w:val="24"/>
                <w:lang w:bidi="en-US"/>
              </w:rPr>
              <w:lastRenderedPageBreak/>
              <w:t xml:space="preserve">recognition; </w:t>
            </w:r>
            <w:r w:rsidR="5E18E3FB" w:rsidRPr="7B970AA7">
              <w:rPr>
                <w:rFonts w:ascii="Arial" w:eastAsia="Times New Roman" w:hAnsi="Arial" w:cs="Arial"/>
                <w:sz w:val="24"/>
                <w:szCs w:val="24"/>
                <w:lang w:bidi="en-US"/>
              </w:rPr>
              <w:t xml:space="preserve">College of Policing Authorised Professional Practice on Live Facial Recognition; </w:t>
            </w:r>
            <w:r w:rsidR="6A211A8C" w:rsidRPr="7B970AA7">
              <w:rPr>
                <w:rFonts w:ascii="Arial" w:eastAsia="Times New Roman" w:hAnsi="Arial" w:cs="Arial"/>
                <w:sz w:val="24"/>
                <w:szCs w:val="24"/>
                <w:lang w:bidi="en-US"/>
              </w:rPr>
              <w:t xml:space="preserve">Global Privacy Assembly Resolution on Principles and Expectations for the Appropriate Use of Personal Information in Facial Recognition Technology; </w:t>
            </w:r>
            <w:r w:rsidR="65801120" w:rsidRPr="7B970AA7">
              <w:rPr>
                <w:rFonts w:ascii="Arial" w:eastAsia="Times New Roman" w:hAnsi="Arial" w:cs="Arial"/>
                <w:sz w:val="24"/>
                <w:szCs w:val="24"/>
                <w:lang w:bidi="en-US"/>
              </w:rPr>
              <w:t xml:space="preserve">European Data Protection Board ‘Guidelines 05/2022 on the use of facial recognition technology in the area of law enforcement’; </w:t>
            </w:r>
            <w:proofErr w:type="spellStart"/>
            <w:r w:rsidR="2A71661D" w:rsidRPr="7B970AA7">
              <w:rPr>
                <w:rFonts w:ascii="Arial" w:eastAsia="Times New Roman" w:hAnsi="Arial" w:cs="Arial"/>
                <w:sz w:val="24"/>
                <w:szCs w:val="24"/>
                <w:lang w:bidi="en-US"/>
              </w:rPr>
              <w:t>Glukhin</w:t>
            </w:r>
            <w:proofErr w:type="spellEnd"/>
            <w:r w:rsidR="2A71661D" w:rsidRPr="7B970AA7">
              <w:rPr>
                <w:rFonts w:ascii="Arial" w:eastAsia="Times New Roman" w:hAnsi="Arial" w:cs="Arial"/>
                <w:sz w:val="24"/>
                <w:szCs w:val="24"/>
                <w:lang w:bidi="en-US"/>
              </w:rPr>
              <w:t xml:space="preserve"> v Russia (Application no. 11519/20); </w:t>
            </w:r>
            <w:r w:rsidR="77269143" w:rsidRPr="7B970AA7">
              <w:rPr>
                <w:rFonts w:ascii="Arial" w:eastAsia="Times New Roman" w:hAnsi="Arial" w:cs="Arial"/>
                <w:sz w:val="24"/>
                <w:szCs w:val="24"/>
                <w:lang w:bidi="en-US"/>
              </w:rPr>
              <w:t>A Guide to Using Artificial Intelligence in the Public Sector</w:t>
            </w:r>
            <w:r w:rsidR="2DF5AFBD" w:rsidRPr="7B970AA7">
              <w:rPr>
                <w:rFonts w:ascii="Arial" w:eastAsia="Times New Roman" w:hAnsi="Arial" w:cs="Arial"/>
                <w:sz w:val="24"/>
                <w:szCs w:val="24"/>
                <w:lang w:bidi="en-US"/>
              </w:rPr>
              <w:t xml:space="preserve">; </w:t>
            </w:r>
            <w:r w:rsidR="1277974E" w:rsidRPr="7B970AA7">
              <w:rPr>
                <w:rFonts w:ascii="Arial" w:eastAsia="Times New Roman" w:hAnsi="Arial" w:cs="Arial"/>
                <w:sz w:val="24"/>
                <w:szCs w:val="24"/>
                <w:lang w:bidi="en-US"/>
              </w:rPr>
              <w:t xml:space="preserve">and, </w:t>
            </w:r>
            <w:r w:rsidR="2DF5AFBD" w:rsidRPr="7B970AA7">
              <w:rPr>
                <w:rFonts w:ascii="Arial" w:eastAsia="Times New Roman" w:hAnsi="Arial" w:cs="Arial"/>
                <w:sz w:val="24"/>
                <w:szCs w:val="24"/>
                <w:lang w:bidi="en-US"/>
              </w:rPr>
              <w:t>the UNESCO Recommendation on the Ethics of Artificial Intelligence</w:t>
            </w:r>
            <w:r w:rsidR="1277974E" w:rsidRPr="7B970AA7">
              <w:rPr>
                <w:rFonts w:ascii="Arial" w:eastAsia="Times New Roman" w:hAnsi="Arial" w:cs="Arial"/>
                <w:sz w:val="24"/>
                <w:szCs w:val="24"/>
                <w:lang w:bidi="en-US"/>
              </w:rPr>
              <w:t xml:space="preserve">. </w:t>
            </w:r>
          </w:p>
          <w:p w14:paraId="3EAAF189" w14:textId="77777777" w:rsidR="00781597" w:rsidRPr="00183A16" w:rsidRDefault="00781597" w:rsidP="006F5904">
            <w:pPr>
              <w:spacing w:after="0" w:line="240" w:lineRule="auto"/>
              <w:rPr>
                <w:rFonts w:ascii="Arial" w:eastAsia="Times New Roman" w:hAnsi="Arial" w:cs="Arial"/>
                <w:sz w:val="24"/>
                <w:szCs w:val="24"/>
                <w:lang w:bidi="en-US"/>
              </w:rPr>
            </w:pPr>
          </w:p>
        </w:tc>
      </w:tr>
    </w:tbl>
    <w:p w14:paraId="2030BAF8" w14:textId="77777777" w:rsidR="004E7C58" w:rsidRDefault="004E7C58" w:rsidP="006F5904">
      <w:pPr>
        <w:spacing w:after="0" w:line="240" w:lineRule="auto"/>
        <w:rPr>
          <w:rFonts w:ascii="Arial" w:hAnsi="Arial" w:cs="Arial"/>
          <w:sz w:val="24"/>
          <w:szCs w:val="24"/>
          <w:lang w:eastAsia="en-GB"/>
        </w:rPr>
      </w:pPr>
    </w:p>
    <w:p w14:paraId="0881811B" w14:textId="77777777" w:rsidR="00EC325F" w:rsidRPr="004A06FD" w:rsidRDefault="00EC325F" w:rsidP="006F5904">
      <w:pPr>
        <w:spacing w:after="0" w:line="240" w:lineRule="auto"/>
        <w:rPr>
          <w:rFonts w:ascii="Arial"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1657" w:rsidRPr="004A06FD" w14:paraId="771EBAEB" w14:textId="77777777" w:rsidTr="04255BB1">
        <w:tc>
          <w:tcPr>
            <w:tcW w:w="9854" w:type="dxa"/>
            <w:shd w:val="clear" w:color="auto" w:fill="F2F2F2" w:themeFill="background1" w:themeFillShade="F2"/>
          </w:tcPr>
          <w:p w14:paraId="6B42A772" w14:textId="77777777" w:rsidR="008B1657" w:rsidRPr="005D4C5B" w:rsidRDefault="006E61E9" w:rsidP="006E61E9">
            <w:pPr>
              <w:spacing w:after="0" w:line="240" w:lineRule="auto"/>
              <w:rPr>
                <w:rFonts w:ascii="Arial" w:hAnsi="Arial" w:cs="Arial"/>
                <w:b/>
                <w:sz w:val="24"/>
                <w:szCs w:val="24"/>
              </w:rPr>
            </w:pPr>
            <w:r w:rsidRPr="005D4C5B">
              <w:rPr>
                <w:rFonts w:ascii="Arial" w:hAnsi="Arial" w:cs="Arial"/>
                <w:b/>
                <w:sz w:val="24"/>
                <w:szCs w:val="24"/>
              </w:rPr>
              <w:t>2</w:t>
            </w:r>
            <w:r w:rsidR="008B1657" w:rsidRPr="005D4C5B">
              <w:rPr>
                <w:rFonts w:ascii="Arial" w:hAnsi="Arial" w:cs="Arial"/>
                <w:b/>
                <w:sz w:val="24"/>
                <w:szCs w:val="24"/>
              </w:rPr>
              <w:t>. Describe th</w:t>
            </w:r>
            <w:r w:rsidR="00EF0CCF" w:rsidRPr="005D4C5B">
              <w:rPr>
                <w:rFonts w:ascii="Arial" w:hAnsi="Arial" w:cs="Arial"/>
                <w:b/>
                <w:sz w:val="24"/>
                <w:szCs w:val="24"/>
              </w:rPr>
              <w:t>e intended use of personal data:</w:t>
            </w:r>
          </w:p>
        </w:tc>
      </w:tr>
      <w:tr w:rsidR="008B1657" w:rsidRPr="004A06FD" w14:paraId="5C5BF4AB" w14:textId="77777777" w:rsidTr="04255BB1">
        <w:tc>
          <w:tcPr>
            <w:tcW w:w="9854" w:type="dxa"/>
          </w:tcPr>
          <w:p w14:paraId="70F5C8F9" w14:textId="77777777" w:rsidR="007441C6" w:rsidRPr="005D4C5B" w:rsidRDefault="007441C6" w:rsidP="006F5904">
            <w:pPr>
              <w:spacing w:after="0" w:line="240" w:lineRule="auto"/>
              <w:rPr>
                <w:rFonts w:ascii="Arial" w:eastAsia="Times New Roman" w:hAnsi="Arial" w:cs="Arial"/>
                <w:color w:val="FF0000"/>
                <w:sz w:val="24"/>
                <w:szCs w:val="24"/>
                <w:lang w:bidi="en-US"/>
              </w:rPr>
            </w:pPr>
          </w:p>
          <w:p w14:paraId="202BDF30" w14:textId="77777777" w:rsidR="00EF0CCF" w:rsidRPr="005D4C5B" w:rsidRDefault="00EF0CCF" w:rsidP="00EF0CCF">
            <w:pPr>
              <w:pStyle w:val="Default"/>
              <w:rPr>
                <w:rFonts w:ascii="Arial" w:hAnsi="Arial" w:cs="Arial"/>
                <w:b/>
                <w:color w:val="FF0000"/>
              </w:rPr>
            </w:pPr>
            <w:r w:rsidRPr="005D4C5B">
              <w:rPr>
                <w:rFonts w:ascii="Arial" w:hAnsi="Arial" w:cs="Arial"/>
                <w:b/>
              </w:rPr>
              <w:t>a) Describe the nature of the processing:</w:t>
            </w:r>
            <w:r w:rsidR="0040560A" w:rsidRPr="005D4C5B">
              <w:rPr>
                <w:rFonts w:ascii="Arial" w:hAnsi="Arial" w:cs="Arial"/>
                <w:b/>
              </w:rPr>
              <w:t xml:space="preserve"> </w:t>
            </w:r>
          </w:p>
          <w:p w14:paraId="4E1DE91D" w14:textId="77777777" w:rsidR="00EF0CCF" w:rsidRPr="005D4C5B" w:rsidRDefault="00EF0CCF" w:rsidP="00EF0CCF">
            <w:pPr>
              <w:pStyle w:val="Default"/>
              <w:rPr>
                <w:rFonts w:ascii="Arial" w:hAnsi="Arial" w:cs="Arial"/>
                <w:b/>
              </w:rPr>
            </w:pPr>
          </w:p>
          <w:p w14:paraId="6C84CB9C" w14:textId="77777777" w:rsidR="006723DC" w:rsidRPr="005D4C5B" w:rsidRDefault="006723DC" w:rsidP="00EF0CCF">
            <w:pPr>
              <w:pStyle w:val="Default"/>
              <w:rPr>
                <w:rFonts w:ascii="Arial" w:hAnsi="Arial" w:cs="Arial"/>
                <w:bCs/>
              </w:rPr>
            </w:pPr>
            <w:r w:rsidRPr="005D4C5B">
              <w:rPr>
                <w:rFonts w:ascii="Arial" w:hAnsi="Arial" w:cs="Arial"/>
                <w:bCs/>
              </w:rPr>
              <w:t xml:space="preserve">The </w:t>
            </w:r>
            <w:r w:rsidR="00651964" w:rsidRPr="005D4C5B">
              <w:rPr>
                <w:rFonts w:ascii="Arial" w:hAnsi="Arial" w:cs="Arial"/>
                <w:bCs/>
              </w:rPr>
              <w:t xml:space="preserve">categories of </w:t>
            </w:r>
            <w:r w:rsidRPr="005D4C5B">
              <w:rPr>
                <w:rFonts w:ascii="Arial" w:hAnsi="Arial" w:cs="Arial"/>
                <w:bCs/>
              </w:rPr>
              <w:t xml:space="preserve">personal data processed </w:t>
            </w:r>
            <w:proofErr w:type="gramStart"/>
            <w:r w:rsidRPr="005D4C5B">
              <w:rPr>
                <w:rFonts w:ascii="Arial" w:hAnsi="Arial" w:cs="Arial"/>
                <w:bCs/>
              </w:rPr>
              <w:t>in the course of</w:t>
            </w:r>
            <w:proofErr w:type="gramEnd"/>
            <w:r w:rsidRPr="005D4C5B">
              <w:rPr>
                <w:rFonts w:ascii="Arial" w:hAnsi="Arial" w:cs="Arial"/>
                <w:bCs/>
              </w:rPr>
              <w:t xml:space="preserve"> an LFR deployment will comprise: </w:t>
            </w:r>
          </w:p>
          <w:p w14:paraId="3D8403DA" w14:textId="0EAE1BE0" w:rsidR="006723DC" w:rsidRPr="005D4C5B" w:rsidRDefault="006723DC" w:rsidP="7B970AA7">
            <w:pPr>
              <w:pStyle w:val="Default"/>
              <w:numPr>
                <w:ilvl w:val="0"/>
                <w:numId w:val="21"/>
              </w:numPr>
              <w:rPr>
                <w:rFonts w:ascii="Arial" w:hAnsi="Arial" w:cs="Arial"/>
              </w:rPr>
            </w:pPr>
            <w:r w:rsidRPr="133683DD">
              <w:rPr>
                <w:rFonts w:ascii="Arial" w:hAnsi="Arial" w:cs="Arial"/>
              </w:rPr>
              <w:t xml:space="preserve">Images of individuals for inclusion in the </w:t>
            </w:r>
            <w:r w:rsidR="00CB0366" w:rsidRPr="133683DD">
              <w:rPr>
                <w:rFonts w:ascii="Arial" w:hAnsi="Arial" w:cs="Arial"/>
              </w:rPr>
              <w:t>watchlist</w:t>
            </w:r>
            <w:r w:rsidRPr="133683DD">
              <w:rPr>
                <w:rFonts w:ascii="Arial" w:hAnsi="Arial" w:cs="Arial"/>
              </w:rPr>
              <w:t xml:space="preserve">; </w:t>
            </w:r>
          </w:p>
          <w:p w14:paraId="0C94967E" w14:textId="25538C57" w:rsidR="00651964" w:rsidRPr="005D4C5B" w:rsidRDefault="00651964" w:rsidP="7B970AA7">
            <w:pPr>
              <w:pStyle w:val="Default"/>
              <w:numPr>
                <w:ilvl w:val="0"/>
                <w:numId w:val="21"/>
              </w:numPr>
              <w:rPr>
                <w:rFonts w:ascii="Arial" w:hAnsi="Arial" w:cs="Arial"/>
              </w:rPr>
            </w:pPr>
            <w:r w:rsidRPr="133683DD">
              <w:rPr>
                <w:rFonts w:ascii="Arial" w:hAnsi="Arial" w:cs="Arial"/>
              </w:rPr>
              <w:t xml:space="preserve">Extracted biometric templates of individuals included in the </w:t>
            </w:r>
            <w:r w:rsidR="00CB0366" w:rsidRPr="133683DD">
              <w:rPr>
                <w:rFonts w:ascii="Arial" w:hAnsi="Arial" w:cs="Arial"/>
              </w:rPr>
              <w:t>watchlist</w:t>
            </w:r>
            <w:r w:rsidRPr="133683DD">
              <w:rPr>
                <w:rFonts w:ascii="Arial" w:hAnsi="Arial" w:cs="Arial"/>
              </w:rPr>
              <w:t xml:space="preserve"> </w:t>
            </w:r>
          </w:p>
          <w:p w14:paraId="3B5E2083" w14:textId="77777777" w:rsidR="00C37F2D" w:rsidRPr="005D4C5B" w:rsidRDefault="00C37F2D" w:rsidP="006723DC">
            <w:pPr>
              <w:pStyle w:val="Default"/>
              <w:numPr>
                <w:ilvl w:val="0"/>
                <w:numId w:val="21"/>
              </w:numPr>
              <w:rPr>
                <w:rFonts w:ascii="Arial" w:hAnsi="Arial" w:cs="Arial"/>
                <w:bCs/>
              </w:rPr>
            </w:pPr>
            <w:r w:rsidRPr="005D4C5B">
              <w:rPr>
                <w:rFonts w:ascii="Arial" w:hAnsi="Arial" w:cs="Arial"/>
                <w:bCs/>
              </w:rPr>
              <w:t xml:space="preserve">CCTV images of individuals passing through the zone of recognition; </w:t>
            </w:r>
          </w:p>
          <w:p w14:paraId="25121908" w14:textId="77777777" w:rsidR="006723DC" w:rsidRPr="005D4C5B" w:rsidRDefault="007657F2" w:rsidP="006723DC">
            <w:pPr>
              <w:pStyle w:val="Default"/>
              <w:numPr>
                <w:ilvl w:val="0"/>
                <w:numId w:val="21"/>
              </w:numPr>
              <w:rPr>
                <w:rFonts w:ascii="Arial" w:hAnsi="Arial" w:cs="Arial"/>
                <w:bCs/>
              </w:rPr>
            </w:pPr>
            <w:r w:rsidRPr="005D4C5B">
              <w:rPr>
                <w:rFonts w:ascii="Arial" w:hAnsi="Arial" w:cs="Arial"/>
                <w:bCs/>
              </w:rPr>
              <w:t>Extracted b</w:t>
            </w:r>
            <w:r w:rsidR="006723DC" w:rsidRPr="005D4C5B">
              <w:rPr>
                <w:rFonts w:ascii="Arial" w:hAnsi="Arial" w:cs="Arial"/>
                <w:bCs/>
              </w:rPr>
              <w:t xml:space="preserve">iometric templates </w:t>
            </w:r>
            <w:r w:rsidRPr="005D4C5B">
              <w:rPr>
                <w:rFonts w:ascii="Arial" w:hAnsi="Arial" w:cs="Arial"/>
                <w:bCs/>
              </w:rPr>
              <w:t xml:space="preserve">of individuals passing through the LFR zone of recognition; </w:t>
            </w:r>
          </w:p>
          <w:p w14:paraId="425720C5" w14:textId="77777777" w:rsidR="007657F2" w:rsidRPr="005D4C5B" w:rsidRDefault="007657F2" w:rsidP="006723DC">
            <w:pPr>
              <w:pStyle w:val="Default"/>
              <w:numPr>
                <w:ilvl w:val="0"/>
                <w:numId w:val="21"/>
              </w:numPr>
              <w:rPr>
                <w:rFonts w:ascii="Arial" w:hAnsi="Arial" w:cs="Arial"/>
                <w:bCs/>
              </w:rPr>
            </w:pPr>
            <w:r w:rsidRPr="005D4C5B">
              <w:rPr>
                <w:rFonts w:ascii="Arial" w:hAnsi="Arial" w:cs="Arial"/>
                <w:bCs/>
              </w:rPr>
              <w:t xml:space="preserve">Flagged matches; </w:t>
            </w:r>
          </w:p>
          <w:p w14:paraId="23910FBE" w14:textId="77777777" w:rsidR="007657F2" w:rsidRDefault="007657F2" w:rsidP="006723DC">
            <w:pPr>
              <w:pStyle w:val="Default"/>
              <w:numPr>
                <w:ilvl w:val="0"/>
                <w:numId w:val="21"/>
              </w:numPr>
              <w:rPr>
                <w:rFonts w:ascii="Arial" w:hAnsi="Arial" w:cs="Arial"/>
                <w:bCs/>
              </w:rPr>
            </w:pPr>
            <w:r w:rsidRPr="005D4C5B">
              <w:rPr>
                <w:rFonts w:ascii="Arial" w:hAnsi="Arial" w:cs="Arial"/>
                <w:bCs/>
              </w:rPr>
              <w:t xml:space="preserve">Logs and records pertaining to consideration of </w:t>
            </w:r>
            <w:r w:rsidR="005B41E8" w:rsidRPr="005D4C5B">
              <w:rPr>
                <w:rFonts w:ascii="Arial" w:hAnsi="Arial" w:cs="Arial"/>
                <w:bCs/>
              </w:rPr>
              <w:t xml:space="preserve">matches and any engagement undertaken with individuals. </w:t>
            </w:r>
          </w:p>
          <w:p w14:paraId="5B66A99B" w14:textId="77777777" w:rsidR="003E3DBC" w:rsidRDefault="003E3DBC" w:rsidP="00CF1241">
            <w:pPr>
              <w:pStyle w:val="Default"/>
              <w:rPr>
                <w:rFonts w:ascii="Arial" w:hAnsi="Arial" w:cs="Arial"/>
                <w:bCs/>
              </w:rPr>
            </w:pPr>
          </w:p>
          <w:p w14:paraId="4B74ECAF" w14:textId="0E57DA84" w:rsidR="00CF1241" w:rsidRDefault="00CF1241" w:rsidP="00CF1241">
            <w:pPr>
              <w:pStyle w:val="Default"/>
              <w:rPr>
                <w:rFonts w:ascii="Arial" w:hAnsi="Arial" w:cs="Arial"/>
                <w:bCs/>
              </w:rPr>
            </w:pPr>
            <w:r>
              <w:rPr>
                <w:rFonts w:ascii="Arial" w:hAnsi="Arial" w:cs="Arial"/>
                <w:bCs/>
              </w:rPr>
              <w:t>Categories of special category personal data that may be processed</w:t>
            </w:r>
            <w:r w:rsidR="005A4CB9">
              <w:rPr>
                <w:rFonts w:ascii="Arial" w:hAnsi="Arial" w:cs="Arial"/>
                <w:bCs/>
              </w:rPr>
              <w:t>/sensitive processing that may be undertaken</w:t>
            </w:r>
            <w:r>
              <w:rPr>
                <w:rFonts w:ascii="Arial" w:hAnsi="Arial" w:cs="Arial"/>
                <w:bCs/>
              </w:rPr>
              <w:t xml:space="preserve"> </w:t>
            </w:r>
            <w:proofErr w:type="gramStart"/>
            <w:r>
              <w:rPr>
                <w:rFonts w:ascii="Arial" w:hAnsi="Arial" w:cs="Arial"/>
                <w:bCs/>
              </w:rPr>
              <w:t>in the course of</w:t>
            </w:r>
            <w:proofErr w:type="gramEnd"/>
            <w:r>
              <w:rPr>
                <w:rFonts w:ascii="Arial" w:hAnsi="Arial" w:cs="Arial"/>
                <w:bCs/>
              </w:rPr>
              <w:t xml:space="preserve"> an LFR deployment comprise: </w:t>
            </w:r>
          </w:p>
          <w:p w14:paraId="7E850822" w14:textId="3F1FF579" w:rsidR="00CF1241" w:rsidRDefault="00A17A1A" w:rsidP="00CF1241">
            <w:pPr>
              <w:pStyle w:val="Default"/>
              <w:numPr>
                <w:ilvl w:val="0"/>
                <w:numId w:val="30"/>
              </w:numPr>
              <w:rPr>
                <w:rFonts w:ascii="Arial" w:hAnsi="Arial" w:cs="Arial"/>
                <w:bCs/>
              </w:rPr>
            </w:pPr>
            <w:r>
              <w:rPr>
                <w:rFonts w:ascii="Arial" w:hAnsi="Arial" w:cs="Arial"/>
                <w:bCs/>
              </w:rPr>
              <w:t xml:space="preserve">Racial or ethnic origin; </w:t>
            </w:r>
          </w:p>
          <w:p w14:paraId="252D2D69" w14:textId="34C6378F" w:rsidR="00A17A1A" w:rsidRDefault="0027154C" w:rsidP="00CF1241">
            <w:pPr>
              <w:pStyle w:val="Default"/>
              <w:numPr>
                <w:ilvl w:val="0"/>
                <w:numId w:val="30"/>
              </w:numPr>
              <w:rPr>
                <w:rFonts w:ascii="Arial" w:hAnsi="Arial" w:cs="Arial"/>
                <w:bCs/>
              </w:rPr>
            </w:pPr>
            <w:r>
              <w:rPr>
                <w:rFonts w:ascii="Arial" w:hAnsi="Arial" w:cs="Arial"/>
                <w:bCs/>
              </w:rPr>
              <w:t xml:space="preserve">Religious or philosophical beliefs; </w:t>
            </w:r>
          </w:p>
          <w:p w14:paraId="64B3E496" w14:textId="770D185D" w:rsidR="00B8172D" w:rsidRDefault="00B8172D" w:rsidP="00CF1241">
            <w:pPr>
              <w:pStyle w:val="Default"/>
              <w:numPr>
                <w:ilvl w:val="0"/>
                <w:numId w:val="30"/>
              </w:numPr>
              <w:rPr>
                <w:rFonts w:ascii="Arial" w:hAnsi="Arial" w:cs="Arial"/>
                <w:bCs/>
              </w:rPr>
            </w:pPr>
            <w:r w:rsidRPr="00B8172D">
              <w:rPr>
                <w:rFonts w:ascii="Arial" w:hAnsi="Arial" w:cs="Arial"/>
                <w:bCs/>
              </w:rPr>
              <w:t>the processing of biometric data for the purpose of uniquely identifying a natural person</w:t>
            </w:r>
            <w:r>
              <w:rPr>
                <w:rFonts w:ascii="Arial" w:hAnsi="Arial" w:cs="Arial"/>
                <w:bCs/>
              </w:rPr>
              <w:t xml:space="preserve">; </w:t>
            </w:r>
          </w:p>
          <w:p w14:paraId="21417FE0" w14:textId="4FDD7D92" w:rsidR="00B8172D" w:rsidRDefault="00BE2B54" w:rsidP="00CF1241">
            <w:pPr>
              <w:pStyle w:val="Default"/>
              <w:numPr>
                <w:ilvl w:val="0"/>
                <w:numId w:val="30"/>
              </w:numPr>
              <w:rPr>
                <w:rFonts w:ascii="Arial" w:hAnsi="Arial" w:cs="Arial"/>
                <w:bCs/>
              </w:rPr>
            </w:pPr>
            <w:r w:rsidRPr="00BE2B54">
              <w:rPr>
                <w:rFonts w:ascii="Arial" w:hAnsi="Arial" w:cs="Arial"/>
                <w:bCs/>
              </w:rPr>
              <w:t>data concerning health</w:t>
            </w:r>
            <w:r>
              <w:rPr>
                <w:rFonts w:ascii="Arial" w:hAnsi="Arial" w:cs="Arial"/>
                <w:bCs/>
              </w:rPr>
              <w:t xml:space="preserve">. </w:t>
            </w:r>
          </w:p>
          <w:p w14:paraId="6F23B75A" w14:textId="77777777" w:rsidR="00BE2B54" w:rsidRDefault="00BE2B54" w:rsidP="00BE2B54">
            <w:pPr>
              <w:pStyle w:val="Default"/>
              <w:rPr>
                <w:rFonts w:ascii="Arial" w:hAnsi="Arial" w:cs="Arial"/>
                <w:bCs/>
              </w:rPr>
            </w:pPr>
          </w:p>
          <w:p w14:paraId="7EA70CEE" w14:textId="7D14E191" w:rsidR="00BE2B54" w:rsidRPr="005D4C5B" w:rsidRDefault="00BE2B54" w:rsidP="009E4092">
            <w:pPr>
              <w:pStyle w:val="Default"/>
              <w:rPr>
                <w:rFonts w:ascii="Arial" w:hAnsi="Arial" w:cs="Arial"/>
                <w:bCs/>
              </w:rPr>
            </w:pPr>
            <w:r>
              <w:rPr>
                <w:rFonts w:ascii="Arial" w:hAnsi="Arial" w:cs="Arial"/>
                <w:bCs/>
              </w:rPr>
              <w:t xml:space="preserve">Processing will also include </w:t>
            </w:r>
            <w:r w:rsidR="005A4CB9">
              <w:rPr>
                <w:rFonts w:ascii="Arial" w:hAnsi="Arial" w:cs="Arial"/>
                <w:bCs/>
              </w:rPr>
              <w:t xml:space="preserve">criminal conviction and offence data. </w:t>
            </w:r>
          </w:p>
          <w:p w14:paraId="0F15AE43" w14:textId="77777777" w:rsidR="00693E59" w:rsidRPr="005D4C5B" w:rsidRDefault="00693E59" w:rsidP="00693E59">
            <w:pPr>
              <w:pStyle w:val="Default"/>
              <w:rPr>
                <w:rFonts w:ascii="Arial" w:hAnsi="Arial" w:cs="Arial"/>
                <w:bCs/>
              </w:rPr>
            </w:pPr>
          </w:p>
          <w:p w14:paraId="4DCB09B2" w14:textId="669BEF41" w:rsidR="00693E59" w:rsidRPr="005D4C5B" w:rsidRDefault="00693E59" w:rsidP="13F97FB7">
            <w:pPr>
              <w:pStyle w:val="Default"/>
              <w:rPr>
                <w:rFonts w:ascii="Arial" w:hAnsi="Arial" w:cs="Arial"/>
              </w:rPr>
            </w:pPr>
            <w:r w:rsidRPr="7B970AA7">
              <w:rPr>
                <w:rFonts w:ascii="Arial" w:hAnsi="Arial" w:cs="Arial"/>
              </w:rPr>
              <w:t xml:space="preserve">It is acknowledged that the processing of personal data in the context of LFR </w:t>
            </w:r>
            <w:r w:rsidR="00F20AFB" w:rsidRPr="7B970AA7">
              <w:rPr>
                <w:rFonts w:ascii="Arial" w:hAnsi="Arial" w:cs="Arial"/>
              </w:rPr>
              <w:t>d</w:t>
            </w:r>
            <w:r w:rsidRPr="7B970AA7">
              <w:rPr>
                <w:rFonts w:ascii="Arial" w:hAnsi="Arial" w:cs="Arial"/>
              </w:rPr>
              <w:t xml:space="preserve">eployments will involve the use of novel technologies, in particular the use of artificial intelligence in the form of the extraction and comparison of biometric templates of still and moving images. </w:t>
            </w:r>
            <w:r w:rsidR="00063FB6" w:rsidRPr="7B970AA7">
              <w:rPr>
                <w:rFonts w:ascii="Arial" w:hAnsi="Arial" w:cs="Arial"/>
              </w:rPr>
              <w:t xml:space="preserve">The specific technology to be used in the HIOWC LFR </w:t>
            </w:r>
            <w:r w:rsidR="00F20AFB" w:rsidRPr="7B970AA7">
              <w:rPr>
                <w:rFonts w:ascii="Arial" w:hAnsi="Arial" w:cs="Arial"/>
              </w:rPr>
              <w:t>d</w:t>
            </w:r>
            <w:r w:rsidR="00063FB6" w:rsidRPr="7B970AA7">
              <w:rPr>
                <w:rFonts w:ascii="Arial" w:hAnsi="Arial" w:cs="Arial"/>
              </w:rPr>
              <w:t xml:space="preserve">eployments has, however, been subject to scientific testing both as to its efficacy (by </w:t>
            </w:r>
            <w:r w:rsidR="00E50903" w:rsidRPr="7B970AA7">
              <w:rPr>
                <w:rFonts w:ascii="Arial" w:hAnsi="Arial" w:cs="Arial"/>
              </w:rPr>
              <w:t xml:space="preserve">the </w:t>
            </w:r>
            <w:hyperlink r:id="rId18" w:anchor="_FRTE_1:1_Performance_Summary_">
              <w:r w:rsidR="00E50903" w:rsidRPr="7B970AA7">
                <w:rPr>
                  <w:rStyle w:val="Hyperlink"/>
                  <w:rFonts w:ascii="Arial" w:hAnsi="Arial" w:cs="Arial"/>
                </w:rPr>
                <w:t>US National Institute of Standards and Technology (NIST)</w:t>
              </w:r>
            </w:hyperlink>
            <w:r w:rsidR="00C9407B" w:rsidRPr="7B970AA7">
              <w:rPr>
                <w:rFonts w:ascii="Arial" w:hAnsi="Arial" w:cs="Arial"/>
              </w:rPr>
              <w:t xml:space="preserve">) and to identify any potential bias or discrimination (by the UK’s </w:t>
            </w:r>
            <w:hyperlink r:id="rId19">
              <w:r w:rsidR="00C9407B" w:rsidRPr="7B970AA7">
                <w:rPr>
                  <w:rStyle w:val="Hyperlink"/>
                  <w:rFonts w:ascii="Arial" w:hAnsi="Arial" w:cs="Arial"/>
                </w:rPr>
                <w:t>National Physical Laboratory</w:t>
              </w:r>
            </w:hyperlink>
            <w:r w:rsidR="00C9407B" w:rsidRPr="7B970AA7">
              <w:rPr>
                <w:rFonts w:ascii="Arial" w:hAnsi="Arial" w:cs="Arial"/>
              </w:rPr>
              <w:t>), and the results of these tests are published, have been reviewed and taken into account in the context of this DPIA, the</w:t>
            </w:r>
            <w:r w:rsidR="00A47D6F" w:rsidRPr="7B970AA7">
              <w:rPr>
                <w:rFonts w:ascii="Arial" w:hAnsi="Arial" w:cs="Arial"/>
              </w:rPr>
              <w:t xml:space="preserve"> wider</w:t>
            </w:r>
            <w:r w:rsidR="00C9407B" w:rsidRPr="7B970AA7">
              <w:rPr>
                <w:rFonts w:ascii="Arial" w:hAnsi="Arial" w:cs="Arial"/>
              </w:rPr>
              <w:t xml:space="preserve"> HIOWC LFR Documentation and the HIOWC LFR </w:t>
            </w:r>
            <w:r w:rsidR="00F20AFB" w:rsidRPr="7B970AA7">
              <w:rPr>
                <w:rFonts w:ascii="Arial" w:hAnsi="Arial" w:cs="Arial"/>
              </w:rPr>
              <w:t>d</w:t>
            </w:r>
            <w:r w:rsidR="00C9407B" w:rsidRPr="7B970AA7">
              <w:rPr>
                <w:rFonts w:ascii="Arial" w:hAnsi="Arial" w:cs="Arial"/>
              </w:rPr>
              <w:t xml:space="preserve">eployments, and </w:t>
            </w:r>
            <w:r w:rsidR="00A176EE" w:rsidRPr="7B970AA7">
              <w:rPr>
                <w:rFonts w:ascii="Arial" w:hAnsi="Arial" w:cs="Arial"/>
              </w:rPr>
              <w:t xml:space="preserve">are referenced in further detail as appropriate below. </w:t>
            </w:r>
          </w:p>
          <w:p w14:paraId="013FC4D7" w14:textId="77777777" w:rsidR="006D25E6" w:rsidRPr="005D4C5B" w:rsidRDefault="006D25E6" w:rsidP="13F97FB7">
            <w:pPr>
              <w:pStyle w:val="Default"/>
              <w:rPr>
                <w:rFonts w:ascii="Arial" w:hAnsi="Arial" w:cs="Arial"/>
              </w:rPr>
            </w:pPr>
          </w:p>
          <w:p w14:paraId="066F110D" w14:textId="362C0963" w:rsidR="006D25E6" w:rsidRPr="005D4C5B" w:rsidRDefault="000722F4" w:rsidP="13F97FB7">
            <w:pPr>
              <w:pStyle w:val="Default"/>
              <w:rPr>
                <w:rFonts w:ascii="Arial" w:hAnsi="Arial" w:cs="Arial"/>
              </w:rPr>
            </w:pPr>
            <w:r w:rsidRPr="19DB1F28">
              <w:rPr>
                <w:rFonts w:ascii="Arial" w:hAnsi="Arial" w:cs="Arial"/>
              </w:rPr>
              <w:t xml:space="preserve">LFR </w:t>
            </w:r>
            <w:r w:rsidR="53A7B463" w:rsidRPr="19DB1F28">
              <w:rPr>
                <w:rFonts w:ascii="Arial" w:hAnsi="Arial" w:cs="Arial"/>
              </w:rPr>
              <w:t>watchlist</w:t>
            </w:r>
            <w:r w:rsidRPr="19DB1F28">
              <w:rPr>
                <w:rFonts w:ascii="Arial" w:hAnsi="Arial" w:cs="Arial"/>
              </w:rPr>
              <w:t xml:space="preserve"> images will usually be obtained from</w:t>
            </w:r>
            <w:r w:rsidR="00A176EE" w:rsidRPr="19DB1F28">
              <w:rPr>
                <w:rFonts w:ascii="Arial" w:hAnsi="Arial" w:cs="Arial"/>
              </w:rPr>
              <w:t xml:space="preserve"> existing police and law enforcement records, in particular custody images, which are taken in circumstances where the affected individuals </w:t>
            </w:r>
            <w:r w:rsidR="00D87B22" w:rsidRPr="19DB1F28">
              <w:rPr>
                <w:rFonts w:ascii="Arial" w:hAnsi="Arial" w:cs="Arial"/>
              </w:rPr>
              <w:t xml:space="preserve">are aware of the collection of their personal data and its retention </w:t>
            </w:r>
            <w:r w:rsidR="00D87B22" w:rsidRPr="19DB1F28">
              <w:rPr>
                <w:rFonts w:ascii="Arial" w:hAnsi="Arial" w:cs="Arial"/>
              </w:rPr>
              <w:lastRenderedPageBreak/>
              <w:t xml:space="preserve">and use is already subject to various laws and regulations. While this processing is not based on consent, and individuals may not have been aware of the potential for their image to be used in the context of an HIOWC LFR </w:t>
            </w:r>
            <w:r w:rsidR="00F20AFB" w:rsidRPr="19DB1F28">
              <w:rPr>
                <w:rFonts w:ascii="Arial" w:hAnsi="Arial" w:cs="Arial"/>
              </w:rPr>
              <w:t>d</w:t>
            </w:r>
            <w:r w:rsidR="00D87B22" w:rsidRPr="19DB1F28">
              <w:rPr>
                <w:rFonts w:ascii="Arial" w:hAnsi="Arial" w:cs="Arial"/>
              </w:rPr>
              <w:t>eployment, as the technology has emerged relatively recently</w:t>
            </w:r>
            <w:r w:rsidR="00891128" w:rsidRPr="19DB1F28">
              <w:rPr>
                <w:rFonts w:ascii="Arial" w:hAnsi="Arial" w:cs="Arial"/>
              </w:rPr>
              <w:t xml:space="preserve">, </w:t>
            </w:r>
            <w:r w:rsidR="00492E82" w:rsidRPr="19DB1F28">
              <w:rPr>
                <w:rFonts w:ascii="Arial" w:hAnsi="Arial" w:cs="Arial"/>
              </w:rPr>
              <w:t>the use of their custody images for further law enforcement purposes including the investigation and prosecution of crimes would have been within their reasonable expectations</w:t>
            </w:r>
            <w:r w:rsidR="00AB4246" w:rsidRPr="19DB1F28">
              <w:rPr>
                <w:rFonts w:ascii="Arial" w:hAnsi="Arial" w:cs="Arial"/>
              </w:rPr>
              <w:t xml:space="preserve"> and</w:t>
            </w:r>
            <w:r w:rsidR="008A6B5C" w:rsidRPr="19DB1F28">
              <w:rPr>
                <w:rFonts w:ascii="Arial" w:hAnsi="Arial" w:cs="Arial"/>
              </w:rPr>
              <w:t>, where offences have been committed,</w:t>
            </w:r>
            <w:r w:rsidR="00AB4246" w:rsidRPr="19DB1F28">
              <w:rPr>
                <w:rFonts w:ascii="Arial" w:hAnsi="Arial" w:cs="Arial"/>
              </w:rPr>
              <w:t xml:space="preserve"> is the inevitable consequence of </w:t>
            </w:r>
            <w:r w:rsidR="008A6B5C" w:rsidRPr="19DB1F28">
              <w:rPr>
                <w:rFonts w:ascii="Arial" w:hAnsi="Arial" w:cs="Arial"/>
              </w:rPr>
              <w:t>those actions</w:t>
            </w:r>
            <w:r w:rsidR="00492E82" w:rsidRPr="19DB1F28">
              <w:rPr>
                <w:rFonts w:ascii="Arial" w:hAnsi="Arial" w:cs="Arial"/>
              </w:rPr>
              <w:t xml:space="preserve">. </w:t>
            </w:r>
          </w:p>
          <w:p w14:paraId="6DEDC1E3" w14:textId="77777777" w:rsidR="000A1A98" w:rsidRPr="005D4C5B" w:rsidRDefault="000A1A98" w:rsidP="00693E59">
            <w:pPr>
              <w:pStyle w:val="Default"/>
              <w:jc w:val="both"/>
              <w:rPr>
                <w:rFonts w:ascii="Arial" w:hAnsi="Arial" w:cs="Arial"/>
                <w:bCs/>
              </w:rPr>
            </w:pPr>
          </w:p>
          <w:p w14:paraId="7BF203BB" w14:textId="5001D3E9" w:rsidR="0059777A" w:rsidRPr="000D3FE3" w:rsidRDefault="00D51972" w:rsidP="13F97FB7">
            <w:pPr>
              <w:spacing w:after="421" w:line="253" w:lineRule="auto"/>
              <w:ind w:right="61"/>
              <w:rPr>
                <w:rFonts w:ascii="Arial" w:eastAsia="Times New Roman" w:hAnsi="Arial" w:cs="Arial"/>
                <w:color w:val="000000"/>
                <w:sz w:val="24"/>
                <w:szCs w:val="24"/>
                <w:lang w:eastAsia="en-GB"/>
              </w:rPr>
            </w:pPr>
            <w:r w:rsidRPr="19DB1F28">
              <w:rPr>
                <w:rFonts w:ascii="Arial" w:eastAsia="Times New Roman" w:hAnsi="Arial" w:cs="Arial"/>
                <w:color w:val="000000" w:themeColor="text1"/>
                <w:sz w:val="24"/>
                <w:szCs w:val="24"/>
                <w:lang w:eastAsia="en-GB"/>
              </w:rPr>
              <w:t xml:space="preserve">However, in circumstances where a recent suitable quality custody image is unavailable, consideration </w:t>
            </w:r>
            <w:r w:rsidR="00581536" w:rsidRPr="19DB1F28">
              <w:rPr>
                <w:rFonts w:ascii="Arial" w:eastAsia="Times New Roman" w:hAnsi="Arial" w:cs="Arial"/>
                <w:color w:val="000000" w:themeColor="text1"/>
                <w:sz w:val="24"/>
                <w:szCs w:val="24"/>
                <w:lang w:eastAsia="en-GB"/>
              </w:rPr>
              <w:t>may</w:t>
            </w:r>
            <w:r w:rsidRPr="19DB1F28">
              <w:rPr>
                <w:rFonts w:ascii="Arial" w:eastAsia="Times New Roman" w:hAnsi="Arial" w:cs="Arial"/>
                <w:color w:val="000000" w:themeColor="text1"/>
                <w:sz w:val="24"/>
                <w:szCs w:val="24"/>
                <w:lang w:eastAsia="en-GB"/>
              </w:rPr>
              <w:t xml:space="preserve"> be given to using an alternate image</w:t>
            </w:r>
            <w:r w:rsidR="00581536" w:rsidRPr="19DB1F28">
              <w:rPr>
                <w:rFonts w:ascii="Arial" w:eastAsia="Times New Roman" w:hAnsi="Arial" w:cs="Arial"/>
                <w:color w:val="000000" w:themeColor="text1"/>
                <w:sz w:val="24"/>
                <w:szCs w:val="24"/>
                <w:lang w:eastAsia="en-GB"/>
              </w:rPr>
              <w:t>. This could be in circumstances where</w:t>
            </w:r>
            <w:r w:rsidR="00B063A9">
              <w:rPr>
                <w:rFonts w:ascii="Arial" w:eastAsia="Times New Roman" w:hAnsi="Arial" w:cs="Arial"/>
                <w:color w:val="000000" w:themeColor="text1"/>
                <w:sz w:val="24"/>
                <w:szCs w:val="24"/>
                <w:lang w:eastAsia="en-GB"/>
              </w:rPr>
              <w:t xml:space="preserve"> a</w:t>
            </w:r>
            <w:r w:rsidR="00581536" w:rsidRPr="19DB1F28">
              <w:rPr>
                <w:rFonts w:ascii="Arial" w:eastAsia="Times New Roman" w:hAnsi="Arial" w:cs="Arial"/>
                <w:color w:val="000000" w:themeColor="text1"/>
                <w:sz w:val="24"/>
                <w:szCs w:val="24"/>
                <w:lang w:eastAsia="en-GB"/>
              </w:rPr>
              <w:t xml:space="preserve"> </w:t>
            </w:r>
            <w:r w:rsidR="00B063A9">
              <w:rPr>
                <w:rFonts w:ascii="Arial" w:hAnsi="Arial" w:cs="Arial"/>
                <w:sz w:val="24"/>
                <w:szCs w:val="24"/>
              </w:rPr>
              <w:t xml:space="preserve">missing person </w:t>
            </w:r>
            <w:r w:rsidR="00581536" w:rsidRPr="19DB1F28">
              <w:rPr>
                <w:rFonts w:ascii="Arial" w:eastAsia="Times New Roman" w:hAnsi="Arial" w:cs="Arial"/>
                <w:color w:val="000000" w:themeColor="text1"/>
                <w:sz w:val="24"/>
                <w:szCs w:val="24"/>
                <w:lang w:eastAsia="en-GB"/>
              </w:rPr>
              <w:t xml:space="preserve">is proposed to be included on a </w:t>
            </w:r>
            <w:r w:rsidR="00CB0366" w:rsidRPr="19DB1F28">
              <w:rPr>
                <w:rFonts w:ascii="Arial" w:eastAsia="Times New Roman" w:hAnsi="Arial" w:cs="Arial"/>
                <w:color w:val="000000" w:themeColor="text1"/>
                <w:sz w:val="24"/>
                <w:szCs w:val="24"/>
                <w:lang w:eastAsia="en-GB"/>
              </w:rPr>
              <w:t>watchlist</w:t>
            </w:r>
            <w:r w:rsidR="007009EC">
              <w:rPr>
                <w:rFonts w:ascii="Arial" w:eastAsia="Times New Roman" w:hAnsi="Arial" w:cs="Arial"/>
                <w:color w:val="000000" w:themeColor="text1"/>
                <w:sz w:val="24"/>
                <w:szCs w:val="24"/>
                <w:lang w:eastAsia="en-GB"/>
              </w:rPr>
              <w:t>,</w:t>
            </w:r>
            <w:r w:rsidR="00581536" w:rsidRPr="19DB1F28">
              <w:rPr>
                <w:rFonts w:ascii="Arial" w:eastAsia="Times New Roman" w:hAnsi="Arial" w:cs="Arial"/>
                <w:color w:val="000000" w:themeColor="text1"/>
                <w:sz w:val="24"/>
                <w:szCs w:val="24"/>
                <w:lang w:eastAsia="en-GB"/>
              </w:rPr>
              <w:t xml:space="preserve"> and an image is provided by their family or obtained from social media or CCTV. It is acknowledged that such images may impact on the performance of the LFR system</w:t>
            </w:r>
            <w:r w:rsidR="0059777A" w:rsidRPr="19DB1F28">
              <w:rPr>
                <w:rFonts w:ascii="Arial" w:eastAsia="Times New Roman" w:hAnsi="Arial" w:cs="Arial"/>
                <w:color w:val="000000" w:themeColor="text1"/>
                <w:sz w:val="24"/>
                <w:szCs w:val="24"/>
                <w:lang w:eastAsia="en-GB"/>
              </w:rPr>
              <w:t xml:space="preserve">. Ensuring the quality of images included on the </w:t>
            </w:r>
            <w:r w:rsidR="00CB0366" w:rsidRPr="19DB1F28">
              <w:rPr>
                <w:rFonts w:ascii="Arial" w:eastAsia="Times New Roman" w:hAnsi="Arial" w:cs="Arial"/>
                <w:color w:val="000000" w:themeColor="text1"/>
                <w:sz w:val="24"/>
                <w:szCs w:val="24"/>
                <w:lang w:eastAsia="en-GB"/>
              </w:rPr>
              <w:t>watchlist</w:t>
            </w:r>
            <w:r w:rsidR="0059777A" w:rsidRPr="19DB1F28">
              <w:rPr>
                <w:rFonts w:ascii="Arial" w:eastAsia="Times New Roman" w:hAnsi="Arial" w:cs="Arial"/>
                <w:color w:val="000000" w:themeColor="text1"/>
                <w:sz w:val="24"/>
                <w:szCs w:val="24"/>
                <w:lang w:eastAsia="en-GB"/>
              </w:rPr>
              <w:t xml:space="preserve"> does not reduce the performance of the LFR system is the responsibility of the LFR Silver Commander to ensure the following safeguards are implemented per deployment:</w:t>
            </w:r>
          </w:p>
          <w:p w14:paraId="0E861DBD" w14:textId="25F3A07B" w:rsidR="0059777A" w:rsidRPr="000D3FE3" w:rsidRDefault="0059777A" w:rsidP="19DB1F28">
            <w:pPr>
              <w:numPr>
                <w:ilvl w:val="0"/>
                <w:numId w:val="31"/>
              </w:numPr>
              <w:spacing w:after="421" w:line="253" w:lineRule="auto"/>
              <w:ind w:right="61"/>
              <w:contextualSpacing/>
              <w:rPr>
                <w:rFonts w:ascii="Arial" w:eastAsia="Times New Roman" w:hAnsi="Arial" w:cs="Arial"/>
                <w:color w:val="000000"/>
                <w:sz w:val="24"/>
                <w:szCs w:val="24"/>
                <w:lang w:eastAsia="en-GB"/>
              </w:rPr>
            </w:pPr>
            <w:r w:rsidRPr="19DB1F28">
              <w:rPr>
                <w:rFonts w:ascii="Arial" w:eastAsia="Times New Roman" w:hAnsi="Arial" w:cs="Arial"/>
                <w:color w:val="000000" w:themeColor="text1"/>
                <w:sz w:val="24"/>
                <w:szCs w:val="24"/>
                <w:lang w:eastAsia="en-GB"/>
              </w:rPr>
              <w:t xml:space="preserve">The most up to date custody images or non-police sourced images of a person who meets the criteria for inclusion on the </w:t>
            </w:r>
            <w:r w:rsidR="00CB0366" w:rsidRPr="19DB1F28">
              <w:rPr>
                <w:rFonts w:ascii="Arial" w:eastAsia="Times New Roman" w:hAnsi="Arial" w:cs="Arial"/>
                <w:color w:val="000000" w:themeColor="text1"/>
                <w:sz w:val="24"/>
                <w:szCs w:val="24"/>
                <w:lang w:eastAsia="en-GB"/>
              </w:rPr>
              <w:t>watchlist</w:t>
            </w:r>
            <w:r w:rsidRPr="19DB1F28">
              <w:rPr>
                <w:rFonts w:ascii="Arial" w:eastAsia="Times New Roman" w:hAnsi="Arial" w:cs="Arial"/>
                <w:color w:val="000000" w:themeColor="text1"/>
                <w:sz w:val="24"/>
                <w:szCs w:val="24"/>
                <w:lang w:eastAsia="en-GB"/>
              </w:rPr>
              <w:t xml:space="preserve"> will be extracted for LFR use. </w:t>
            </w:r>
          </w:p>
          <w:p w14:paraId="4A2F986D" w14:textId="77777777" w:rsidR="0059777A" w:rsidRPr="000D3FE3" w:rsidRDefault="0059777A" w:rsidP="0059777A">
            <w:pPr>
              <w:numPr>
                <w:ilvl w:val="0"/>
                <w:numId w:val="31"/>
              </w:numPr>
              <w:spacing w:after="421" w:line="253" w:lineRule="auto"/>
              <w:ind w:right="61"/>
              <w:contextualSpacing/>
              <w:rPr>
                <w:rFonts w:ascii="Arial" w:eastAsia="Times New Roman" w:hAnsi="Arial" w:cs="Arial"/>
                <w:bCs/>
                <w:color w:val="000000"/>
                <w:sz w:val="24"/>
                <w:szCs w:val="24"/>
                <w:lang w:eastAsia="en-GB"/>
              </w:rPr>
            </w:pPr>
            <w:r w:rsidRPr="000D3FE3">
              <w:rPr>
                <w:rFonts w:ascii="Arial" w:eastAsia="Times New Roman" w:hAnsi="Arial" w:cs="Arial"/>
                <w:bCs/>
                <w:color w:val="000000"/>
                <w:sz w:val="24"/>
                <w:szCs w:val="24"/>
                <w:lang w:eastAsia="en-GB"/>
              </w:rPr>
              <w:t>By using image ‘ingestion settings’ (</w:t>
            </w:r>
            <w:proofErr w:type="gramStart"/>
            <w:r w:rsidRPr="000D3FE3">
              <w:rPr>
                <w:rFonts w:ascii="Arial" w:eastAsia="Times New Roman" w:hAnsi="Arial" w:cs="Arial"/>
                <w:bCs/>
                <w:color w:val="000000"/>
                <w:sz w:val="24"/>
                <w:szCs w:val="24"/>
                <w:lang w:eastAsia="en-GB"/>
              </w:rPr>
              <w:t>such as:</w:t>
            </w:r>
            <w:proofErr w:type="gramEnd"/>
            <w:r w:rsidRPr="000D3FE3">
              <w:rPr>
                <w:rFonts w:ascii="Arial" w:eastAsia="Times New Roman" w:hAnsi="Arial" w:cs="Arial"/>
                <w:bCs/>
                <w:color w:val="000000"/>
                <w:sz w:val="24"/>
                <w:szCs w:val="24"/>
                <w:lang w:eastAsia="en-GB"/>
              </w:rPr>
              <w:t xml:space="preserve"> distance between eyes, facial quality and facial reliability, face tilt) that have proven to be reliable the LFR System has a technical safety net exist to prevent images of poor quality from being uploaded onto the LFR system. </w:t>
            </w:r>
          </w:p>
          <w:p w14:paraId="5E56B22F" w14:textId="3B144BFB" w:rsidR="00581536" w:rsidRPr="0059777A" w:rsidRDefault="0059777A" w:rsidP="19DB1F28">
            <w:pPr>
              <w:numPr>
                <w:ilvl w:val="0"/>
                <w:numId w:val="31"/>
              </w:numPr>
              <w:spacing w:after="421" w:line="253" w:lineRule="auto"/>
              <w:ind w:right="61"/>
              <w:contextualSpacing/>
              <w:rPr>
                <w:rFonts w:ascii="Arial" w:eastAsia="Times New Roman" w:hAnsi="Arial" w:cs="Arial"/>
                <w:color w:val="000000"/>
                <w:sz w:val="24"/>
                <w:szCs w:val="24"/>
                <w:lang w:eastAsia="en-GB"/>
              </w:rPr>
            </w:pPr>
            <w:r w:rsidRPr="0892F2BB">
              <w:rPr>
                <w:rFonts w:ascii="Arial" w:eastAsia="Times New Roman" w:hAnsi="Arial" w:cs="Arial"/>
                <w:color w:val="000000" w:themeColor="text1"/>
                <w:sz w:val="24"/>
                <w:szCs w:val="24"/>
                <w:lang w:eastAsia="en-GB"/>
              </w:rPr>
              <w:t xml:space="preserve">Reviewing the proposed </w:t>
            </w:r>
            <w:r w:rsidR="00CB0366" w:rsidRPr="0892F2BB">
              <w:rPr>
                <w:rFonts w:ascii="Arial" w:eastAsia="Times New Roman" w:hAnsi="Arial" w:cs="Arial"/>
                <w:color w:val="000000" w:themeColor="text1"/>
                <w:sz w:val="24"/>
                <w:szCs w:val="24"/>
                <w:lang w:eastAsia="en-GB"/>
              </w:rPr>
              <w:t>watchlist</w:t>
            </w:r>
            <w:r w:rsidRPr="0892F2BB">
              <w:rPr>
                <w:rFonts w:ascii="Arial" w:eastAsia="Times New Roman" w:hAnsi="Arial" w:cs="Arial"/>
                <w:color w:val="000000" w:themeColor="text1"/>
                <w:sz w:val="24"/>
                <w:szCs w:val="24"/>
                <w:lang w:eastAsia="en-GB"/>
              </w:rPr>
              <w:t xml:space="preserve"> images prior to uploading, with particular attention paid to non-police sourced images (e</w:t>
            </w:r>
            <w:r w:rsidR="00F20AFB" w:rsidRPr="0892F2BB">
              <w:rPr>
                <w:rFonts w:ascii="Arial" w:eastAsia="Times New Roman" w:hAnsi="Arial" w:cs="Arial"/>
                <w:color w:val="000000" w:themeColor="text1"/>
                <w:sz w:val="24"/>
                <w:szCs w:val="24"/>
                <w:lang w:eastAsia="en-GB"/>
              </w:rPr>
              <w:t>.</w:t>
            </w:r>
            <w:r w:rsidRPr="0892F2BB">
              <w:rPr>
                <w:rFonts w:ascii="Arial" w:eastAsia="Times New Roman" w:hAnsi="Arial" w:cs="Arial"/>
                <w:color w:val="000000" w:themeColor="text1"/>
                <w:sz w:val="24"/>
                <w:szCs w:val="24"/>
                <w:lang w:eastAsia="en-GB"/>
              </w:rPr>
              <w:t>g</w:t>
            </w:r>
            <w:r w:rsidR="00F20AFB" w:rsidRPr="0892F2BB">
              <w:rPr>
                <w:rFonts w:ascii="Arial" w:eastAsia="Times New Roman" w:hAnsi="Arial" w:cs="Arial"/>
                <w:color w:val="000000" w:themeColor="text1"/>
                <w:sz w:val="24"/>
                <w:szCs w:val="24"/>
                <w:lang w:eastAsia="en-GB"/>
              </w:rPr>
              <w:t>.</w:t>
            </w:r>
            <w:r w:rsidRPr="0892F2BB">
              <w:rPr>
                <w:rFonts w:ascii="Arial" w:eastAsia="Times New Roman" w:hAnsi="Arial" w:cs="Arial"/>
                <w:color w:val="000000" w:themeColor="text1"/>
                <w:sz w:val="24"/>
                <w:szCs w:val="24"/>
                <w:lang w:eastAsia="en-GB"/>
              </w:rPr>
              <w:t>: missing persons), in combination with the briefing of LFR Operators and Engagement Officers so that they are mindful of the limitations and implications of its use.</w:t>
            </w:r>
          </w:p>
          <w:p w14:paraId="3EFEA731" w14:textId="3BA65D07" w:rsidR="00B26BC9" w:rsidRPr="005D4C5B" w:rsidRDefault="00B26BC9" w:rsidP="19DB1F28">
            <w:pPr>
              <w:pStyle w:val="Default"/>
              <w:rPr>
                <w:rFonts w:ascii="Arial" w:hAnsi="Arial" w:cs="Arial"/>
              </w:rPr>
            </w:pPr>
            <w:r w:rsidRPr="11E6AD4C">
              <w:rPr>
                <w:rFonts w:ascii="Arial" w:hAnsi="Arial" w:cs="Arial"/>
              </w:rPr>
              <w:t xml:space="preserve">Biometric templates are then extracted from the images once the data is uploaded to the LFR System. </w:t>
            </w:r>
            <w:r w:rsidR="00CB0366" w:rsidRPr="11E6AD4C">
              <w:rPr>
                <w:rFonts w:ascii="Arial" w:hAnsi="Arial" w:cs="Arial"/>
              </w:rPr>
              <w:t>Watchlist</w:t>
            </w:r>
            <w:r w:rsidRPr="11E6AD4C">
              <w:rPr>
                <w:rFonts w:ascii="Arial" w:hAnsi="Arial" w:cs="Arial"/>
              </w:rPr>
              <w:t xml:space="preserve">s will not be uploaded more than 24 hours prior to a deployment to ensure that the </w:t>
            </w:r>
            <w:r w:rsidR="36D44BA7" w:rsidRPr="11E6AD4C">
              <w:rPr>
                <w:rFonts w:ascii="Arial" w:hAnsi="Arial" w:cs="Arial"/>
              </w:rPr>
              <w:t>watchlist</w:t>
            </w:r>
            <w:r w:rsidRPr="11E6AD4C">
              <w:rPr>
                <w:rFonts w:ascii="Arial" w:hAnsi="Arial" w:cs="Arial"/>
              </w:rPr>
              <w:t xml:space="preserve"> is as current as is practically reasonable. </w:t>
            </w:r>
          </w:p>
          <w:p w14:paraId="4A60CEC7" w14:textId="77777777" w:rsidR="00B26BC9" w:rsidRPr="005D4C5B" w:rsidRDefault="00B26BC9" w:rsidP="00EF0CCF">
            <w:pPr>
              <w:pStyle w:val="Default"/>
              <w:rPr>
                <w:rFonts w:ascii="Arial" w:hAnsi="Arial" w:cs="Arial"/>
                <w:bCs/>
              </w:rPr>
            </w:pPr>
          </w:p>
          <w:p w14:paraId="7EE9892C" w14:textId="312C4664" w:rsidR="00B26BC9" w:rsidRPr="005D4C5B" w:rsidRDefault="00B26BC9" w:rsidP="11E6AD4C">
            <w:pPr>
              <w:pStyle w:val="Default"/>
              <w:rPr>
                <w:rFonts w:ascii="Arial" w:hAnsi="Arial" w:cs="Arial"/>
              </w:rPr>
            </w:pPr>
            <w:r w:rsidRPr="11E6AD4C">
              <w:rPr>
                <w:rFonts w:ascii="Arial" w:hAnsi="Arial" w:cs="Arial"/>
              </w:rPr>
              <w:t>CCTV images are then obtained of the zone of recognition through which individuals will pass</w:t>
            </w:r>
            <w:r w:rsidR="00AE6B2F" w:rsidRPr="11E6AD4C">
              <w:rPr>
                <w:rFonts w:ascii="Arial" w:hAnsi="Arial" w:cs="Arial"/>
              </w:rPr>
              <w:t xml:space="preserve">. </w:t>
            </w:r>
            <w:r w:rsidR="00E1653B" w:rsidRPr="11E6AD4C">
              <w:rPr>
                <w:rFonts w:ascii="Arial" w:hAnsi="Arial" w:cs="Arial"/>
              </w:rPr>
              <w:t xml:space="preserve"> </w:t>
            </w:r>
            <w:r w:rsidR="00922BEB" w:rsidRPr="11E6AD4C">
              <w:rPr>
                <w:rFonts w:ascii="Arial" w:hAnsi="Arial" w:cs="Arial"/>
              </w:rPr>
              <w:t>The LFR System detects a face/s within the CCTV images</w:t>
            </w:r>
            <w:r w:rsidR="006723DD" w:rsidRPr="11E6AD4C">
              <w:rPr>
                <w:rFonts w:ascii="Arial" w:hAnsi="Arial" w:cs="Arial"/>
              </w:rPr>
              <w:t xml:space="preserve"> (which may be affected by factors including </w:t>
            </w:r>
            <w:r w:rsidR="00951AF1" w:rsidRPr="11E6AD4C">
              <w:rPr>
                <w:rFonts w:ascii="Arial" w:hAnsi="Arial" w:cs="Arial"/>
              </w:rPr>
              <w:t>crowd density, lighting conditions and the individual’s own behaviours</w:t>
            </w:r>
            <w:r w:rsidR="00004251" w:rsidRPr="11E6AD4C">
              <w:rPr>
                <w:rFonts w:ascii="Arial" w:hAnsi="Arial" w:cs="Arial"/>
              </w:rPr>
              <w:t xml:space="preserve"> and any accoutrements</w:t>
            </w:r>
            <w:r w:rsidR="006723DD" w:rsidRPr="11E6AD4C">
              <w:rPr>
                <w:rFonts w:ascii="Arial" w:hAnsi="Arial" w:cs="Arial"/>
              </w:rPr>
              <w:t>) and that face is ‘enrolled’ into the LFR System</w:t>
            </w:r>
            <w:r w:rsidR="00922BEB" w:rsidRPr="11E6AD4C">
              <w:rPr>
                <w:rFonts w:ascii="Arial" w:hAnsi="Arial" w:cs="Arial"/>
              </w:rPr>
              <w:t xml:space="preserve">. </w:t>
            </w:r>
            <w:r w:rsidR="00AE6B2F" w:rsidRPr="11E6AD4C">
              <w:rPr>
                <w:rFonts w:ascii="Arial" w:hAnsi="Arial" w:cs="Arial"/>
              </w:rPr>
              <w:t xml:space="preserve">The LFR System automatically extracts biometric templates from the CCTV images of individuals passing through the zone, which may occur multiple times as individuals pass through, and will </w:t>
            </w:r>
            <w:r w:rsidR="004C584B" w:rsidRPr="11E6AD4C">
              <w:rPr>
                <w:rFonts w:ascii="Arial" w:hAnsi="Arial" w:cs="Arial"/>
              </w:rPr>
              <w:t xml:space="preserve">then automatically </w:t>
            </w:r>
            <w:r w:rsidR="00475394" w:rsidRPr="11E6AD4C">
              <w:rPr>
                <w:rFonts w:ascii="Arial" w:hAnsi="Arial" w:cs="Arial"/>
              </w:rPr>
              <w:t xml:space="preserve">compare and </w:t>
            </w:r>
            <w:r w:rsidR="004C584B" w:rsidRPr="11E6AD4C">
              <w:rPr>
                <w:rFonts w:ascii="Arial" w:hAnsi="Arial" w:cs="Arial"/>
              </w:rPr>
              <w:t xml:space="preserve">seek to match those biometric templates against the </w:t>
            </w:r>
            <w:r w:rsidR="00CB0366" w:rsidRPr="11E6AD4C">
              <w:rPr>
                <w:rFonts w:ascii="Arial" w:hAnsi="Arial" w:cs="Arial"/>
              </w:rPr>
              <w:t>watchlist</w:t>
            </w:r>
            <w:r w:rsidR="004C584B" w:rsidRPr="11E6AD4C">
              <w:rPr>
                <w:rFonts w:ascii="Arial" w:hAnsi="Arial" w:cs="Arial"/>
              </w:rPr>
              <w:t xml:space="preserve">. </w:t>
            </w:r>
          </w:p>
          <w:p w14:paraId="604057DD" w14:textId="77777777" w:rsidR="004C584B" w:rsidRPr="005D4C5B" w:rsidRDefault="004C584B" w:rsidP="00EF0CCF">
            <w:pPr>
              <w:pStyle w:val="Default"/>
              <w:rPr>
                <w:rFonts w:ascii="Arial" w:hAnsi="Arial" w:cs="Arial"/>
                <w:bCs/>
              </w:rPr>
            </w:pPr>
          </w:p>
          <w:p w14:paraId="1F77B54B" w14:textId="77777777" w:rsidR="004C584B" w:rsidRPr="005D4C5B" w:rsidRDefault="004A1366" w:rsidP="00EF0CCF">
            <w:pPr>
              <w:pStyle w:val="Default"/>
              <w:rPr>
                <w:rFonts w:ascii="Arial" w:hAnsi="Arial" w:cs="Arial"/>
                <w:bCs/>
              </w:rPr>
            </w:pPr>
            <w:r w:rsidRPr="005D4C5B">
              <w:rPr>
                <w:rFonts w:ascii="Arial" w:hAnsi="Arial" w:cs="Arial"/>
                <w:bCs/>
              </w:rPr>
              <w:t xml:space="preserve">CCTV footage shall be retained on HIOWC systems in accordance with MOPI for a minimum of 31 days following a deployment and longer if required. </w:t>
            </w:r>
          </w:p>
          <w:p w14:paraId="4E72C953" w14:textId="77777777" w:rsidR="004B64D8" w:rsidRPr="005D4C5B" w:rsidRDefault="004B64D8" w:rsidP="00EF0CCF">
            <w:pPr>
              <w:pStyle w:val="Default"/>
              <w:rPr>
                <w:rFonts w:ascii="Arial" w:hAnsi="Arial" w:cs="Arial"/>
                <w:bCs/>
              </w:rPr>
            </w:pPr>
          </w:p>
          <w:p w14:paraId="24A24F25" w14:textId="77777777" w:rsidR="004B64D8" w:rsidRPr="005D4C5B" w:rsidRDefault="004B64D8" w:rsidP="00EF0CCF">
            <w:pPr>
              <w:pStyle w:val="Default"/>
              <w:rPr>
                <w:rFonts w:ascii="Arial" w:hAnsi="Arial" w:cs="Arial"/>
                <w:bCs/>
              </w:rPr>
            </w:pPr>
            <w:r w:rsidRPr="005D4C5B">
              <w:rPr>
                <w:rFonts w:ascii="Arial" w:hAnsi="Arial" w:cs="Arial"/>
                <w:bCs/>
              </w:rPr>
              <w:t xml:space="preserve">Biometric templates of individuals who are not flagged as a potential match are </w:t>
            </w:r>
            <w:r w:rsidR="00D661D3" w:rsidRPr="005D4C5B">
              <w:rPr>
                <w:rFonts w:ascii="Arial" w:hAnsi="Arial" w:cs="Arial"/>
                <w:bCs/>
              </w:rPr>
              <w:t xml:space="preserve">automatically and almost instantaneously deleted by the LFR system. </w:t>
            </w:r>
            <w:r w:rsidR="00F20898" w:rsidRPr="005D4C5B">
              <w:rPr>
                <w:rFonts w:ascii="Arial" w:hAnsi="Arial" w:cs="Arial"/>
                <w:bCs/>
              </w:rPr>
              <w:t xml:space="preserve">Biometric </w:t>
            </w:r>
            <w:r w:rsidR="00F20898" w:rsidRPr="005D4C5B">
              <w:rPr>
                <w:rFonts w:ascii="Arial" w:hAnsi="Arial" w:cs="Arial"/>
                <w:bCs/>
              </w:rPr>
              <w:lastRenderedPageBreak/>
              <w:t xml:space="preserve">templates of individuals who are flagged as a potential match are deleted within 24 hours of the conclusion of the deployment. </w:t>
            </w:r>
          </w:p>
          <w:p w14:paraId="01C2F7B1" w14:textId="77777777" w:rsidR="002D0238" w:rsidRPr="005D4C5B" w:rsidRDefault="002D0238" w:rsidP="00EF0CCF">
            <w:pPr>
              <w:pStyle w:val="Default"/>
              <w:rPr>
                <w:rFonts w:ascii="Arial" w:hAnsi="Arial" w:cs="Arial"/>
                <w:bCs/>
              </w:rPr>
            </w:pPr>
          </w:p>
          <w:p w14:paraId="2FA4EC16" w14:textId="1A919411" w:rsidR="002D0238" w:rsidRPr="005D4C5B" w:rsidRDefault="002D0238" w:rsidP="19A063B7">
            <w:pPr>
              <w:pStyle w:val="Default"/>
              <w:rPr>
                <w:rFonts w:ascii="Arial" w:hAnsi="Arial" w:cs="Arial"/>
              </w:rPr>
            </w:pPr>
            <w:r w:rsidRPr="19A063B7">
              <w:rPr>
                <w:rFonts w:ascii="Arial" w:hAnsi="Arial" w:cs="Arial"/>
              </w:rPr>
              <w:t xml:space="preserve">Where individuals are flagged as a potential match for </w:t>
            </w:r>
            <w:r w:rsidR="00825E4B" w:rsidRPr="19A063B7">
              <w:rPr>
                <w:rFonts w:ascii="Arial" w:hAnsi="Arial" w:cs="Arial"/>
              </w:rPr>
              <w:t xml:space="preserve">individuals on the </w:t>
            </w:r>
            <w:r w:rsidR="00CB0366" w:rsidRPr="19A063B7">
              <w:rPr>
                <w:rFonts w:ascii="Arial" w:hAnsi="Arial" w:cs="Arial"/>
              </w:rPr>
              <w:t>watchlist</w:t>
            </w:r>
            <w:r w:rsidR="00825E4B" w:rsidRPr="19A063B7">
              <w:rPr>
                <w:rFonts w:ascii="Arial" w:hAnsi="Arial" w:cs="Arial"/>
              </w:rPr>
              <w:t xml:space="preserve">, </w:t>
            </w:r>
            <w:r w:rsidR="003C7AAA" w:rsidRPr="19A063B7">
              <w:rPr>
                <w:rFonts w:ascii="Arial" w:hAnsi="Arial" w:cs="Arial"/>
              </w:rPr>
              <w:t xml:space="preserve">this results in the </w:t>
            </w:r>
            <w:r w:rsidR="007D00BC" w:rsidRPr="19A063B7">
              <w:rPr>
                <w:rFonts w:ascii="Arial" w:hAnsi="Arial" w:cs="Arial"/>
              </w:rPr>
              <w:t xml:space="preserve">three thumbnail images being returned and saved comprised of the input image, </w:t>
            </w:r>
            <w:r w:rsidR="00C02A18" w:rsidRPr="19A063B7">
              <w:rPr>
                <w:rFonts w:ascii="Arial" w:hAnsi="Arial" w:cs="Arial"/>
              </w:rPr>
              <w:t xml:space="preserve">the CCTV frame, and the image </w:t>
            </w:r>
            <w:r w:rsidR="000A5B4B" w:rsidRPr="19A063B7">
              <w:rPr>
                <w:rFonts w:ascii="Arial" w:hAnsi="Arial" w:cs="Arial"/>
              </w:rPr>
              <w:t xml:space="preserve">of the extracted face, together with related metadata. </w:t>
            </w:r>
            <w:r w:rsidR="00CF1015" w:rsidRPr="19A063B7">
              <w:rPr>
                <w:rFonts w:ascii="Arial" w:hAnsi="Arial" w:cs="Arial"/>
              </w:rPr>
              <w:t>T</w:t>
            </w:r>
            <w:r w:rsidR="00825E4B" w:rsidRPr="19A063B7">
              <w:rPr>
                <w:rFonts w:ascii="Arial" w:hAnsi="Arial" w:cs="Arial"/>
              </w:rPr>
              <w:t xml:space="preserve">his information will be assessed by the LFR Operators to make a recommendation to LFR Engagement Officers as to whether to seek to engage the individual to conduct further checks. The LFR system does not determine whether an individual should be stopped, arrested or subjected to other action. </w:t>
            </w:r>
          </w:p>
          <w:p w14:paraId="6501D6F8" w14:textId="77777777" w:rsidR="00F20898" w:rsidRPr="005D4C5B" w:rsidRDefault="00F20898" w:rsidP="00EF0CCF">
            <w:pPr>
              <w:pStyle w:val="Default"/>
              <w:rPr>
                <w:rFonts w:ascii="Arial" w:hAnsi="Arial" w:cs="Arial"/>
                <w:bCs/>
              </w:rPr>
            </w:pPr>
          </w:p>
          <w:p w14:paraId="12A0C3CF" w14:textId="6773799B" w:rsidR="00E55175" w:rsidRDefault="00E55175" w:rsidP="19A063B7">
            <w:pPr>
              <w:pStyle w:val="Default"/>
              <w:rPr>
                <w:rFonts w:ascii="Arial" w:hAnsi="Arial" w:cs="Arial"/>
              </w:rPr>
            </w:pPr>
            <w:r w:rsidRPr="19A063B7">
              <w:rPr>
                <w:rFonts w:ascii="Arial" w:hAnsi="Arial" w:cs="Arial"/>
              </w:rPr>
              <w:t xml:space="preserve">All </w:t>
            </w:r>
            <w:r w:rsidR="00CB0366" w:rsidRPr="19A063B7">
              <w:rPr>
                <w:rFonts w:ascii="Arial" w:hAnsi="Arial" w:cs="Arial"/>
              </w:rPr>
              <w:t>watchlist</w:t>
            </w:r>
            <w:r w:rsidR="00F20898" w:rsidRPr="19A063B7">
              <w:rPr>
                <w:rFonts w:ascii="Arial" w:hAnsi="Arial" w:cs="Arial"/>
              </w:rPr>
              <w:t xml:space="preserve"> images uploaded to the LFR system are deleted within 24 hours of the conclusion of the deployment</w:t>
            </w:r>
            <w:r w:rsidR="00166CA4" w:rsidRPr="19A063B7">
              <w:rPr>
                <w:rFonts w:ascii="Arial" w:hAnsi="Arial" w:cs="Arial"/>
              </w:rPr>
              <w:t xml:space="preserve"> (albeit the originating images will continue to be retained in accordance with MOPI)</w:t>
            </w:r>
            <w:r w:rsidR="00F20898" w:rsidRPr="19A063B7">
              <w:rPr>
                <w:rFonts w:ascii="Arial" w:hAnsi="Arial" w:cs="Arial"/>
              </w:rPr>
              <w:t xml:space="preserve">. </w:t>
            </w:r>
          </w:p>
          <w:p w14:paraId="3C849C43" w14:textId="77777777" w:rsidR="00E55175" w:rsidRDefault="00E55175" w:rsidP="00EF0CCF">
            <w:pPr>
              <w:pStyle w:val="Default"/>
              <w:rPr>
                <w:rFonts w:ascii="Arial" w:hAnsi="Arial" w:cs="Arial"/>
                <w:bCs/>
              </w:rPr>
            </w:pPr>
          </w:p>
          <w:p w14:paraId="466B9BCB" w14:textId="7B150A8C" w:rsidR="00E55175" w:rsidRDefault="00E55175" w:rsidP="19A063B7">
            <w:pPr>
              <w:pStyle w:val="Default"/>
              <w:rPr>
                <w:rFonts w:ascii="Arial" w:hAnsi="Arial" w:cs="Arial"/>
              </w:rPr>
            </w:pPr>
            <w:r w:rsidRPr="19A063B7">
              <w:rPr>
                <w:rFonts w:ascii="Arial" w:hAnsi="Arial" w:cs="Arial"/>
              </w:rPr>
              <w:t xml:space="preserve">The National Police Chief Councils </w:t>
            </w:r>
            <w:r w:rsidR="004B315A" w:rsidRPr="19A063B7">
              <w:rPr>
                <w:rFonts w:ascii="Arial" w:hAnsi="Arial" w:cs="Arial"/>
              </w:rPr>
              <w:t xml:space="preserve">(NPCC) </w:t>
            </w:r>
            <w:r w:rsidRPr="19A063B7">
              <w:rPr>
                <w:rFonts w:ascii="Arial" w:hAnsi="Arial" w:cs="Arial"/>
              </w:rPr>
              <w:t xml:space="preserve">Authorised Professional Practice </w:t>
            </w:r>
            <w:r w:rsidR="004B315A" w:rsidRPr="19A063B7">
              <w:rPr>
                <w:rFonts w:ascii="Arial" w:hAnsi="Arial" w:cs="Arial"/>
              </w:rPr>
              <w:t xml:space="preserve">(APP) </w:t>
            </w:r>
            <w:r w:rsidRPr="19A063B7">
              <w:rPr>
                <w:rFonts w:ascii="Arial" w:hAnsi="Arial" w:cs="Arial"/>
              </w:rPr>
              <w:t>on Information Management governs the retention of the source custody images</w:t>
            </w:r>
            <w:r w:rsidR="004B315A" w:rsidRPr="19A063B7">
              <w:rPr>
                <w:rFonts w:ascii="Arial" w:hAnsi="Arial" w:cs="Arial"/>
              </w:rPr>
              <w:t xml:space="preserve"> stored on the </w:t>
            </w:r>
            <w:r w:rsidRPr="19A063B7">
              <w:rPr>
                <w:rFonts w:ascii="Arial" w:hAnsi="Arial" w:cs="Arial"/>
              </w:rPr>
              <w:t>HIOW</w:t>
            </w:r>
            <w:r w:rsidR="004B315A" w:rsidRPr="19A063B7">
              <w:rPr>
                <w:rFonts w:ascii="Arial" w:hAnsi="Arial" w:cs="Arial"/>
              </w:rPr>
              <w:t>C’s</w:t>
            </w:r>
            <w:r w:rsidRPr="19A063B7">
              <w:rPr>
                <w:rFonts w:ascii="Arial" w:hAnsi="Arial" w:cs="Arial"/>
              </w:rPr>
              <w:t xml:space="preserve"> crime recording systems, from which the </w:t>
            </w:r>
            <w:r w:rsidR="00CB0366" w:rsidRPr="19A063B7">
              <w:rPr>
                <w:rFonts w:ascii="Arial" w:hAnsi="Arial" w:cs="Arial"/>
              </w:rPr>
              <w:t>watchlist</w:t>
            </w:r>
            <w:r w:rsidR="004B315A" w:rsidRPr="19A063B7">
              <w:rPr>
                <w:rFonts w:ascii="Arial" w:hAnsi="Arial" w:cs="Arial"/>
              </w:rPr>
              <w:t xml:space="preserve"> images are</w:t>
            </w:r>
            <w:r w:rsidRPr="19A063B7">
              <w:rPr>
                <w:rFonts w:ascii="Arial" w:hAnsi="Arial" w:cs="Arial"/>
              </w:rPr>
              <w:t xml:space="preserve"> </w:t>
            </w:r>
            <w:r w:rsidR="004B315A" w:rsidRPr="19A063B7">
              <w:rPr>
                <w:rFonts w:ascii="Arial" w:hAnsi="Arial" w:cs="Arial"/>
              </w:rPr>
              <w:t>extracted.</w:t>
            </w:r>
            <w:r w:rsidRPr="19A063B7">
              <w:rPr>
                <w:rFonts w:ascii="Arial" w:hAnsi="Arial" w:cs="Arial"/>
              </w:rPr>
              <w:t xml:space="preserve"> </w:t>
            </w:r>
          </w:p>
          <w:p w14:paraId="29449257" w14:textId="77777777" w:rsidR="00E55175" w:rsidRDefault="00E55175" w:rsidP="00EF0CCF">
            <w:pPr>
              <w:pStyle w:val="Default"/>
              <w:rPr>
                <w:rFonts w:ascii="Arial" w:hAnsi="Arial" w:cs="Arial"/>
                <w:bCs/>
              </w:rPr>
            </w:pPr>
          </w:p>
          <w:p w14:paraId="46AED40B" w14:textId="320B11F9" w:rsidR="00F20898" w:rsidRPr="005D4C5B" w:rsidRDefault="00E55175" w:rsidP="19A063B7">
            <w:pPr>
              <w:pStyle w:val="Default"/>
              <w:rPr>
                <w:rFonts w:ascii="Arial" w:hAnsi="Arial" w:cs="Arial"/>
              </w:rPr>
            </w:pPr>
            <w:r w:rsidRPr="19A063B7">
              <w:rPr>
                <w:rFonts w:ascii="Arial" w:hAnsi="Arial" w:cs="Arial"/>
              </w:rPr>
              <w:t xml:space="preserve">Where non-police sourced images are included on the </w:t>
            </w:r>
            <w:r w:rsidR="00CB0366" w:rsidRPr="19A063B7">
              <w:rPr>
                <w:rFonts w:ascii="Arial" w:hAnsi="Arial" w:cs="Arial"/>
              </w:rPr>
              <w:t>watchlist</w:t>
            </w:r>
            <w:r w:rsidRPr="19A063B7">
              <w:rPr>
                <w:rFonts w:ascii="Arial" w:hAnsi="Arial" w:cs="Arial"/>
              </w:rPr>
              <w:t xml:space="preserve"> (for example: to locate</w:t>
            </w:r>
            <w:r w:rsidR="00F36631">
              <w:rPr>
                <w:rFonts w:ascii="Arial" w:hAnsi="Arial" w:cs="Arial"/>
              </w:rPr>
              <w:t xml:space="preserve"> missing persons</w:t>
            </w:r>
            <w:r w:rsidRPr="19A063B7">
              <w:rPr>
                <w:rFonts w:ascii="Arial" w:hAnsi="Arial" w:cs="Arial"/>
              </w:rPr>
              <w:t>) they will have previously been obtain</w:t>
            </w:r>
            <w:r w:rsidR="004B315A" w:rsidRPr="19A063B7">
              <w:rPr>
                <w:rFonts w:ascii="Arial" w:hAnsi="Arial" w:cs="Arial"/>
              </w:rPr>
              <w:t>ed</w:t>
            </w:r>
            <w:r w:rsidRPr="19A063B7">
              <w:rPr>
                <w:rFonts w:ascii="Arial" w:hAnsi="Arial" w:cs="Arial"/>
              </w:rPr>
              <w:t xml:space="preserve"> from family / friends </w:t>
            </w:r>
            <w:r w:rsidR="004B315A" w:rsidRPr="19A063B7">
              <w:rPr>
                <w:rFonts w:ascii="Arial" w:hAnsi="Arial" w:cs="Arial"/>
              </w:rPr>
              <w:t>/ associates</w:t>
            </w:r>
            <w:r w:rsidR="00F36631">
              <w:rPr>
                <w:rFonts w:ascii="Arial" w:hAnsi="Arial" w:cs="Arial"/>
              </w:rPr>
              <w:t xml:space="preserve">.  The retention of </w:t>
            </w:r>
            <w:r w:rsidR="00AC3A82">
              <w:rPr>
                <w:rFonts w:ascii="Arial" w:hAnsi="Arial" w:cs="Arial"/>
              </w:rPr>
              <w:t xml:space="preserve">non-police </w:t>
            </w:r>
            <w:r w:rsidR="00F36631">
              <w:rPr>
                <w:rFonts w:ascii="Arial" w:hAnsi="Arial" w:cs="Arial"/>
              </w:rPr>
              <w:t>source</w:t>
            </w:r>
            <w:r w:rsidR="00AC3A82">
              <w:rPr>
                <w:rFonts w:ascii="Arial" w:hAnsi="Arial" w:cs="Arial"/>
              </w:rPr>
              <w:t>d</w:t>
            </w:r>
            <w:r w:rsidR="00F36631">
              <w:rPr>
                <w:rFonts w:ascii="Arial" w:hAnsi="Arial" w:cs="Arial"/>
              </w:rPr>
              <w:t xml:space="preserve"> images</w:t>
            </w:r>
            <w:r w:rsidR="00AC3A82">
              <w:rPr>
                <w:rFonts w:ascii="Arial" w:hAnsi="Arial" w:cs="Arial"/>
              </w:rPr>
              <w:t>, beyond being used for LFR, will be managed according to the</w:t>
            </w:r>
            <w:r w:rsidR="004B315A" w:rsidRPr="19A063B7">
              <w:rPr>
                <w:rFonts w:ascii="Arial" w:hAnsi="Arial" w:cs="Arial"/>
              </w:rPr>
              <w:t xml:space="preserve"> NPCC APP on Information Management</w:t>
            </w:r>
            <w:r w:rsidR="00AC3A82">
              <w:rPr>
                <w:rFonts w:ascii="Arial" w:hAnsi="Arial" w:cs="Arial"/>
              </w:rPr>
              <w:t>.</w:t>
            </w:r>
          </w:p>
          <w:p w14:paraId="5549EC72" w14:textId="77777777" w:rsidR="004C07F8" w:rsidRPr="005D4C5B" w:rsidRDefault="004C07F8" w:rsidP="00EF0CCF">
            <w:pPr>
              <w:pStyle w:val="Default"/>
              <w:rPr>
                <w:rFonts w:ascii="Arial" w:hAnsi="Arial" w:cs="Arial"/>
                <w:bCs/>
              </w:rPr>
            </w:pPr>
          </w:p>
          <w:p w14:paraId="1000BA18" w14:textId="2293B78C" w:rsidR="004C07F8" w:rsidRPr="005D4C5B" w:rsidRDefault="004C07F8" w:rsidP="00EF0CCF">
            <w:pPr>
              <w:pStyle w:val="Default"/>
              <w:rPr>
                <w:rFonts w:ascii="Arial" w:hAnsi="Arial" w:cs="Arial"/>
                <w:bCs/>
              </w:rPr>
            </w:pPr>
            <w:r w:rsidRPr="005D4C5B">
              <w:rPr>
                <w:rFonts w:ascii="Arial" w:hAnsi="Arial" w:cs="Arial"/>
                <w:bCs/>
              </w:rPr>
              <w:t xml:space="preserve">Logs and other </w:t>
            </w:r>
            <w:r w:rsidR="008D7CC1" w:rsidRPr="005D4C5B">
              <w:rPr>
                <w:rFonts w:ascii="Arial" w:hAnsi="Arial" w:cs="Arial"/>
                <w:bCs/>
              </w:rPr>
              <w:t>documentation</w:t>
            </w:r>
            <w:r w:rsidR="008D7CC1">
              <w:rPr>
                <w:rFonts w:ascii="Arial" w:hAnsi="Arial" w:cs="Arial"/>
                <w:bCs/>
              </w:rPr>
              <w:t>, that does not contain personal data,</w:t>
            </w:r>
            <w:r w:rsidRPr="005D4C5B">
              <w:rPr>
                <w:rFonts w:ascii="Arial" w:hAnsi="Arial" w:cs="Arial"/>
                <w:bCs/>
              </w:rPr>
              <w:t xml:space="preserve"> relating to </w:t>
            </w:r>
            <w:r w:rsidR="00C0745B" w:rsidRPr="005D4C5B">
              <w:rPr>
                <w:rFonts w:ascii="Arial" w:hAnsi="Arial" w:cs="Arial"/>
                <w:bCs/>
              </w:rPr>
              <w:t xml:space="preserve">the LFR Deployment are retained for 6 years. </w:t>
            </w:r>
          </w:p>
          <w:p w14:paraId="06EFD4AF" w14:textId="77777777" w:rsidR="00764279" w:rsidRPr="005D4C5B" w:rsidRDefault="00764279" w:rsidP="00EF0CCF">
            <w:pPr>
              <w:pStyle w:val="Default"/>
              <w:rPr>
                <w:rFonts w:ascii="Arial" w:hAnsi="Arial" w:cs="Arial"/>
                <w:bCs/>
              </w:rPr>
            </w:pPr>
          </w:p>
          <w:p w14:paraId="39BEE643" w14:textId="2A0C187B" w:rsidR="002D6442" w:rsidRPr="005D4C5B" w:rsidRDefault="00764279" w:rsidP="002D6442">
            <w:pPr>
              <w:spacing w:after="0" w:line="240" w:lineRule="auto"/>
              <w:rPr>
                <w:rFonts w:ascii="Arial" w:hAnsi="Arial" w:cs="Arial"/>
                <w:sz w:val="24"/>
                <w:szCs w:val="24"/>
              </w:rPr>
            </w:pPr>
            <w:r w:rsidRPr="0892F2BB">
              <w:rPr>
                <w:rFonts w:ascii="Arial" w:eastAsia="Times New Roman" w:hAnsi="Arial" w:cs="Arial"/>
                <w:color w:val="000000" w:themeColor="text1"/>
                <w:sz w:val="24"/>
                <w:szCs w:val="24"/>
                <w:lang w:eastAsia="en-GB"/>
              </w:rPr>
              <w:t xml:space="preserve">Within the LFR system, </w:t>
            </w:r>
            <w:r w:rsidR="002D6442" w:rsidRPr="0892F2BB">
              <w:rPr>
                <w:rFonts w:ascii="Arial" w:eastAsia="Times New Roman" w:hAnsi="Arial" w:cs="Arial"/>
                <w:color w:val="000000" w:themeColor="text1"/>
                <w:sz w:val="24"/>
                <w:szCs w:val="24"/>
                <w:lang w:eastAsia="en-GB"/>
              </w:rPr>
              <w:t>this</w:t>
            </w:r>
            <w:r w:rsidR="002D6442" w:rsidRPr="0892F2BB">
              <w:rPr>
                <w:rFonts w:ascii="Arial" w:hAnsi="Arial" w:cs="Arial"/>
              </w:rPr>
              <w:t xml:space="preserve"> </w:t>
            </w:r>
            <w:r w:rsidR="002D6442" w:rsidRPr="0892F2BB">
              <w:rPr>
                <w:rFonts w:ascii="Arial" w:hAnsi="Arial" w:cs="Arial"/>
                <w:sz w:val="24"/>
                <w:szCs w:val="24"/>
              </w:rPr>
              <w:t xml:space="preserve">is a </w:t>
            </w:r>
            <w:r w:rsidR="00F20AFB" w:rsidRPr="0892F2BB">
              <w:rPr>
                <w:rFonts w:ascii="Arial" w:hAnsi="Arial" w:cs="Arial"/>
                <w:sz w:val="24"/>
                <w:szCs w:val="24"/>
              </w:rPr>
              <w:t>stand-alone and</w:t>
            </w:r>
            <w:r w:rsidR="6545B742" w:rsidRPr="0892F2BB">
              <w:rPr>
                <w:rFonts w:ascii="Arial" w:hAnsi="Arial" w:cs="Arial"/>
                <w:sz w:val="24"/>
                <w:szCs w:val="24"/>
              </w:rPr>
              <w:t xml:space="preserve"> </w:t>
            </w:r>
            <w:r w:rsidR="002D6442" w:rsidRPr="0892F2BB">
              <w:rPr>
                <w:rFonts w:ascii="Arial" w:hAnsi="Arial" w:cs="Arial"/>
                <w:sz w:val="24"/>
                <w:szCs w:val="24"/>
              </w:rPr>
              <w:t xml:space="preserve">non-networked system, which is subject to security measures, including: the LFR application has two layers of password protection to access the application; the LFR application is staffed when in use and therefore physical protections are in place; LFR system engineers are deployed with the system when in operation; deployment data stored on the system is securely wiped following each </w:t>
            </w:r>
            <w:r w:rsidR="00F20AFB" w:rsidRPr="0892F2BB">
              <w:rPr>
                <w:rFonts w:ascii="Arial" w:hAnsi="Arial" w:cs="Arial"/>
                <w:sz w:val="24"/>
                <w:szCs w:val="24"/>
              </w:rPr>
              <w:t>d</w:t>
            </w:r>
            <w:r w:rsidR="002D6442" w:rsidRPr="0892F2BB">
              <w:rPr>
                <w:rFonts w:ascii="Arial" w:hAnsi="Arial" w:cs="Arial"/>
                <w:sz w:val="24"/>
                <w:szCs w:val="24"/>
              </w:rPr>
              <w:t xml:space="preserve">eployment; individual users of the LFR application and subject to role based access controls with limited user permissions; the </w:t>
            </w:r>
            <w:r w:rsidR="00F20AFB" w:rsidRPr="0892F2BB">
              <w:rPr>
                <w:rFonts w:ascii="Arial" w:hAnsi="Arial" w:cs="Arial"/>
                <w:sz w:val="24"/>
                <w:szCs w:val="24"/>
              </w:rPr>
              <w:t>d</w:t>
            </w:r>
            <w:r w:rsidR="002D6442" w:rsidRPr="0892F2BB">
              <w:rPr>
                <w:rFonts w:ascii="Arial" w:hAnsi="Arial" w:cs="Arial"/>
                <w:sz w:val="24"/>
                <w:szCs w:val="24"/>
              </w:rPr>
              <w:t xml:space="preserve">ashboard and RESTful API are secured with SSL and TLS by default, and all connections are directed through HTTPS; the LFR application can be connected to mobile devices using a private access point with three levels of protection comprising specific IP addressing, password access to the access point, and password access to the mobile App; and logging data is retained of user activity which enables auditing to be conducted. </w:t>
            </w:r>
          </w:p>
          <w:p w14:paraId="6B946404" w14:textId="77777777" w:rsidR="002D6442" w:rsidRPr="005D4C5B" w:rsidRDefault="002D6442" w:rsidP="002D6442">
            <w:pPr>
              <w:spacing w:after="0" w:line="240" w:lineRule="auto"/>
              <w:rPr>
                <w:rFonts w:ascii="Arial" w:hAnsi="Arial" w:cs="Arial"/>
                <w:sz w:val="24"/>
                <w:szCs w:val="24"/>
              </w:rPr>
            </w:pPr>
          </w:p>
          <w:p w14:paraId="36CDD8D4" w14:textId="5207A0E8" w:rsidR="002D6442" w:rsidRPr="005D4C5B" w:rsidRDefault="00CB0366" w:rsidP="002D6442">
            <w:pPr>
              <w:spacing w:after="0" w:line="240" w:lineRule="auto"/>
              <w:rPr>
                <w:rFonts w:ascii="Arial" w:hAnsi="Arial" w:cs="Arial"/>
                <w:sz w:val="24"/>
                <w:szCs w:val="24"/>
              </w:rPr>
            </w:pPr>
            <w:r w:rsidRPr="5930BF85">
              <w:rPr>
                <w:rFonts w:ascii="Arial" w:hAnsi="Arial" w:cs="Arial"/>
                <w:sz w:val="24"/>
                <w:szCs w:val="24"/>
              </w:rPr>
              <w:t>Watchlist</w:t>
            </w:r>
            <w:r w:rsidR="002D6442" w:rsidRPr="5930BF85">
              <w:rPr>
                <w:rFonts w:ascii="Arial" w:hAnsi="Arial" w:cs="Arial"/>
                <w:sz w:val="24"/>
                <w:szCs w:val="24"/>
              </w:rPr>
              <w:t xml:space="preserve"> images are transferred to the system using an encrypted USB memory stick, which is deleted within 24 hours following </w:t>
            </w:r>
            <w:r w:rsidR="007726C9" w:rsidRPr="5930BF85">
              <w:rPr>
                <w:rFonts w:ascii="Arial" w:hAnsi="Arial" w:cs="Arial"/>
                <w:sz w:val="24"/>
                <w:szCs w:val="24"/>
              </w:rPr>
              <w:t xml:space="preserve">the conclusion of </w:t>
            </w:r>
            <w:r w:rsidR="002D6442" w:rsidRPr="5930BF85">
              <w:rPr>
                <w:rFonts w:ascii="Arial" w:hAnsi="Arial" w:cs="Arial"/>
                <w:sz w:val="24"/>
                <w:szCs w:val="24"/>
              </w:rPr>
              <w:t xml:space="preserve">each LFR </w:t>
            </w:r>
            <w:r w:rsidR="00F20AFB" w:rsidRPr="5930BF85">
              <w:rPr>
                <w:rFonts w:ascii="Arial" w:hAnsi="Arial" w:cs="Arial"/>
                <w:sz w:val="24"/>
                <w:szCs w:val="24"/>
              </w:rPr>
              <w:t>d</w:t>
            </w:r>
            <w:r w:rsidR="002D6442" w:rsidRPr="5930BF85">
              <w:rPr>
                <w:rFonts w:ascii="Arial" w:hAnsi="Arial" w:cs="Arial"/>
                <w:sz w:val="24"/>
                <w:szCs w:val="24"/>
              </w:rPr>
              <w:t xml:space="preserve">eployment. </w:t>
            </w:r>
          </w:p>
          <w:p w14:paraId="1203FBBC" w14:textId="77777777" w:rsidR="00764279" w:rsidRPr="005D4C5B" w:rsidRDefault="00764279" w:rsidP="00EF0CCF">
            <w:pPr>
              <w:pStyle w:val="Default"/>
              <w:rPr>
                <w:rFonts w:ascii="Arial" w:hAnsi="Arial" w:cs="Arial"/>
                <w:bCs/>
              </w:rPr>
            </w:pPr>
          </w:p>
          <w:p w14:paraId="3DDD100C" w14:textId="77777777" w:rsidR="00AE6B2F" w:rsidRDefault="00764279" w:rsidP="00EF0CCF">
            <w:pPr>
              <w:pStyle w:val="Default"/>
              <w:rPr>
                <w:rFonts w:ascii="Arial" w:hAnsi="Arial" w:cs="Arial"/>
                <w:bCs/>
              </w:rPr>
            </w:pPr>
            <w:r w:rsidRPr="005D4C5B">
              <w:rPr>
                <w:rFonts w:ascii="Arial" w:hAnsi="Arial" w:cs="Arial"/>
                <w:bCs/>
              </w:rPr>
              <w:t xml:space="preserve">Other data held on HIOWC systems is held in accordance with MOPI and HIOWC information security policies and procedures. </w:t>
            </w:r>
          </w:p>
          <w:p w14:paraId="0F6F6C71" w14:textId="51E9AD62" w:rsidR="007726C9" w:rsidRPr="005D4C5B" w:rsidRDefault="007726C9" w:rsidP="00EF0CCF">
            <w:pPr>
              <w:pStyle w:val="Default"/>
              <w:rPr>
                <w:rFonts w:ascii="Arial" w:hAnsi="Arial" w:cs="Arial"/>
                <w:bCs/>
              </w:rPr>
            </w:pPr>
          </w:p>
          <w:p w14:paraId="752120DC" w14:textId="11BF2279" w:rsidR="00EF0CCF" w:rsidRPr="005D4C5B" w:rsidRDefault="008F0A64" w:rsidP="2591E3BF">
            <w:pPr>
              <w:pStyle w:val="Default"/>
              <w:rPr>
                <w:rFonts w:ascii="Arial" w:hAnsi="Arial" w:cs="Arial"/>
              </w:rPr>
            </w:pPr>
            <w:r w:rsidRPr="2591E3BF">
              <w:rPr>
                <w:rFonts w:ascii="Arial" w:hAnsi="Arial" w:cs="Arial"/>
              </w:rPr>
              <w:t xml:space="preserve">The Chief Constable of </w:t>
            </w:r>
            <w:r w:rsidR="00EE7932" w:rsidRPr="2591E3BF">
              <w:rPr>
                <w:rFonts w:ascii="Arial" w:hAnsi="Arial" w:cs="Arial"/>
              </w:rPr>
              <w:t xml:space="preserve">HIOWC </w:t>
            </w:r>
            <w:r w:rsidR="00F20AFB" w:rsidRPr="2591E3BF">
              <w:rPr>
                <w:rFonts w:ascii="Arial" w:hAnsi="Arial" w:cs="Arial"/>
              </w:rPr>
              <w:t xml:space="preserve">is the </w:t>
            </w:r>
            <w:r w:rsidR="00EE7932" w:rsidRPr="2591E3BF">
              <w:rPr>
                <w:rFonts w:ascii="Arial" w:hAnsi="Arial" w:cs="Arial"/>
              </w:rPr>
              <w:t xml:space="preserve">data controller in respect of personal data </w:t>
            </w:r>
            <w:proofErr w:type="gramStart"/>
            <w:r w:rsidR="00EE7932" w:rsidRPr="2591E3BF">
              <w:rPr>
                <w:rFonts w:ascii="Arial" w:hAnsi="Arial" w:cs="Arial"/>
              </w:rPr>
              <w:t>processed in the context of its LFR Deployments at all times</w:t>
            </w:r>
            <w:proofErr w:type="gramEnd"/>
            <w:r w:rsidR="00EE7932" w:rsidRPr="2591E3BF">
              <w:rPr>
                <w:rFonts w:ascii="Arial" w:hAnsi="Arial" w:cs="Arial"/>
              </w:rPr>
              <w:t xml:space="preserve">. </w:t>
            </w:r>
          </w:p>
          <w:p w14:paraId="25771A1B" w14:textId="5E895796" w:rsidR="00EF0CCF" w:rsidRPr="005D4C5B" w:rsidRDefault="00EF0CCF" w:rsidP="2591E3BF">
            <w:pPr>
              <w:pStyle w:val="Default"/>
              <w:rPr>
                <w:rFonts w:ascii="Arial" w:hAnsi="Arial" w:cs="Arial"/>
              </w:rPr>
            </w:pPr>
          </w:p>
          <w:p w14:paraId="4F2D559E" w14:textId="5D6C4E0A" w:rsidR="00EF0CCF" w:rsidRPr="005D4C5B" w:rsidRDefault="00EF0CCF" w:rsidP="2591E3BF">
            <w:pPr>
              <w:pStyle w:val="Default"/>
              <w:rPr>
                <w:rFonts w:ascii="Arial" w:hAnsi="Arial" w:cs="Arial"/>
                <w:b/>
                <w:bCs/>
              </w:rPr>
            </w:pPr>
            <w:r w:rsidRPr="2591E3BF">
              <w:rPr>
                <w:rFonts w:ascii="Arial" w:hAnsi="Arial" w:cs="Arial"/>
                <w:b/>
                <w:bCs/>
              </w:rPr>
              <w:t>b) Describe the scope of the processing</w:t>
            </w:r>
            <w:r w:rsidR="0006337D" w:rsidRPr="2591E3BF">
              <w:rPr>
                <w:rFonts w:ascii="Arial" w:hAnsi="Arial" w:cs="Arial"/>
                <w:b/>
                <w:bCs/>
              </w:rPr>
              <w:t>:</w:t>
            </w:r>
            <w:r w:rsidR="0040560A" w:rsidRPr="2591E3BF">
              <w:rPr>
                <w:rFonts w:ascii="Arial" w:hAnsi="Arial" w:cs="Arial"/>
                <w:b/>
                <w:bCs/>
              </w:rPr>
              <w:t xml:space="preserve"> </w:t>
            </w:r>
          </w:p>
          <w:p w14:paraId="193A7BB9" w14:textId="77777777" w:rsidR="00EF0CCF" w:rsidRPr="005D4C5B" w:rsidRDefault="00EF0CCF" w:rsidP="00EF0CCF">
            <w:pPr>
              <w:pStyle w:val="Default"/>
              <w:rPr>
                <w:rFonts w:ascii="Arial" w:hAnsi="Arial" w:cs="Arial"/>
                <w:b/>
              </w:rPr>
            </w:pPr>
          </w:p>
          <w:p w14:paraId="73A91C34" w14:textId="77777777" w:rsidR="0093405B" w:rsidRPr="005D4C5B" w:rsidRDefault="0093405B" w:rsidP="00EF0CCF">
            <w:pPr>
              <w:pStyle w:val="Default"/>
              <w:rPr>
                <w:rFonts w:ascii="Arial" w:hAnsi="Arial" w:cs="Arial"/>
                <w:bCs/>
              </w:rPr>
            </w:pPr>
            <w:r w:rsidRPr="005D4C5B">
              <w:rPr>
                <w:rFonts w:ascii="Arial" w:hAnsi="Arial" w:cs="Arial"/>
                <w:bCs/>
              </w:rPr>
              <w:t xml:space="preserve">The processing will </w:t>
            </w:r>
            <w:r w:rsidR="006A4589" w:rsidRPr="005D4C5B">
              <w:rPr>
                <w:rFonts w:ascii="Arial" w:hAnsi="Arial" w:cs="Arial"/>
                <w:bCs/>
              </w:rPr>
              <w:t>concern</w:t>
            </w:r>
            <w:r w:rsidRPr="005D4C5B">
              <w:rPr>
                <w:rFonts w:ascii="Arial" w:hAnsi="Arial" w:cs="Arial"/>
                <w:bCs/>
              </w:rPr>
              <w:t xml:space="preserve">: </w:t>
            </w:r>
          </w:p>
          <w:p w14:paraId="39ABF957" w14:textId="2BF9E31F" w:rsidR="0093405B" w:rsidRPr="005D4C5B" w:rsidRDefault="0093405B" w:rsidP="0CAC8E5D">
            <w:pPr>
              <w:pStyle w:val="Default"/>
              <w:numPr>
                <w:ilvl w:val="0"/>
                <w:numId w:val="2"/>
              </w:numPr>
              <w:rPr>
                <w:rFonts w:ascii="Arial" w:hAnsi="Arial" w:cs="Arial"/>
              </w:rPr>
            </w:pPr>
            <w:r w:rsidRPr="0CAC8E5D">
              <w:rPr>
                <w:rFonts w:ascii="Arial" w:hAnsi="Arial" w:cs="Arial"/>
              </w:rPr>
              <w:t xml:space="preserve">Custody images of individuals included on the </w:t>
            </w:r>
            <w:r w:rsidR="00F20AFB" w:rsidRPr="0CAC8E5D">
              <w:rPr>
                <w:rFonts w:ascii="Arial" w:hAnsi="Arial" w:cs="Arial"/>
              </w:rPr>
              <w:t>d</w:t>
            </w:r>
            <w:r w:rsidRPr="0CAC8E5D">
              <w:rPr>
                <w:rFonts w:ascii="Arial" w:hAnsi="Arial" w:cs="Arial"/>
              </w:rPr>
              <w:t xml:space="preserve">eployment </w:t>
            </w:r>
            <w:r w:rsidR="00CB0366" w:rsidRPr="0CAC8E5D">
              <w:rPr>
                <w:rFonts w:ascii="Arial" w:hAnsi="Arial" w:cs="Arial"/>
              </w:rPr>
              <w:t>watchlist</w:t>
            </w:r>
            <w:r w:rsidR="00285ADA" w:rsidRPr="0CAC8E5D">
              <w:rPr>
                <w:rFonts w:ascii="Arial" w:hAnsi="Arial" w:cs="Arial"/>
              </w:rPr>
              <w:t>, which may include images of children/vulnerable people;</w:t>
            </w:r>
            <w:r w:rsidRPr="0CAC8E5D">
              <w:rPr>
                <w:rFonts w:ascii="Arial" w:hAnsi="Arial" w:cs="Arial"/>
              </w:rPr>
              <w:t xml:space="preserve"> </w:t>
            </w:r>
          </w:p>
          <w:p w14:paraId="15896197" w14:textId="4D3F706C" w:rsidR="0093405B" w:rsidRPr="005D4C5B" w:rsidRDefault="0093405B" w:rsidP="0CAC8E5D">
            <w:pPr>
              <w:pStyle w:val="Default"/>
              <w:numPr>
                <w:ilvl w:val="0"/>
                <w:numId w:val="2"/>
              </w:numPr>
              <w:rPr>
                <w:rFonts w:ascii="Arial" w:hAnsi="Arial" w:cs="Arial"/>
              </w:rPr>
            </w:pPr>
            <w:r w:rsidRPr="0CAC8E5D">
              <w:rPr>
                <w:rFonts w:ascii="Arial" w:hAnsi="Arial" w:cs="Arial"/>
              </w:rPr>
              <w:t xml:space="preserve">Other images of individuals included in the </w:t>
            </w:r>
            <w:r w:rsidR="00F20AFB" w:rsidRPr="0CAC8E5D">
              <w:rPr>
                <w:rFonts w:ascii="Arial" w:hAnsi="Arial" w:cs="Arial"/>
              </w:rPr>
              <w:t>d</w:t>
            </w:r>
            <w:r w:rsidRPr="0CAC8E5D">
              <w:rPr>
                <w:rFonts w:ascii="Arial" w:hAnsi="Arial" w:cs="Arial"/>
              </w:rPr>
              <w:t xml:space="preserve">eployment </w:t>
            </w:r>
            <w:r w:rsidR="00CB0366" w:rsidRPr="0CAC8E5D">
              <w:rPr>
                <w:rFonts w:ascii="Arial" w:hAnsi="Arial" w:cs="Arial"/>
              </w:rPr>
              <w:t>watchlist</w:t>
            </w:r>
            <w:r w:rsidRPr="0CAC8E5D">
              <w:rPr>
                <w:rFonts w:ascii="Arial" w:hAnsi="Arial" w:cs="Arial"/>
              </w:rPr>
              <w:t>, which could include non-police sourced images</w:t>
            </w:r>
            <w:r w:rsidR="00285ADA" w:rsidRPr="0CAC8E5D">
              <w:rPr>
                <w:rFonts w:ascii="Arial" w:hAnsi="Arial" w:cs="Arial"/>
              </w:rPr>
              <w:t>, and which may include images of children/vulnerable people;</w:t>
            </w:r>
          </w:p>
          <w:p w14:paraId="52718F4F" w14:textId="49684842" w:rsidR="0093405B" w:rsidRPr="005D4C5B" w:rsidRDefault="00BC540D" w:rsidP="0CAC8E5D">
            <w:pPr>
              <w:pStyle w:val="Default"/>
              <w:numPr>
                <w:ilvl w:val="0"/>
                <w:numId w:val="2"/>
              </w:numPr>
              <w:rPr>
                <w:rFonts w:ascii="Arial" w:hAnsi="Arial" w:cs="Arial"/>
                <w:b/>
                <w:bCs/>
              </w:rPr>
            </w:pPr>
            <w:r w:rsidRPr="0CAC8E5D">
              <w:rPr>
                <w:rFonts w:ascii="Arial" w:hAnsi="Arial" w:cs="Arial"/>
              </w:rPr>
              <w:t xml:space="preserve">Biometric templates of individuals included in the </w:t>
            </w:r>
            <w:r w:rsidR="00F20AFB" w:rsidRPr="0CAC8E5D">
              <w:rPr>
                <w:rFonts w:ascii="Arial" w:hAnsi="Arial" w:cs="Arial"/>
              </w:rPr>
              <w:t>d</w:t>
            </w:r>
            <w:r w:rsidRPr="0CAC8E5D">
              <w:rPr>
                <w:rFonts w:ascii="Arial" w:hAnsi="Arial" w:cs="Arial"/>
              </w:rPr>
              <w:t xml:space="preserve">eployment </w:t>
            </w:r>
            <w:r w:rsidR="00CB0366" w:rsidRPr="0CAC8E5D">
              <w:rPr>
                <w:rFonts w:ascii="Arial" w:hAnsi="Arial" w:cs="Arial"/>
              </w:rPr>
              <w:t>watchlist</w:t>
            </w:r>
            <w:r w:rsidRPr="0CAC8E5D">
              <w:rPr>
                <w:rFonts w:ascii="Arial" w:hAnsi="Arial" w:cs="Arial"/>
              </w:rPr>
              <w:t xml:space="preserve">; </w:t>
            </w:r>
          </w:p>
          <w:p w14:paraId="69939F0A" w14:textId="5D368E34" w:rsidR="00285ADA" w:rsidRPr="005D4C5B" w:rsidRDefault="00532072" w:rsidP="0093405B">
            <w:pPr>
              <w:pStyle w:val="Default"/>
              <w:numPr>
                <w:ilvl w:val="0"/>
                <w:numId w:val="2"/>
              </w:numPr>
              <w:rPr>
                <w:rFonts w:ascii="Arial" w:hAnsi="Arial" w:cs="Arial"/>
                <w:bCs/>
              </w:rPr>
            </w:pPr>
            <w:r w:rsidRPr="005D4C5B">
              <w:rPr>
                <w:rFonts w:ascii="Arial" w:hAnsi="Arial" w:cs="Arial"/>
                <w:bCs/>
              </w:rPr>
              <w:t>CCTV images of individuals entering the LFR Deployment zone of recognition</w:t>
            </w:r>
            <w:r w:rsidR="00BE1336">
              <w:rPr>
                <w:rFonts w:ascii="Arial" w:hAnsi="Arial" w:cs="Arial"/>
                <w:bCs/>
              </w:rPr>
              <w:t xml:space="preserve"> and captured by the LFR cameras</w:t>
            </w:r>
            <w:r w:rsidRPr="005D4C5B">
              <w:rPr>
                <w:rFonts w:ascii="Arial" w:hAnsi="Arial" w:cs="Arial"/>
                <w:bCs/>
              </w:rPr>
              <w:t xml:space="preserve">; </w:t>
            </w:r>
          </w:p>
          <w:p w14:paraId="5F493E90" w14:textId="6FE6C353" w:rsidR="00532072" w:rsidRPr="005D4C5B" w:rsidRDefault="00532072" w:rsidP="00B42732">
            <w:pPr>
              <w:pStyle w:val="Default"/>
              <w:numPr>
                <w:ilvl w:val="0"/>
                <w:numId w:val="2"/>
              </w:numPr>
              <w:rPr>
                <w:rFonts w:ascii="Arial" w:hAnsi="Arial" w:cs="Arial"/>
                <w:bCs/>
              </w:rPr>
            </w:pPr>
            <w:r w:rsidRPr="005D4C5B">
              <w:rPr>
                <w:rFonts w:ascii="Arial" w:hAnsi="Arial" w:cs="Arial"/>
                <w:bCs/>
              </w:rPr>
              <w:t xml:space="preserve">Biometric templates of individuals </w:t>
            </w:r>
            <w:r w:rsidR="00B42732" w:rsidRPr="005D4C5B">
              <w:rPr>
                <w:rFonts w:ascii="Arial" w:hAnsi="Arial" w:cs="Arial"/>
                <w:bCs/>
              </w:rPr>
              <w:t>entering the LFR Deployment zone of recognition</w:t>
            </w:r>
            <w:r w:rsidR="00BE1336">
              <w:rPr>
                <w:rFonts w:ascii="Arial" w:hAnsi="Arial" w:cs="Arial"/>
                <w:bCs/>
              </w:rPr>
              <w:t xml:space="preserve"> and captured by the LFR cameras</w:t>
            </w:r>
            <w:r w:rsidR="00B42732" w:rsidRPr="005D4C5B">
              <w:rPr>
                <w:rFonts w:ascii="Arial" w:hAnsi="Arial" w:cs="Arial"/>
                <w:bCs/>
              </w:rPr>
              <w:t xml:space="preserve">; </w:t>
            </w:r>
          </w:p>
          <w:p w14:paraId="17F204CA" w14:textId="77777777" w:rsidR="00532072" w:rsidRPr="005D4C5B" w:rsidRDefault="00532072" w:rsidP="0093405B">
            <w:pPr>
              <w:pStyle w:val="Default"/>
              <w:numPr>
                <w:ilvl w:val="0"/>
                <w:numId w:val="2"/>
              </w:numPr>
              <w:rPr>
                <w:rFonts w:ascii="Arial" w:hAnsi="Arial" w:cs="Arial"/>
                <w:bCs/>
              </w:rPr>
            </w:pPr>
            <w:r w:rsidRPr="005D4C5B">
              <w:rPr>
                <w:rFonts w:ascii="Arial" w:hAnsi="Arial" w:cs="Arial"/>
                <w:bCs/>
              </w:rPr>
              <w:t xml:space="preserve">Information relating to </w:t>
            </w:r>
            <w:r w:rsidR="00B42732" w:rsidRPr="005D4C5B">
              <w:rPr>
                <w:rFonts w:ascii="Arial" w:hAnsi="Arial" w:cs="Arial"/>
                <w:bCs/>
              </w:rPr>
              <w:t xml:space="preserve">any potential match flagged by the LFR system; </w:t>
            </w:r>
          </w:p>
          <w:p w14:paraId="3AAE7121" w14:textId="77777777" w:rsidR="00B42732" w:rsidRPr="005D4C5B" w:rsidRDefault="00B42732" w:rsidP="00B42732">
            <w:pPr>
              <w:pStyle w:val="Default"/>
              <w:rPr>
                <w:rFonts w:ascii="Arial" w:hAnsi="Arial" w:cs="Arial"/>
                <w:bCs/>
              </w:rPr>
            </w:pPr>
          </w:p>
          <w:p w14:paraId="5136DE39" w14:textId="77777777" w:rsidR="00B42732" w:rsidRPr="00C15135" w:rsidRDefault="00B42732" w:rsidP="00B42732">
            <w:pPr>
              <w:pStyle w:val="Default"/>
              <w:rPr>
                <w:rFonts w:ascii="Arial" w:hAnsi="Arial" w:cs="Arial"/>
                <w:bCs/>
              </w:rPr>
            </w:pPr>
            <w:r w:rsidRPr="00C15135">
              <w:rPr>
                <w:rFonts w:ascii="Arial" w:hAnsi="Arial" w:cs="Arial"/>
                <w:bCs/>
              </w:rPr>
              <w:t xml:space="preserve">The personal data processed will relate to the following categories of individual: </w:t>
            </w:r>
          </w:p>
          <w:p w14:paraId="40F80560" w14:textId="77777777" w:rsidR="00B42732" w:rsidRPr="00C15135" w:rsidRDefault="00B42732" w:rsidP="00B42732">
            <w:pPr>
              <w:pStyle w:val="Default"/>
              <w:numPr>
                <w:ilvl w:val="0"/>
                <w:numId w:val="24"/>
              </w:numPr>
              <w:rPr>
                <w:rFonts w:ascii="Arial" w:hAnsi="Arial" w:cs="Arial"/>
                <w:bCs/>
                <w:color w:val="auto"/>
              </w:rPr>
            </w:pPr>
            <w:r w:rsidRPr="00C15135">
              <w:rPr>
                <w:rFonts w:ascii="Arial" w:hAnsi="Arial" w:cs="Arial"/>
                <w:bCs/>
                <w:color w:val="auto"/>
              </w:rPr>
              <w:t xml:space="preserve">Individuals convicted of criminal offences; </w:t>
            </w:r>
          </w:p>
          <w:p w14:paraId="3A10263C" w14:textId="77777777" w:rsidR="008C441E" w:rsidRPr="00C15135" w:rsidRDefault="00B42732" w:rsidP="00AC3A82">
            <w:pPr>
              <w:pStyle w:val="Default"/>
              <w:numPr>
                <w:ilvl w:val="0"/>
                <w:numId w:val="24"/>
              </w:numPr>
              <w:rPr>
                <w:rFonts w:ascii="Arial" w:hAnsi="Arial" w:cs="Arial"/>
                <w:bCs/>
                <w:color w:val="auto"/>
              </w:rPr>
            </w:pPr>
            <w:r w:rsidRPr="00C15135">
              <w:rPr>
                <w:rFonts w:ascii="Arial" w:hAnsi="Arial" w:cs="Arial"/>
                <w:bCs/>
                <w:color w:val="auto"/>
              </w:rPr>
              <w:t xml:space="preserve">Individuals suspected of the commission of criminal offences; </w:t>
            </w:r>
          </w:p>
          <w:p w14:paraId="3D65B5B9" w14:textId="6912AB4D" w:rsidR="003655F1" w:rsidRPr="00C15135" w:rsidRDefault="000629E6" w:rsidP="00AC3A82">
            <w:pPr>
              <w:pStyle w:val="Default"/>
              <w:numPr>
                <w:ilvl w:val="0"/>
                <w:numId w:val="24"/>
              </w:numPr>
              <w:rPr>
                <w:rFonts w:ascii="Arial" w:hAnsi="Arial" w:cs="Arial"/>
                <w:bCs/>
                <w:color w:val="auto"/>
              </w:rPr>
            </w:pPr>
            <w:r w:rsidRPr="00C15135">
              <w:rPr>
                <w:rFonts w:ascii="Arial" w:hAnsi="Arial" w:cs="Arial"/>
                <w:bCs/>
                <w:color w:val="auto"/>
              </w:rPr>
              <w:t>Individuals subject to legally</w:t>
            </w:r>
            <w:r w:rsidR="005D0E1D" w:rsidRPr="00C15135">
              <w:rPr>
                <w:rFonts w:ascii="Arial" w:hAnsi="Arial" w:cs="Arial"/>
                <w:bCs/>
                <w:color w:val="auto"/>
              </w:rPr>
              <w:t xml:space="preserve"> </w:t>
            </w:r>
            <w:r w:rsidRPr="00C15135">
              <w:rPr>
                <w:rFonts w:ascii="Arial" w:hAnsi="Arial" w:cs="Arial"/>
                <w:bCs/>
                <w:color w:val="auto"/>
              </w:rPr>
              <w:t xml:space="preserve">enforceable </w:t>
            </w:r>
            <w:r w:rsidR="005D0E1D" w:rsidRPr="00C15135">
              <w:rPr>
                <w:rFonts w:ascii="Arial" w:hAnsi="Arial" w:cs="Arial"/>
                <w:bCs/>
                <w:color w:val="auto"/>
              </w:rPr>
              <w:t>court orders, restrictions, or conditions</w:t>
            </w:r>
            <w:r w:rsidR="006F094E" w:rsidRPr="00C15135">
              <w:rPr>
                <w:rFonts w:ascii="Arial" w:hAnsi="Arial" w:cs="Arial"/>
                <w:bCs/>
                <w:color w:val="auto"/>
              </w:rPr>
              <w:t>;</w:t>
            </w:r>
          </w:p>
          <w:p w14:paraId="77E4FEC6" w14:textId="7D8B6E48" w:rsidR="008D7CC1" w:rsidRPr="00C15135" w:rsidRDefault="00E5333F" w:rsidP="00AC3A82">
            <w:pPr>
              <w:pStyle w:val="Default"/>
              <w:numPr>
                <w:ilvl w:val="0"/>
                <w:numId w:val="24"/>
              </w:numPr>
              <w:rPr>
                <w:rFonts w:ascii="Arial" w:hAnsi="Arial" w:cs="Arial"/>
                <w:bCs/>
              </w:rPr>
            </w:pPr>
            <w:r w:rsidRPr="00C15135">
              <w:rPr>
                <w:rFonts w:ascii="Arial" w:hAnsi="Arial" w:cs="Arial"/>
                <w:bCs/>
                <w:color w:val="auto"/>
              </w:rPr>
              <w:t xml:space="preserve">Victims </w:t>
            </w:r>
            <w:r w:rsidR="00A81BEC" w:rsidRPr="00C15135">
              <w:rPr>
                <w:rFonts w:ascii="Arial" w:hAnsi="Arial" w:cs="Arial"/>
                <w:bCs/>
                <w:color w:val="auto"/>
              </w:rPr>
              <w:t xml:space="preserve">or witnesses </w:t>
            </w:r>
            <w:r w:rsidRPr="00C15135">
              <w:rPr>
                <w:rFonts w:ascii="Arial" w:hAnsi="Arial" w:cs="Arial"/>
                <w:bCs/>
                <w:color w:val="auto"/>
              </w:rPr>
              <w:t xml:space="preserve">of </w:t>
            </w:r>
            <w:r w:rsidR="006F094E" w:rsidRPr="00C15135">
              <w:rPr>
                <w:rFonts w:ascii="Arial" w:hAnsi="Arial" w:cs="Arial"/>
                <w:bCs/>
                <w:color w:val="auto"/>
              </w:rPr>
              <w:t>serious</w:t>
            </w:r>
            <w:r w:rsidRPr="00C15135">
              <w:rPr>
                <w:rFonts w:ascii="Arial" w:hAnsi="Arial" w:cs="Arial"/>
                <w:bCs/>
                <w:color w:val="auto"/>
              </w:rPr>
              <w:t xml:space="preserve"> offences; </w:t>
            </w:r>
          </w:p>
          <w:p w14:paraId="4D88379B" w14:textId="2815CCB0" w:rsidR="00BE1336" w:rsidRPr="00C15135" w:rsidRDefault="00AC3A82" w:rsidP="00AC3A82">
            <w:pPr>
              <w:pStyle w:val="Default"/>
              <w:numPr>
                <w:ilvl w:val="0"/>
                <w:numId w:val="24"/>
              </w:numPr>
              <w:rPr>
                <w:rFonts w:ascii="Arial" w:hAnsi="Arial" w:cs="Arial"/>
                <w:bCs/>
              </w:rPr>
            </w:pPr>
            <w:r w:rsidRPr="00C15135">
              <w:rPr>
                <w:rFonts w:ascii="Arial" w:hAnsi="Arial" w:cs="Arial"/>
                <w:color w:val="auto"/>
              </w:rPr>
              <w:t>Missing persons</w:t>
            </w:r>
            <w:r w:rsidR="00BE1336" w:rsidRPr="00C15135">
              <w:rPr>
                <w:rFonts w:ascii="Arial" w:hAnsi="Arial" w:cs="Arial"/>
                <w:bCs/>
              </w:rPr>
              <w:t xml:space="preserve">; </w:t>
            </w:r>
          </w:p>
          <w:p w14:paraId="2E93FA34" w14:textId="19B5D1C6" w:rsidR="00BE1336" w:rsidRPr="00C15135" w:rsidRDefault="00BE1336" w:rsidP="00B42732">
            <w:pPr>
              <w:pStyle w:val="Default"/>
              <w:numPr>
                <w:ilvl w:val="0"/>
                <w:numId w:val="24"/>
              </w:numPr>
              <w:rPr>
                <w:rFonts w:ascii="Arial" w:hAnsi="Arial" w:cs="Arial"/>
                <w:bCs/>
              </w:rPr>
            </w:pPr>
            <w:r w:rsidRPr="00C15135">
              <w:rPr>
                <w:rFonts w:ascii="Arial" w:hAnsi="Arial" w:cs="Arial"/>
                <w:bCs/>
              </w:rPr>
              <w:t>Members of the public in the vicinity</w:t>
            </w:r>
            <w:r w:rsidR="00DD165D" w:rsidRPr="00C15135">
              <w:rPr>
                <w:rFonts w:ascii="Arial" w:hAnsi="Arial" w:cs="Arial"/>
                <w:bCs/>
              </w:rPr>
              <w:t xml:space="preserve"> of the LFR deployment;</w:t>
            </w:r>
          </w:p>
          <w:p w14:paraId="41153258" w14:textId="267C1FF5" w:rsidR="00E5333F" w:rsidRPr="00C15135" w:rsidRDefault="00E5333F" w:rsidP="00B42732">
            <w:pPr>
              <w:pStyle w:val="Default"/>
              <w:numPr>
                <w:ilvl w:val="0"/>
                <w:numId w:val="24"/>
              </w:numPr>
              <w:rPr>
                <w:rFonts w:ascii="Arial" w:hAnsi="Arial" w:cs="Arial"/>
                <w:bCs/>
              </w:rPr>
            </w:pPr>
            <w:r w:rsidRPr="00C15135">
              <w:rPr>
                <w:rFonts w:ascii="Arial" w:hAnsi="Arial" w:cs="Arial"/>
                <w:bCs/>
              </w:rPr>
              <w:t>Children and/or vulnerable people</w:t>
            </w:r>
            <w:r w:rsidR="00DD165D" w:rsidRPr="00C15135">
              <w:rPr>
                <w:rFonts w:ascii="Arial" w:hAnsi="Arial" w:cs="Arial"/>
                <w:bCs/>
              </w:rPr>
              <w:t xml:space="preserve"> falling within the above categories.</w:t>
            </w:r>
          </w:p>
          <w:p w14:paraId="56014FAA" w14:textId="77777777" w:rsidR="00E1653B" w:rsidRDefault="00E1653B" w:rsidP="00295734">
            <w:pPr>
              <w:pStyle w:val="Default"/>
              <w:rPr>
                <w:rFonts w:ascii="Arial" w:hAnsi="Arial" w:cs="Arial"/>
                <w:bCs/>
              </w:rPr>
            </w:pPr>
          </w:p>
          <w:p w14:paraId="44235784" w14:textId="7F32AC1A" w:rsidR="00295734" w:rsidRPr="005D4C5B" w:rsidRDefault="00295734" w:rsidP="009E4092">
            <w:pPr>
              <w:pStyle w:val="Default"/>
              <w:rPr>
                <w:rFonts w:ascii="Arial" w:hAnsi="Arial" w:cs="Arial"/>
                <w:bCs/>
              </w:rPr>
            </w:pPr>
            <w:r>
              <w:rPr>
                <w:rFonts w:ascii="Arial" w:hAnsi="Arial" w:cs="Arial"/>
                <w:bCs/>
              </w:rPr>
              <w:t>P</w:t>
            </w:r>
            <w:r w:rsidR="00E1653B">
              <w:rPr>
                <w:rFonts w:ascii="Arial" w:hAnsi="Arial" w:cs="Arial"/>
                <w:bCs/>
              </w:rPr>
              <w:t>e</w:t>
            </w:r>
            <w:r>
              <w:rPr>
                <w:rFonts w:ascii="Arial" w:hAnsi="Arial" w:cs="Arial"/>
                <w:bCs/>
              </w:rPr>
              <w:t xml:space="preserve">rsonal data of </w:t>
            </w:r>
            <w:r w:rsidR="00E1653B">
              <w:rPr>
                <w:rFonts w:ascii="Arial" w:hAnsi="Arial" w:cs="Arial"/>
                <w:bCs/>
              </w:rPr>
              <w:t xml:space="preserve">police officers and staff may also be processed. </w:t>
            </w:r>
          </w:p>
          <w:p w14:paraId="65393288" w14:textId="77777777" w:rsidR="00BC540D" w:rsidRPr="005D4C5B" w:rsidRDefault="00BC540D" w:rsidP="00BC540D">
            <w:pPr>
              <w:pStyle w:val="Default"/>
              <w:rPr>
                <w:rFonts w:ascii="Arial" w:hAnsi="Arial" w:cs="Arial"/>
                <w:b/>
              </w:rPr>
            </w:pPr>
          </w:p>
          <w:p w14:paraId="5E548011" w14:textId="647EE464" w:rsidR="00BC540D" w:rsidRDefault="00BC540D" w:rsidP="0CAC8E5D">
            <w:pPr>
              <w:pStyle w:val="Default"/>
              <w:rPr>
                <w:rFonts w:ascii="Arial" w:hAnsi="Arial" w:cs="Arial"/>
              </w:rPr>
            </w:pPr>
            <w:r w:rsidRPr="63340A41">
              <w:rPr>
                <w:rFonts w:ascii="Arial" w:hAnsi="Arial" w:cs="Arial"/>
              </w:rPr>
              <w:t xml:space="preserve">In relation to individuals included on a </w:t>
            </w:r>
            <w:r w:rsidR="00CB0366" w:rsidRPr="63340A41">
              <w:rPr>
                <w:rFonts w:ascii="Arial" w:hAnsi="Arial" w:cs="Arial"/>
              </w:rPr>
              <w:t>watchlist</w:t>
            </w:r>
            <w:r w:rsidRPr="63340A41">
              <w:rPr>
                <w:rFonts w:ascii="Arial" w:hAnsi="Arial" w:cs="Arial"/>
              </w:rPr>
              <w:t>, it is anticipated that this could include hundreds or potentially thousands of individuals per deployment</w:t>
            </w:r>
            <w:r w:rsidR="00E41437">
              <w:rPr>
                <w:rFonts w:ascii="Arial" w:hAnsi="Arial" w:cs="Arial"/>
              </w:rPr>
              <w:t xml:space="preserve">. </w:t>
            </w:r>
            <w:r w:rsidR="006370DC" w:rsidRPr="63340A41">
              <w:rPr>
                <w:rFonts w:ascii="Arial" w:hAnsi="Arial" w:cs="Arial"/>
              </w:rPr>
              <w:t xml:space="preserve">Individuals whose personal data is processed may be more likely to be locally based but </w:t>
            </w:r>
            <w:r w:rsidR="009C1EEC" w:rsidRPr="63340A41">
              <w:rPr>
                <w:rFonts w:ascii="Arial" w:hAnsi="Arial" w:cs="Arial"/>
              </w:rPr>
              <w:t xml:space="preserve">processing is not restricted to individuals who reside in HIOW. LFR </w:t>
            </w:r>
            <w:r w:rsidR="00F9242C" w:rsidRPr="63340A41">
              <w:rPr>
                <w:rFonts w:ascii="Arial" w:hAnsi="Arial" w:cs="Arial"/>
              </w:rPr>
              <w:t>d</w:t>
            </w:r>
            <w:r w:rsidR="008D7CC1" w:rsidRPr="63340A41">
              <w:rPr>
                <w:rFonts w:ascii="Arial" w:hAnsi="Arial" w:cs="Arial"/>
              </w:rPr>
              <w:t xml:space="preserve">eployments will </w:t>
            </w:r>
            <w:r w:rsidR="009C1EEC" w:rsidRPr="63340A41">
              <w:rPr>
                <w:rFonts w:ascii="Arial" w:hAnsi="Arial" w:cs="Arial"/>
              </w:rPr>
              <w:t xml:space="preserve">take place in </w:t>
            </w:r>
            <w:r w:rsidR="008C441E" w:rsidRPr="63340A41">
              <w:rPr>
                <w:rFonts w:ascii="Arial" w:hAnsi="Arial" w:cs="Arial"/>
              </w:rPr>
              <w:t xml:space="preserve">targeted </w:t>
            </w:r>
            <w:r w:rsidR="00F9242C" w:rsidRPr="63340A41">
              <w:rPr>
                <w:rFonts w:ascii="Arial" w:hAnsi="Arial" w:cs="Arial"/>
              </w:rPr>
              <w:t>locations deemed appropriate and proportionate for this tactic</w:t>
            </w:r>
            <w:r w:rsidR="008D7CC1" w:rsidRPr="63340A41">
              <w:rPr>
                <w:rFonts w:ascii="Arial" w:hAnsi="Arial" w:cs="Arial"/>
              </w:rPr>
              <w:t>.</w:t>
            </w:r>
            <w:r w:rsidR="00F9242C" w:rsidRPr="63340A41">
              <w:rPr>
                <w:rFonts w:ascii="Arial" w:hAnsi="Arial" w:cs="Arial"/>
              </w:rPr>
              <w:t xml:space="preserve"> </w:t>
            </w:r>
          </w:p>
          <w:p w14:paraId="6AC20542" w14:textId="77777777" w:rsidR="00D02B69" w:rsidRPr="005D4C5B" w:rsidRDefault="00D02B69" w:rsidP="00BC540D">
            <w:pPr>
              <w:pStyle w:val="Default"/>
              <w:rPr>
                <w:rFonts w:ascii="Arial" w:hAnsi="Arial" w:cs="Arial"/>
                <w:bCs/>
              </w:rPr>
            </w:pPr>
          </w:p>
          <w:p w14:paraId="3050A333" w14:textId="64A7CBDF" w:rsidR="00180DE1" w:rsidRPr="005D4C5B" w:rsidRDefault="00D02B69" w:rsidP="3C2040BC">
            <w:pPr>
              <w:pStyle w:val="Default"/>
              <w:rPr>
                <w:rFonts w:ascii="Arial" w:hAnsi="Arial" w:cs="Arial"/>
              </w:rPr>
            </w:pPr>
            <w:r w:rsidRPr="3C2040BC">
              <w:rPr>
                <w:rFonts w:ascii="Arial" w:hAnsi="Arial" w:cs="Arial"/>
              </w:rPr>
              <w:t>As detailed further below, steps are taken to minimise the duration of processing of personal data</w:t>
            </w:r>
            <w:r w:rsidR="00F53AD7" w:rsidRPr="3C2040BC">
              <w:rPr>
                <w:rFonts w:ascii="Arial" w:hAnsi="Arial" w:cs="Arial"/>
              </w:rPr>
              <w:t xml:space="preserve">. </w:t>
            </w:r>
            <w:r w:rsidR="008F0A64" w:rsidRPr="3C2040BC">
              <w:rPr>
                <w:rFonts w:ascii="Arial" w:hAnsi="Arial" w:cs="Arial"/>
              </w:rPr>
              <w:t>In respect of the most sensitive biometric data, in respect of individual</w:t>
            </w:r>
            <w:r w:rsidR="009F7B9A" w:rsidRPr="3C2040BC">
              <w:rPr>
                <w:rFonts w:ascii="Arial" w:hAnsi="Arial" w:cs="Arial"/>
              </w:rPr>
              <w:t>s</w:t>
            </w:r>
            <w:r w:rsidR="008F0A64" w:rsidRPr="3C2040BC">
              <w:rPr>
                <w:rFonts w:ascii="Arial" w:hAnsi="Arial" w:cs="Arial"/>
              </w:rPr>
              <w:t xml:space="preserve"> who are not flagged as a potential match for a </w:t>
            </w:r>
            <w:r w:rsidR="00CB0366" w:rsidRPr="3C2040BC">
              <w:rPr>
                <w:rFonts w:ascii="Arial" w:hAnsi="Arial" w:cs="Arial"/>
              </w:rPr>
              <w:t>watchlist</w:t>
            </w:r>
            <w:r w:rsidR="008F0A64" w:rsidRPr="3C2040BC">
              <w:rPr>
                <w:rFonts w:ascii="Arial" w:hAnsi="Arial" w:cs="Arial"/>
              </w:rPr>
              <w:t xml:space="preserve"> image, this data is deleted automatically and almost instantaneously. In relation to biometric templates of individuals who are flagged as potential matches, the biometric template is deleted no </w:t>
            </w:r>
            <w:r w:rsidR="009F7B9A" w:rsidRPr="3C2040BC">
              <w:rPr>
                <w:rFonts w:ascii="Arial" w:hAnsi="Arial" w:cs="Arial"/>
              </w:rPr>
              <w:t>later</w:t>
            </w:r>
            <w:r w:rsidR="008F0A64" w:rsidRPr="3C2040BC">
              <w:rPr>
                <w:rFonts w:ascii="Arial" w:hAnsi="Arial" w:cs="Arial"/>
              </w:rPr>
              <w:t xml:space="preserve"> than 24 hours following the</w:t>
            </w:r>
            <w:r w:rsidR="009F7B9A" w:rsidRPr="3C2040BC">
              <w:rPr>
                <w:rFonts w:ascii="Arial" w:hAnsi="Arial" w:cs="Arial"/>
              </w:rPr>
              <w:t xml:space="preserve"> conclusion of the</w:t>
            </w:r>
            <w:r w:rsidR="008F0A64" w:rsidRPr="3C2040BC">
              <w:rPr>
                <w:rFonts w:ascii="Arial" w:hAnsi="Arial" w:cs="Arial"/>
              </w:rPr>
              <w:t xml:space="preserve"> deployment</w:t>
            </w:r>
            <w:r w:rsidR="009F7B9A" w:rsidRPr="3C2040BC">
              <w:rPr>
                <w:rFonts w:ascii="Arial" w:hAnsi="Arial" w:cs="Arial"/>
              </w:rPr>
              <w:t>,</w:t>
            </w:r>
            <w:r w:rsidR="008F0A64" w:rsidRPr="3C2040BC">
              <w:rPr>
                <w:rFonts w:ascii="Arial" w:hAnsi="Arial" w:cs="Arial"/>
              </w:rPr>
              <w:t xml:space="preserve"> whereas LFR Operator logs in relation to the flagged match are retained </w:t>
            </w:r>
            <w:r w:rsidR="009F7B9A" w:rsidRPr="3C2040BC">
              <w:rPr>
                <w:rFonts w:ascii="Arial" w:hAnsi="Arial" w:cs="Arial"/>
              </w:rPr>
              <w:t xml:space="preserve">for 6 years </w:t>
            </w:r>
            <w:r w:rsidR="008F0A64" w:rsidRPr="3C2040BC">
              <w:rPr>
                <w:rFonts w:ascii="Arial" w:hAnsi="Arial" w:cs="Arial"/>
              </w:rPr>
              <w:t xml:space="preserve">to ensure there is an appropriate record. CCTV images are deleted 31 days after deployment unless there is a reason for retention. </w:t>
            </w:r>
          </w:p>
          <w:p w14:paraId="2091966C" w14:textId="77777777" w:rsidR="00EF0CCF" w:rsidRPr="005D4C5B" w:rsidRDefault="00EF0CCF" w:rsidP="00EF0CCF">
            <w:pPr>
              <w:pStyle w:val="Default"/>
              <w:rPr>
                <w:rFonts w:ascii="Arial" w:hAnsi="Arial" w:cs="Arial"/>
                <w:i/>
                <w:color w:val="FF0000"/>
              </w:rPr>
            </w:pPr>
          </w:p>
          <w:p w14:paraId="0C447E3C" w14:textId="77777777" w:rsidR="00EF0CCF" w:rsidRPr="005D4C5B" w:rsidRDefault="00EF0CCF" w:rsidP="00EF0CCF">
            <w:pPr>
              <w:pStyle w:val="Default"/>
              <w:rPr>
                <w:rFonts w:ascii="Arial" w:hAnsi="Arial" w:cs="Arial"/>
              </w:rPr>
            </w:pPr>
          </w:p>
          <w:p w14:paraId="3AAB84D6" w14:textId="77777777" w:rsidR="00EF0CCF" w:rsidRPr="005D4C5B" w:rsidRDefault="00EF0CCF" w:rsidP="00EF0CCF">
            <w:pPr>
              <w:pStyle w:val="Default"/>
              <w:rPr>
                <w:rFonts w:ascii="Arial" w:hAnsi="Arial" w:cs="Arial"/>
                <w:b/>
                <w:bCs/>
                <w:color w:val="5B9BD5"/>
              </w:rPr>
            </w:pPr>
            <w:r w:rsidRPr="005D4C5B">
              <w:rPr>
                <w:rFonts w:ascii="Arial" w:hAnsi="Arial" w:cs="Arial"/>
                <w:b/>
                <w:bCs/>
              </w:rPr>
              <w:t xml:space="preserve">c) Describe the </w:t>
            </w:r>
            <w:r w:rsidR="00727A5C" w:rsidRPr="005D4C5B">
              <w:rPr>
                <w:rFonts w:ascii="Arial" w:hAnsi="Arial" w:cs="Arial"/>
                <w:b/>
                <w:bCs/>
              </w:rPr>
              <w:t>bigger picture in which the processing is taking place</w:t>
            </w:r>
            <w:r w:rsidR="0006337D" w:rsidRPr="005D4C5B">
              <w:rPr>
                <w:rFonts w:ascii="Arial" w:hAnsi="Arial" w:cs="Arial"/>
                <w:b/>
                <w:bCs/>
              </w:rPr>
              <w:t>:</w:t>
            </w:r>
            <w:r w:rsidR="009B0367" w:rsidRPr="005D4C5B">
              <w:rPr>
                <w:rFonts w:ascii="Arial" w:hAnsi="Arial" w:cs="Arial"/>
                <w:b/>
                <w:bCs/>
              </w:rPr>
              <w:t xml:space="preserve"> </w:t>
            </w:r>
          </w:p>
          <w:p w14:paraId="6113D2B1" w14:textId="77777777" w:rsidR="00EF0CCF" w:rsidRPr="005D4C5B" w:rsidRDefault="00EF0CCF" w:rsidP="00EF0CCF">
            <w:pPr>
              <w:pStyle w:val="Default"/>
              <w:rPr>
                <w:rFonts w:ascii="Arial" w:hAnsi="Arial" w:cs="Arial"/>
                <w:b/>
                <w:bCs/>
                <w:color w:val="5B9BD5"/>
              </w:rPr>
            </w:pPr>
          </w:p>
          <w:p w14:paraId="0430F8AE" w14:textId="1321F6B0" w:rsidR="00EC325F" w:rsidRPr="00FA555D" w:rsidRDefault="0A2BE93B" w:rsidP="00AF1652">
            <w:pPr>
              <w:spacing w:after="0" w:line="240" w:lineRule="auto"/>
              <w:rPr>
                <w:rFonts w:ascii="Arial" w:eastAsia="Times New Roman" w:hAnsi="Arial" w:cs="Arial"/>
                <w:color w:val="000000"/>
                <w:sz w:val="24"/>
                <w:szCs w:val="24"/>
                <w:lang w:eastAsia="en-GB"/>
              </w:rPr>
            </w:pPr>
            <w:r w:rsidRPr="00AF1652">
              <w:rPr>
                <w:rFonts w:ascii="Arial" w:eastAsia="Times New Roman" w:hAnsi="Arial" w:cs="Arial"/>
                <w:color w:val="000000"/>
                <w:sz w:val="24"/>
                <w:szCs w:val="24"/>
                <w:lang w:eastAsia="en-GB"/>
              </w:rPr>
              <w:t>The use of LFR has been the subject of considerable debate, in public and in Parliament, has been considered by the courts and is frequently attacked by civil society organisations who have raised concerns not only regarding individual deployments but of the risks of the proliferation of LFR</w:t>
            </w:r>
            <w:r w:rsidR="2FAD956D" w:rsidRPr="00AF1652">
              <w:rPr>
                <w:rFonts w:ascii="Arial" w:eastAsia="Times New Roman" w:hAnsi="Arial" w:cs="Arial"/>
                <w:color w:val="000000"/>
                <w:sz w:val="24"/>
                <w:szCs w:val="24"/>
                <w:lang w:eastAsia="en-GB"/>
              </w:rPr>
              <w:t xml:space="preserve"> and the implications for individual privacy. Successive governments have concluded that it is not necessary to introduce bespoke </w:t>
            </w:r>
            <w:r w:rsidR="2FAD956D" w:rsidRPr="00AF1652">
              <w:rPr>
                <w:rFonts w:ascii="Arial" w:eastAsia="Times New Roman" w:hAnsi="Arial" w:cs="Arial"/>
                <w:color w:val="000000"/>
                <w:sz w:val="24"/>
                <w:szCs w:val="24"/>
                <w:lang w:eastAsia="en-GB"/>
              </w:rPr>
              <w:lastRenderedPageBreak/>
              <w:t>legislation governing LFR, and this is therefore subject to a range of laws and regulations</w:t>
            </w:r>
            <w:r w:rsidR="3B95EE63" w:rsidRPr="00AF1652">
              <w:rPr>
                <w:rFonts w:ascii="Arial" w:eastAsia="Times New Roman" w:hAnsi="Arial" w:cs="Arial"/>
                <w:color w:val="000000"/>
                <w:sz w:val="24"/>
                <w:szCs w:val="24"/>
                <w:lang w:eastAsia="en-GB"/>
              </w:rPr>
              <w:t xml:space="preserve"> which are detailed in this DPIA and the wider HIOWC LFR </w:t>
            </w:r>
            <w:r w:rsidR="3D627520" w:rsidRPr="00AF1652">
              <w:rPr>
                <w:rFonts w:ascii="Arial" w:eastAsia="Times New Roman" w:hAnsi="Arial" w:cs="Arial"/>
                <w:color w:val="000000"/>
                <w:sz w:val="24"/>
                <w:szCs w:val="24"/>
                <w:lang w:eastAsia="en-GB"/>
              </w:rPr>
              <w:t>d</w:t>
            </w:r>
            <w:r w:rsidR="3B95EE63" w:rsidRPr="00AF1652">
              <w:rPr>
                <w:rFonts w:ascii="Arial" w:eastAsia="Times New Roman" w:hAnsi="Arial" w:cs="Arial"/>
                <w:color w:val="000000"/>
                <w:sz w:val="24"/>
                <w:szCs w:val="24"/>
                <w:lang w:eastAsia="en-GB"/>
              </w:rPr>
              <w:t>ocumentation</w:t>
            </w:r>
            <w:r w:rsidR="2FAD956D" w:rsidRPr="00AF1652">
              <w:rPr>
                <w:rFonts w:ascii="Arial" w:eastAsia="Times New Roman" w:hAnsi="Arial" w:cs="Arial"/>
                <w:color w:val="000000"/>
                <w:sz w:val="24"/>
                <w:szCs w:val="24"/>
                <w:lang w:eastAsia="en-GB"/>
              </w:rPr>
              <w:t xml:space="preserve">. The courts have acknowledged that the deployment of LFR can be lawful in circumstances where the parameters in which it operates are suitably prescribed and published. </w:t>
            </w:r>
            <w:r w:rsidR="573C68E1" w:rsidRPr="00AF1652">
              <w:rPr>
                <w:rFonts w:ascii="Arial" w:eastAsia="Times New Roman" w:hAnsi="Arial" w:cs="Arial"/>
                <w:color w:val="000000"/>
                <w:sz w:val="24"/>
                <w:szCs w:val="24"/>
                <w:lang w:eastAsia="en-GB"/>
              </w:rPr>
              <w:t xml:space="preserve">The courts have recognised the importance to society of tackling </w:t>
            </w:r>
            <w:proofErr w:type="gramStart"/>
            <w:r w:rsidR="573C68E1" w:rsidRPr="00AF1652">
              <w:rPr>
                <w:rFonts w:ascii="Arial" w:eastAsia="Times New Roman" w:hAnsi="Arial" w:cs="Arial"/>
                <w:color w:val="000000"/>
                <w:sz w:val="24"/>
                <w:szCs w:val="24"/>
                <w:lang w:eastAsia="en-GB"/>
              </w:rPr>
              <w:t>crime</w:t>
            </w:r>
            <w:proofErr w:type="gramEnd"/>
            <w:r w:rsidR="573C68E1" w:rsidRPr="00AF1652">
              <w:rPr>
                <w:rFonts w:ascii="Arial" w:eastAsia="Times New Roman" w:hAnsi="Arial" w:cs="Arial"/>
                <w:color w:val="000000"/>
                <w:sz w:val="24"/>
                <w:szCs w:val="24"/>
                <w:lang w:eastAsia="en-GB"/>
              </w:rPr>
              <w:t xml:space="preserve"> and it is the duty of the police to </w:t>
            </w:r>
            <w:r w:rsidR="573C68E1" w:rsidRPr="00C15135">
              <w:rPr>
                <w:rFonts w:ascii="Arial" w:eastAsia="Times New Roman" w:hAnsi="Arial" w:cs="Arial"/>
                <w:color w:val="000000"/>
                <w:sz w:val="24"/>
                <w:szCs w:val="24"/>
                <w:lang w:eastAsia="en-GB"/>
              </w:rPr>
              <w:t xml:space="preserve">undertake this role. Individuals who are included in </w:t>
            </w:r>
            <w:r w:rsidR="00CB0366" w:rsidRPr="00C15135">
              <w:rPr>
                <w:rFonts w:ascii="Arial" w:eastAsia="Times New Roman" w:hAnsi="Arial" w:cs="Arial"/>
                <w:color w:val="000000"/>
                <w:sz w:val="24"/>
                <w:szCs w:val="24"/>
                <w:lang w:eastAsia="en-GB"/>
              </w:rPr>
              <w:t>watchlist</w:t>
            </w:r>
            <w:r w:rsidR="573C68E1" w:rsidRPr="00C15135">
              <w:rPr>
                <w:rFonts w:ascii="Arial" w:eastAsia="Times New Roman" w:hAnsi="Arial" w:cs="Arial"/>
                <w:color w:val="000000"/>
                <w:sz w:val="24"/>
                <w:szCs w:val="24"/>
                <w:lang w:eastAsia="en-GB"/>
              </w:rPr>
              <w:t xml:space="preserve">s are individuals who have </w:t>
            </w:r>
            <w:r w:rsidR="29E3847F" w:rsidRPr="00C15135">
              <w:rPr>
                <w:rFonts w:ascii="Arial" w:eastAsia="Times New Roman" w:hAnsi="Arial" w:cs="Arial"/>
                <w:color w:val="000000"/>
                <w:sz w:val="24"/>
                <w:szCs w:val="24"/>
                <w:lang w:eastAsia="en-GB"/>
              </w:rPr>
              <w:t xml:space="preserve">either been identified as </w:t>
            </w:r>
            <w:r w:rsidR="006C2336" w:rsidRPr="00C15135">
              <w:rPr>
                <w:rFonts w:ascii="Arial" w:eastAsia="Times New Roman" w:hAnsi="Arial" w:cs="Arial"/>
                <w:color w:val="000000"/>
                <w:sz w:val="24"/>
                <w:szCs w:val="24"/>
                <w:lang w:eastAsia="en-GB"/>
              </w:rPr>
              <w:t xml:space="preserve">needing to be located for </w:t>
            </w:r>
            <w:r w:rsidR="00DD4F22" w:rsidRPr="00C15135">
              <w:rPr>
                <w:rFonts w:ascii="Arial" w:eastAsia="Times New Roman" w:hAnsi="Arial" w:cs="Arial"/>
                <w:color w:val="000000"/>
                <w:sz w:val="24"/>
                <w:szCs w:val="24"/>
                <w:lang w:eastAsia="en-GB"/>
              </w:rPr>
              <w:t xml:space="preserve">being: </w:t>
            </w:r>
            <w:r w:rsidR="00AF1652" w:rsidRPr="00C15135">
              <w:rPr>
                <w:rFonts w:ascii="Arial" w:eastAsia="Times New Roman" w:hAnsi="Arial" w:cs="Arial"/>
                <w:color w:val="000000"/>
                <w:sz w:val="24"/>
                <w:szCs w:val="24"/>
                <w:lang w:eastAsia="en-GB"/>
              </w:rPr>
              <w:t xml:space="preserve">wanted (on warrant, recall to prison, suspected of / likely to commit an offence); to enforce court or police-imposed orders / conditions; who pose a risk of harm or are at risk of harm; missing persons; or a victim / witness to a serious crime. </w:t>
            </w:r>
            <w:r w:rsidR="7D769FB9" w:rsidRPr="00C15135">
              <w:rPr>
                <w:rFonts w:ascii="Arial" w:eastAsia="Times New Roman" w:hAnsi="Arial" w:cs="Arial"/>
                <w:color w:val="000000"/>
                <w:sz w:val="24"/>
                <w:szCs w:val="24"/>
                <w:lang w:eastAsia="en-GB"/>
              </w:rPr>
              <w:t>In neither case will these individuals have consented to the processing of their personal data and, indeed, they may vociferously object to such processing given the choice. Nevertheless</w:t>
            </w:r>
            <w:r w:rsidR="3D8BE8ED" w:rsidRPr="00C15135">
              <w:rPr>
                <w:rFonts w:ascii="Arial" w:eastAsia="Times New Roman" w:hAnsi="Arial" w:cs="Arial"/>
                <w:color w:val="000000"/>
                <w:sz w:val="24"/>
                <w:szCs w:val="24"/>
                <w:lang w:eastAsia="en-GB"/>
              </w:rPr>
              <w:t>,</w:t>
            </w:r>
            <w:r w:rsidR="7D769FB9" w:rsidRPr="00C15135">
              <w:rPr>
                <w:rFonts w:ascii="Arial" w:eastAsia="Times New Roman" w:hAnsi="Arial" w:cs="Arial"/>
                <w:color w:val="000000"/>
                <w:sz w:val="24"/>
                <w:szCs w:val="24"/>
                <w:lang w:eastAsia="en-GB"/>
              </w:rPr>
              <w:t xml:space="preserve"> there is a clear and strong public interest in </w:t>
            </w:r>
            <w:r w:rsidR="1CD55090" w:rsidRPr="00C15135">
              <w:rPr>
                <w:rFonts w:ascii="Arial" w:eastAsia="Times New Roman" w:hAnsi="Arial" w:cs="Arial"/>
                <w:color w:val="000000"/>
                <w:sz w:val="24"/>
                <w:szCs w:val="24"/>
                <w:lang w:eastAsia="en-GB"/>
              </w:rPr>
              <w:t>identifying such individuals and enabling them to be subject to appropriate action. In light of the existing measures that HIOWC takes</w:t>
            </w:r>
            <w:r w:rsidR="05377A36" w:rsidRPr="00C15135">
              <w:rPr>
                <w:rFonts w:ascii="Arial" w:eastAsia="Times New Roman" w:hAnsi="Arial" w:cs="Arial"/>
                <w:color w:val="000000"/>
                <w:sz w:val="24"/>
                <w:szCs w:val="24"/>
                <w:lang w:eastAsia="en-GB"/>
              </w:rPr>
              <w:t xml:space="preserve">, it is considered that the </w:t>
            </w:r>
            <w:r w:rsidR="07BDE358" w:rsidRPr="00C15135">
              <w:rPr>
                <w:rFonts w:ascii="Arial" w:eastAsia="Times New Roman" w:hAnsi="Arial" w:cs="Arial"/>
                <w:color w:val="000000"/>
                <w:sz w:val="24"/>
                <w:szCs w:val="24"/>
                <w:lang w:eastAsia="en-GB"/>
              </w:rPr>
              <w:t>further/</w:t>
            </w:r>
            <w:r w:rsidR="05377A36" w:rsidRPr="00C15135">
              <w:rPr>
                <w:rFonts w:ascii="Arial" w:eastAsia="Times New Roman" w:hAnsi="Arial" w:cs="Arial"/>
                <w:color w:val="000000"/>
                <w:sz w:val="24"/>
                <w:szCs w:val="24"/>
                <w:lang w:eastAsia="en-GB"/>
              </w:rPr>
              <w:t xml:space="preserve">use of images for law </w:t>
            </w:r>
            <w:r w:rsidR="3B95EE63" w:rsidRPr="00C15135">
              <w:rPr>
                <w:rFonts w:ascii="Arial" w:eastAsia="Times New Roman" w:hAnsi="Arial" w:cs="Arial"/>
                <w:color w:val="000000"/>
                <w:sz w:val="24"/>
                <w:szCs w:val="24"/>
                <w:lang w:eastAsia="en-GB"/>
              </w:rPr>
              <w:t>enforcement</w:t>
            </w:r>
            <w:r w:rsidR="05377A36" w:rsidRPr="00C15135">
              <w:rPr>
                <w:rFonts w:ascii="Arial" w:eastAsia="Times New Roman" w:hAnsi="Arial" w:cs="Arial"/>
                <w:color w:val="000000"/>
                <w:sz w:val="24"/>
                <w:szCs w:val="24"/>
                <w:lang w:eastAsia="en-GB"/>
              </w:rPr>
              <w:t xml:space="preserve"> purposes is likely to be within individuals’ expectations</w:t>
            </w:r>
            <w:r w:rsidR="3B95EE63" w:rsidRPr="00C15135">
              <w:rPr>
                <w:rFonts w:ascii="Arial" w:eastAsia="Times New Roman" w:hAnsi="Arial" w:cs="Arial"/>
                <w:color w:val="000000"/>
                <w:sz w:val="24"/>
                <w:szCs w:val="24"/>
                <w:lang w:eastAsia="en-GB"/>
              </w:rPr>
              <w:t xml:space="preserve"> </w:t>
            </w:r>
            <w:r w:rsidR="07BDE358" w:rsidRPr="00C15135">
              <w:rPr>
                <w:rFonts w:ascii="Arial" w:eastAsia="Times New Roman" w:hAnsi="Arial" w:cs="Arial"/>
                <w:color w:val="000000"/>
                <w:sz w:val="24"/>
                <w:szCs w:val="24"/>
                <w:lang w:eastAsia="en-GB"/>
              </w:rPr>
              <w:t>(</w:t>
            </w:r>
            <w:r w:rsidR="3B95EE63" w:rsidRPr="00C15135">
              <w:rPr>
                <w:rFonts w:ascii="Arial" w:eastAsia="Times New Roman" w:hAnsi="Arial" w:cs="Arial"/>
                <w:color w:val="000000"/>
                <w:sz w:val="24"/>
                <w:szCs w:val="24"/>
                <w:lang w:eastAsia="en-GB"/>
              </w:rPr>
              <w:t xml:space="preserve">even if the use of LFR </w:t>
            </w:r>
            <w:r w:rsidR="07BDE358" w:rsidRPr="00C15135">
              <w:rPr>
                <w:rFonts w:ascii="Arial" w:eastAsia="Times New Roman" w:hAnsi="Arial" w:cs="Arial"/>
                <w:color w:val="000000"/>
                <w:sz w:val="24"/>
                <w:szCs w:val="24"/>
                <w:lang w:eastAsia="en-GB"/>
              </w:rPr>
              <w:t>was</w:t>
            </w:r>
            <w:r w:rsidR="3B95EE63" w:rsidRPr="00C15135">
              <w:rPr>
                <w:rFonts w:ascii="Arial" w:eastAsia="Times New Roman" w:hAnsi="Arial" w:cs="Arial"/>
                <w:color w:val="000000"/>
                <w:sz w:val="24"/>
                <w:szCs w:val="24"/>
                <w:lang w:eastAsia="en-GB"/>
              </w:rPr>
              <w:t xml:space="preserve"> not</w:t>
            </w:r>
            <w:r w:rsidR="07BDE358" w:rsidRPr="00C15135">
              <w:rPr>
                <w:rFonts w:ascii="Arial" w:eastAsia="Times New Roman" w:hAnsi="Arial" w:cs="Arial"/>
                <w:color w:val="000000"/>
                <w:sz w:val="24"/>
                <w:szCs w:val="24"/>
                <w:lang w:eastAsia="en-GB"/>
              </w:rPr>
              <w:t xml:space="preserve"> at the time of the original collection of images) and that the specific supplementary measures connected with LFR </w:t>
            </w:r>
            <w:r w:rsidR="3D627520" w:rsidRPr="00C15135">
              <w:rPr>
                <w:rFonts w:ascii="Arial" w:eastAsia="Times New Roman" w:hAnsi="Arial" w:cs="Arial"/>
                <w:color w:val="000000"/>
                <w:sz w:val="24"/>
                <w:szCs w:val="24"/>
                <w:lang w:eastAsia="en-GB"/>
              </w:rPr>
              <w:t>d</w:t>
            </w:r>
            <w:r w:rsidR="07BDE358" w:rsidRPr="00C15135">
              <w:rPr>
                <w:rFonts w:ascii="Arial" w:eastAsia="Times New Roman" w:hAnsi="Arial" w:cs="Arial"/>
                <w:color w:val="000000"/>
                <w:sz w:val="24"/>
                <w:szCs w:val="24"/>
                <w:lang w:eastAsia="en-GB"/>
              </w:rPr>
              <w:t>eployments to notify individuals about LFR ensure that the processing is suitably transparent</w:t>
            </w:r>
            <w:r w:rsidR="3B95EE63" w:rsidRPr="00C15135">
              <w:rPr>
                <w:rFonts w:ascii="Arial" w:eastAsia="Times New Roman" w:hAnsi="Arial" w:cs="Arial"/>
                <w:color w:val="000000"/>
                <w:sz w:val="24"/>
                <w:szCs w:val="24"/>
                <w:lang w:eastAsia="en-GB"/>
              </w:rPr>
              <w:t xml:space="preserve">. </w:t>
            </w:r>
            <w:r w:rsidR="3B95EE63" w:rsidRPr="00697A9D">
              <w:rPr>
                <w:rFonts w:ascii="Arial" w:eastAsia="Times New Roman" w:hAnsi="Arial" w:cs="Arial"/>
                <w:color w:val="000000"/>
                <w:sz w:val="24"/>
                <w:szCs w:val="24"/>
                <w:lang w:eastAsia="en-GB"/>
              </w:rPr>
              <w:t xml:space="preserve">In relation to </w:t>
            </w:r>
            <w:r w:rsidR="00DF3896" w:rsidRPr="00697A9D">
              <w:rPr>
                <w:rFonts w:ascii="Arial" w:eastAsia="Times New Roman" w:hAnsi="Arial" w:cs="Arial"/>
                <w:color w:val="000000"/>
                <w:sz w:val="24"/>
                <w:szCs w:val="24"/>
                <w:lang w:eastAsia="en-GB"/>
              </w:rPr>
              <w:t>missing persons</w:t>
            </w:r>
            <w:r w:rsidR="07BDE358" w:rsidRPr="00697A9D">
              <w:rPr>
                <w:rFonts w:ascii="Arial" w:eastAsia="Times New Roman" w:hAnsi="Arial" w:cs="Arial"/>
                <w:color w:val="000000"/>
                <w:sz w:val="24"/>
                <w:szCs w:val="24"/>
                <w:lang w:eastAsia="en-GB"/>
              </w:rPr>
              <w:t xml:space="preserve">, </w:t>
            </w:r>
            <w:r w:rsidR="3B95EE63" w:rsidRPr="00697A9D">
              <w:rPr>
                <w:rFonts w:ascii="Arial" w:eastAsia="Times New Roman" w:hAnsi="Arial" w:cs="Arial"/>
                <w:color w:val="000000"/>
                <w:sz w:val="24"/>
                <w:szCs w:val="24"/>
                <w:lang w:eastAsia="en-GB"/>
              </w:rPr>
              <w:t xml:space="preserve">the need to safeguard their interests </w:t>
            </w:r>
            <w:r w:rsidR="000118BB" w:rsidRPr="00697A9D">
              <w:rPr>
                <w:rFonts w:ascii="Arial" w:eastAsia="Times New Roman" w:hAnsi="Arial" w:cs="Arial"/>
                <w:color w:val="000000"/>
                <w:sz w:val="24"/>
                <w:szCs w:val="24"/>
                <w:lang w:eastAsia="en-GB"/>
              </w:rPr>
              <w:t xml:space="preserve">often </w:t>
            </w:r>
            <w:r w:rsidR="3B95EE63" w:rsidRPr="00697A9D">
              <w:rPr>
                <w:rFonts w:ascii="Arial" w:eastAsia="Times New Roman" w:hAnsi="Arial" w:cs="Arial"/>
                <w:color w:val="000000"/>
                <w:sz w:val="24"/>
                <w:szCs w:val="24"/>
                <w:lang w:eastAsia="en-GB"/>
              </w:rPr>
              <w:t>outweighs any reasonable expectations they might have in relation to the privacy of non-police images.</w:t>
            </w:r>
            <w:r w:rsidR="3B95EE63" w:rsidRPr="04255BB1">
              <w:rPr>
                <w:rFonts w:ascii="Arial" w:hAnsi="Arial" w:cs="Arial"/>
              </w:rPr>
              <w:t xml:space="preserve"> </w:t>
            </w:r>
            <w:r w:rsidR="00343AE2" w:rsidRPr="00343AE2">
              <w:rPr>
                <w:rFonts w:ascii="Arial" w:eastAsia="Times New Roman" w:hAnsi="Arial" w:cs="Arial"/>
                <w:color w:val="000000" w:themeColor="text1"/>
                <w:sz w:val="24"/>
                <w:szCs w:val="24"/>
                <w:lang w:eastAsia="en-GB"/>
              </w:rPr>
              <w:t xml:space="preserve">The </w:t>
            </w:r>
            <w:r w:rsidR="00343AE2" w:rsidRPr="00343AE2">
              <w:rPr>
                <w:rFonts w:ascii="Arial" w:hAnsi="Arial" w:cs="Arial"/>
              </w:rPr>
              <w:t xml:space="preserve">College of Policing’s published Authorised Professional Practice on Live Facial Recognition </w:t>
            </w:r>
            <w:r w:rsidR="00343AE2" w:rsidRPr="00343AE2">
              <w:rPr>
                <w:rFonts w:ascii="Arial" w:eastAsia="Times New Roman" w:hAnsi="Arial" w:cs="Arial"/>
                <w:color w:val="000000" w:themeColor="text1"/>
                <w:sz w:val="24"/>
                <w:szCs w:val="24"/>
                <w:lang w:eastAsia="en-GB"/>
              </w:rPr>
              <w:t>provides for the use of non-police sourced images where police-sourced images are not available or of insufficient quality, albeit that it requires a necessity case to be made out and</w:t>
            </w:r>
            <w:r w:rsidR="00343AE2" w:rsidRPr="00343AE2">
              <w:rPr>
                <w:rFonts w:ascii="Arial" w:hAnsi="Arial" w:cs="Arial"/>
              </w:rPr>
              <w:t xml:space="preserve"> </w:t>
            </w:r>
            <w:r w:rsidR="00343AE2" w:rsidRPr="00343AE2">
              <w:rPr>
                <w:rFonts w:ascii="Arial" w:eastAsia="Times New Roman" w:hAnsi="Arial" w:cs="Arial"/>
                <w:color w:val="000000" w:themeColor="text1"/>
                <w:sz w:val="24"/>
                <w:szCs w:val="24"/>
                <w:lang w:eastAsia="en-GB"/>
              </w:rPr>
              <w:t>careful consideration given by the Authorising Officer, before authorising its use.</w:t>
            </w:r>
          </w:p>
          <w:p w14:paraId="5086BF0B" w14:textId="46EAFE7C" w:rsidR="00195A8B" w:rsidRPr="00AF1652" w:rsidRDefault="00195A8B" w:rsidP="00AF1652">
            <w:pPr>
              <w:spacing w:after="0" w:line="240" w:lineRule="auto"/>
              <w:rPr>
                <w:rFonts w:ascii="Arial" w:eastAsia="Times New Roman" w:hAnsi="Arial" w:cs="Arial"/>
                <w:color w:val="000000"/>
                <w:sz w:val="24"/>
                <w:szCs w:val="24"/>
                <w:lang w:eastAsia="en-GB"/>
              </w:rPr>
            </w:pPr>
          </w:p>
        </w:tc>
      </w:tr>
    </w:tbl>
    <w:p w14:paraId="4EC61EA2" w14:textId="77777777" w:rsidR="006E3C4F" w:rsidRPr="004A06FD" w:rsidRDefault="00031A07" w:rsidP="006F5904">
      <w:pPr>
        <w:spacing w:after="0" w:line="240" w:lineRule="auto"/>
        <w:rPr>
          <w:rFonts w:ascii="Arial" w:hAnsi="Arial" w:cs="Arial"/>
          <w:i/>
          <w:sz w:val="24"/>
          <w:szCs w:val="24"/>
        </w:rPr>
      </w:pPr>
      <w:r>
        <w:rPr>
          <w:rFonts w:ascii="Arial" w:hAnsi="Arial" w:cs="Arial"/>
          <w:i/>
          <w:sz w:val="24"/>
          <w:szCs w:val="24"/>
        </w:rPr>
        <w:lastRenderedPageBreak/>
        <w:t xml:space="preserve"> </w:t>
      </w:r>
    </w:p>
    <w:p w14:paraId="219216E1" w14:textId="77777777" w:rsidR="00460447" w:rsidRPr="004A06FD" w:rsidRDefault="00460447" w:rsidP="006F5904">
      <w:pPr>
        <w:autoSpaceDE w:val="0"/>
        <w:autoSpaceDN w:val="0"/>
        <w:adjustRightInd w:val="0"/>
        <w:spacing w:after="0" w:line="240" w:lineRule="auto"/>
        <w:ind w:left="36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1597" w:rsidRPr="004A06FD" w14:paraId="7EE4D33A" w14:textId="77777777" w:rsidTr="5458A144">
        <w:tc>
          <w:tcPr>
            <w:tcW w:w="9854" w:type="dxa"/>
            <w:shd w:val="clear" w:color="auto" w:fill="F2F2F2" w:themeFill="background1" w:themeFillShade="F2"/>
          </w:tcPr>
          <w:p w14:paraId="7C846A09" w14:textId="77777777" w:rsidR="00781597" w:rsidRPr="00EC325F" w:rsidRDefault="006E61E9" w:rsidP="003F679A">
            <w:pPr>
              <w:spacing w:after="0" w:line="240" w:lineRule="auto"/>
              <w:rPr>
                <w:rFonts w:ascii="Arial" w:hAnsi="Arial" w:cs="Arial"/>
                <w:i/>
                <w:color w:val="FF0000"/>
                <w:sz w:val="24"/>
                <w:szCs w:val="24"/>
              </w:rPr>
            </w:pPr>
            <w:r>
              <w:rPr>
                <w:rFonts w:ascii="Arial" w:hAnsi="Arial" w:cs="Arial"/>
                <w:b/>
                <w:sz w:val="24"/>
                <w:szCs w:val="24"/>
              </w:rPr>
              <w:t>3</w:t>
            </w:r>
            <w:r w:rsidR="00781597" w:rsidRPr="004A06FD">
              <w:rPr>
                <w:rFonts w:ascii="Arial" w:hAnsi="Arial" w:cs="Arial"/>
                <w:b/>
                <w:sz w:val="24"/>
                <w:szCs w:val="24"/>
              </w:rPr>
              <w:t xml:space="preserve">.  </w:t>
            </w:r>
            <w:r w:rsidR="00977E79" w:rsidRPr="007A65A9">
              <w:rPr>
                <w:rFonts w:ascii="Arial" w:hAnsi="Arial" w:cs="Arial"/>
                <w:b/>
                <w:color w:val="000000"/>
                <w:sz w:val="24"/>
                <w:szCs w:val="24"/>
              </w:rPr>
              <w:t>Data Subject</w:t>
            </w:r>
            <w:r w:rsidR="005B3AB4" w:rsidRPr="007A65A9">
              <w:rPr>
                <w:rFonts w:ascii="Arial" w:hAnsi="Arial" w:cs="Arial"/>
                <w:b/>
                <w:color w:val="000000"/>
                <w:sz w:val="24"/>
                <w:szCs w:val="24"/>
              </w:rPr>
              <w:t xml:space="preserve"> Views</w:t>
            </w:r>
            <w:r w:rsidR="00EC325F">
              <w:rPr>
                <w:rFonts w:ascii="Arial" w:hAnsi="Arial" w:cs="Arial"/>
                <w:b/>
                <w:sz w:val="24"/>
                <w:szCs w:val="24"/>
              </w:rPr>
              <w:t>:</w:t>
            </w:r>
            <w:r w:rsidR="00EC325F" w:rsidRPr="004A06FD">
              <w:rPr>
                <w:rFonts w:ascii="Arial" w:hAnsi="Arial" w:cs="Arial"/>
                <w:i/>
                <w:color w:val="FF0000"/>
                <w:sz w:val="24"/>
                <w:szCs w:val="24"/>
              </w:rPr>
              <w:t xml:space="preserve"> </w:t>
            </w:r>
            <w:r w:rsidR="00EC325F">
              <w:rPr>
                <w:rFonts w:ascii="Arial" w:hAnsi="Arial" w:cs="Arial"/>
                <w:i/>
                <w:color w:val="FF0000"/>
                <w:sz w:val="24"/>
                <w:szCs w:val="24"/>
              </w:rPr>
              <w:t xml:space="preserve"> </w:t>
            </w:r>
          </w:p>
        </w:tc>
      </w:tr>
      <w:tr w:rsidR="00781597" w:rsidRPr="004A06FD" w14:paraId="212F82C9" w14:textId="77777777" w:rsidTr="5458A144">
        <w:tc>
          <w:tcPr>
            <w:tcW w:w="9854" w:type="dxa"/>
          </w:tcPr>
          <w:p w14:paraId="2B8850EE" w14:textId="77777777" w:rsidR="00183A16" w:rsidRDefault="00183A16" w:rsidP="00183A16">
            <w:pPr>
              <w:spacing w:after="0" w:line="240" w:lineRule="auto"/>
              <w:rPr>
                <w:rFonts w:ascii="Arial" w:eastAsia="Times New Roman" w:hAnsi="Arial" w:cs="Arial"/>
                <w:b/>
                <w:i/>
                <w:color w:val="5B9BD5"/>
                <w:sz w:val="24"/>
                <w:szCs w:val="24"/>
                <w:lang w:bidi="en-US"/>
              </w:rPr>
            </w:pPr>
          </w:p>
          <w:p w14:paraId="0CC08047" w14:textId="45F78C0B" w:rsidR="00250C03" w:rsidRPr="00126CD9" w:rsidRDefault="003338A3" w:rsidP="00233EDC">
            <w:pPr>
              <w:spacing w:after="0" w:line="240" w:lineRule="auto"/>
              <w:rPr>
                <w:rFonts w:ascii="Arial" w:eastAsia="Times New Roman" w:hAnsi="Arial" w:cs="Arial"/>
                <w:bCs/>
                <w:iCs/>
                <w:sz w:val="24"/>
                <w:szCs w:val="24"/>
                <w:lang w:bidi="en-US"/>
              </w:rPr>
            </w:pPr>
            <w:r w:rsidRPr="007E3BDE">
              <w:rPr>
                <w:rFonts w:ascii="Arial" w:eastAsia="Times New Roman" w:hAnsi="Arial" w:cs="Arial"/>
                <w:bCs/>
                <w:iCs/>
                <w:sz w:val="24"/>
                <w:szCs w:val="24"/>
                <w:lang w:bidi="en-US"/>
              </w:rPr>
              <w:t xml:space="preserve">Careful consideration has been given to the views of the </w:t>
            </w:r>
            <w:proofErr w:type="gramStart"/>
            <w:r w:rsidRPr="007E3BDE">
              <w:rPr>
                <w:rFonts w:ascii="Arial" w:eastAsia="Times New Roman" w:hAnsi="Arial" w:cs="Arial"/>
                <w:bCs/>
                <w:iCs/>
                <w:sz w:val="24"/>
                <w:szCs w:val="24"/>
                <w:lang w:bidi="en-US"/>
              </w:rPr>
              <w:t>general public</w:t>
            </w:r>
            <w:proofErr w:type="gramEnd"/>
            <w:r w:rsidRPr="007E3BDE">
              <w:rPr>
                <w:rFonts w:ascii="Arial" w:eastAsia="Times New Roman" w:hAnsi="Arial" w:cs="Arial"/>
                <w:bCs/>
                <w:iCs/>
                <w:sz w:val="24"/>
                <w:szCs w:val="24"/>
                <w:lang w:bidi="en-US"/>
              </w:rPr>
              <w:t xml:space="preserve"> in relation to the deployment of LFR, which is acknowledged to be a relatively new technology which may not be readily understood. </w:t>
            </w:r>
            <w:r w:rsidR="00774B40">
              <w:rPr>
                <w:rFonts w:ascii="Arial" w:eastAsia="Times New Roman" w:hAnsi="Arial" w:cs="Arial"/>
                <w:bCs/>
                <w:iCs/>
                <w:sz w:val="24"/>
                <w:szCs w:val="24"/>
                <w:lang w:bidi="en-US"/>
              </w:rPr>
              <w:t>It is noted that i</w:t>
            </w:r>
            <w:r w:rsidR="00774B40" w:rsidRPr="00774B40">
              <w:rPr>
                <w:rFonts w:ascii="Arial" w:eastAsia="Times New Roman" w:hAnsi="Arial" w:cs="Arial"/>
                <w:bCs/>
                <w:iCs/>
                <w:sz w:val="24"/>
                <w:szCs w:val="24"/>
                <w:lang w:bidi="en-US"/>
              </w:rPr>
              <w:t xml:space="preserve">n September 2019, the Ada Lovelace Institute published the results of its national survey of public attitudes to facial recognition </w:t>
            </w:r>
            <w:r w:rsidR="00774B40">
              <w:rPr>
                <w:rFonts w:ascii="Arial" w:eastAsia="Times New Roman" w:hAnsi="Arial" w:cs="Arial"/>
                <w:bCs/>
                <w:iCs/>
                <w:sz w:val="24"/>
                <w:szCs w:val="24"/>
                <w:lang w:bidi="en-US"/>
              </w:rPr>
              <w:t>t</w:t>
            </w:r>
            <w:r w:rsidR="00774B40" w:rsidRPr="00774B40">
              <w:rPr>
                <w:rFonts w:ascii="Arial" w:eastAsia="Times New Roman" w:hAnsi="Arial" w:cs="Arial"/>
                <w:bCs/>
                <w:iCs/>
                <w:sz w:val="24"/>
                <w:szCs w:val="24"/>
                <w:lang w:bidi="en-US"/>
              </w:rPr>
              <w:t xml:space="preserve">echnology, </w:t>
            </w:r>
            <w:hyperlink r:id="rId20" w:history="1">
              <w:r w:rsidR="00774B40" w:rsidRPr="008079AC">
                <w:rPr>
                  <w:rStyle w:val="Hyperlink"/>
                  <w:rFonts w:ascii="Arial" w:eastAsia="Times New Roman" w:hAnsi="Arial" w:cs="Arial"/>
                  <w:bCs/>
                  <w:iCs/>
                  <w:sz w:val="24"/>
                  <w:szCs w:val="24"/>
                  <w:lang w:bidi="en-US"/>
                </w:rPr>
                <w:t>‘Beyond face value’</w:t>
              </w:r>
            </w:hyperlink>
            <w:r w:rsidR="00A26CB4">
              <w:rPr>
                <w:rFonts w:ascii="Arial" w:eastAsia="Times New Roman" w:hAnsi="Arial" w:cs="Arial"/>
                <w:bCs/>
                <w:iCs/>
                <w:sz w:val="24"/>
                <w:szCs w:val="24"/>
                <w:lang w:bidi="en-US"/>
              </w:rPr>
              <w:t>,</w:t>
            </w:r>
            <w:r w:rsidR="00774B40" w:rsidRPr="00774B40">
              <w:rPr>
                <w:rFonts w:ascii="Arial" w:eastAsia="Times New Roman" w:hAnsi="Arial" w:cs="Arial"/>
                <w:bCs/>
                <w:iCs/>
                <w:sz w:val="24"/>
                <w:szCs w:val="24"/>
                <w:lang w:bidi="en-US"/>
              </w:rPr>
              <w:t xml:space="preserve"> which revealed that </w:t>
            </w:r>
            <w:r w:rsidR="00774B40" w:rsidRPr="00774B40">
              <w:rPr>
                <w:rFonts w:ascii="Arial" w:eastAsia="Times New Roman" w:hAnsi="Arial" w:cs="Arial"/>
                <w:bCs/>
                <w:i/>
                <w:sz w:val="24"/>
                <w:szCs w:val="24"/>
                <w:lang w:bidi="en-US"/>
              </w:rPr>
              <w:t>“the British public are prepared to accept use of facial recognition technology in some instances, when there is a clear public benefit and where appropriate safeguards are put in place, but they also want the government to impose restrictions on its use”</w:t>
            </w:r>
            <w:r w:rsidR="00774B40" w:rsidRPr="00774B40">
              <w:rPr>
                <w:rFonts w:ascii="Arial" w:eastAsia="Times New Roman" w:hAnsi="Arial" w:cs="Arial"/>
                <w:bCs/>
                <w:iCs/>
                <w:sz w:val="24"/>
                <w:szCs w:val="24"/>
                <w:lang w:bidi="en-US"/>
              </w:rPr>
              <w:t>.</w:t>
            </w:r>
            <w:r w:rsidR="00A26CB4">
              <w:rPr>
                <w:rFonts w:ascii="Arial" w:eastAsia="Times New Roman" w:hAnsi="Arial" w:cs="Arial"/>
                <w:bCs/>
                <w:iCs/>
                <w:sz w:val="24"/>
                <w:szCs w:val="24"/>
                <w:lang w:bidi="en-US"/>
              </w:rPr>
              <w:t xml:space="preserve"> </w:t>
            </w:r>
            <w:r w:rsidR="00C16991" w:rsidRPr="00126CD9">
              <w:rPr>
                <w:rFonts w:ascii="Arial" w:eastAsia="Times New Roman" w:hAnsi="Arial" w:cs="Arial"/>
                <w:bCs/>
                <w:iCs/>
                <w:sz w:val="24"/>
                <w:szCs w:val="24"/>
                <w:lang w:bidi="en-US"/>
              </w:rPr>
              <w:t>R</w:t>
            </w:r>
            <w:r w:rsidR="00A26CB4" w:rsidRPr="00126CD9">
              <w:rPr>
                <w:rFonts w:ascii="Arial" w:eastAsia="Times New Roman" w:hAnsi="Arial" w:cs="Arial"/>
                <w:bCs/>
                <w:iCs/>
                <w:sz w:val="24"/>
                <w:szCs w:val="24"/>
                <w:lang w:bidi="en-US"/>
              </w:rPr>
              <w:t>e</w:t>
            </w:r>
            <w:r w:rsidR="00C16991" w:rsidRPr="00126CD9">
              <w:rPr>
                <w:rFonts w:ascii="Arial" w:eastAsia="Times New Roman" w:hAnsi="Arial" w:cs="Arial"/>
                <w:bCs/>
                <w:iCs/>
                <w:sz w:val="24"/>
                <w:szCs w:val="24"/>
                <w:lang w:bidi="en-US"/>
              </w:rPr>
              <w:t>gard has also bee</w:t>
            </w:r>
            <w:r w:rsidR="00A26CB4" w:rsidRPr="00126CD9">
              <w:rPr>
                <w:rFonts w:ascii="Arial" w:eastAsia="Times New Roman" w:hAnsi="Arial" w:cs="Arial"/>
                <w:bCs/>
                <w:iCs/>
                <w:sz w:val="24"/>
                <w:szCs w:val="24"/>
                <w:lang w:bidi="en-US"/>
              </w:rPr>
              <w:t>n</w:t>
            </w:r>
            <w:r w:rsidR="00C16991" w:rsidRPr="00126CD9">
              <w:rPr>
                <w:rFonts w:ascii="Arial" w:eastAsia="Times New Roman" w:hAnsi="Arial" w:cs="Arial"/>
                <w:bCs/>
                <w:iCs/>
                <w:sz w:val="24"/>
                <w:szCs w:val="24"/>
                <w:lang w:bidi="en-US"/>
              </w:rPr>
              <w:t xml:space="preserve"> had to consultations carried </w:t>
            </w:r>
            <w:r w:rsidR="00A26CB4" w:rsidRPr="00126CD9">
              <w:rPr>
                <w:rFonts w:ascii="Arial" w:eastAsia="Times New Roman" w:hAnsi="Arial" w:cs="Arial"/>
                <w:bCs/>
                <w:iCs/>
                <w:sz w:val="24"/>
                <w:szCs w:val="24"/>
                <w:lang w:bidi="en-US"/>
              </w:rPr>
              <w:t>o</w:t>
            </w:r>
            <w:r w:rsidR="00C16991" w:rsidRPr="00126CD9">
              <w:rPr>
                <w:rFonts w:ascii="Arial" w:eastAsia="Times New Roman" w:hAnsi="Arial" w:cs="Arial"/>
                <w:bCs/>
                <w:iCs/>
                <w:sz w:val="24"/>
                <w:szCs w:val="24"/>
                <w:lang w:bidi="en-US"/>
              </w:rPr>
              <w:t xml:space="preserve">ut in other police force areas, including the work of the </w:t>
            </w:r>
            <w:r w:rsidR="00A26CB4" w:rsidRPr="00126CD9">
              <w:rPr>
                <w:rFonts w:ascii="Arial" w:eastAsia="Times New Roman" w:hAnsi="Arial" w:cs="Arial"/>
                <w:bCs/>
                <w:iCs/>
                <w:sz w:val="24"/>
                <w:szCs w:val="24"/>
                <w:lang w:bidi="en-US"/>
              </w:rPr>
              <w:t xml:space="preserve">London Policing Ethics Panel survey the results of which were referenced in its May 2019 final report on </w:t>
            </w:r>
            <w:hyperlink r:id="rId21" w:history="1">
              <w:r w:rsidR="00A26CB4" w:rsidRPr="00C25A14">
                <w:rPr>
                  <w:rStyle w:val="Hyperlink"/>
                  <w:rFonts w:ascii="Arial" w:eastAsia="Times New Roman" w:hAnsi="Arial" w:cs="Arial"/>
                  <w:bCs/>
                  <w:iCs/>
                  <w:sz w:val="24"/>
                  <w:szCs w:val="24"/>
                  <w:lang w:bidi="en-US"/>
                </w:rPr>
                <w:t>Live Facial Recognition</w:t>
              </w:r>
            </w:hyperlink>
            <w:r w:rsidR="00A26CB4" w:rsidRPr="00126CD9">
              <w:rPr>
                <w:rFonts w:ascii="Arial" w:eastAsia="Times New Roman" w:hAnsi="Arial" w:cs="Arial"/>
                <w:bCs/>
                <w:iCs/>
                <w:sz w:val="24"/>
                <w:szCs w:val="24"/>
                <w:lang w:bidi="en-US"/>
              </w:rPr>
              <w:t xml:space="preserve">. </w:t>
            </w:r>
            <w:r w:rsidR="00250C03">
              <w:rPr>
                <w:rFonts w:ascii="Arial" w:eastAsia="Times New Roman" w:hAnsi="Arial" w:cs="Arial"/>
                <w:bCs/>
                <w:iCs/>
                <w:sz w:val="24"/>
                <w:szCs w:val="24"/>
                <w:lang w:bidi="en-US"/>
              </w:rPr>
              <w:t xml:space="preserve">The Information Commissioner’s own survey conducted in 2019 </w:t>
            </w:r>
            <w:r w:rsidR="00233EDC">
              <w:rPr>
                <w:rFonts w:ascii="Arial" w:eastAsia="Times New Roman" w:hAnsi="Arial" w:cs="Arial"/>
                <w:bCs/>
                <w:iCs/>
                <w:sz w:val="24"/>
                <w:szCs w:val="24"/>
                <w:lang w:bidi="en-US"/>
              </w:rPr>
              <w:t xml:space="preserve">revealed that </w:t>
            </w:r>
            <w:r w:rsidR="00233EDC" w:rsidRPr="00233EDC">
              <w:rPr>
                <w:rFonts w:ascii="Arial" w:eastAsia="Times New Roman" w:hAnsi="Arial" w:cs="Arial"/>
                <w:bCs/>
                <w:iCs/>
                <w:sz w:val="24"/>
                <w:szCs w:val="24"/>
                <w:lang w:bidi="en-US"/>
              </w:rPr>
              <w:t>82% of those surveyed indicated that it was acceptable for the police to use LFR</w:t>
            </w:r>
            <w:r w:rsidR="00233EDC">
              <w:rPr>
                <w:rFonts w:ascii="Arial" w:eastAsia="Times New Roman" w:hAnsi="Arial" w:cs="Arial"/>
                <w:bCs/>
                <w:iCs/>
                <w:sz w:val="24"/>
                <w:szCs w:val="24"/>
                <w:lang w:bidi="en-US"/>
              </w:rPr>
              <w:t xml:space="preserve">, </w:t>
            </w:r>
            <w:r w:rsidR="00233EDC" w:rsidRPr="00233EDC">
              <w:rPr>
                <w:rFonts w:ascii="Arial" w:eastAsia="Times New Roman" w:hAnsi="Arial" w:cs="Arial"/>
                <w:bCs/>
                <w:iCs/>
                <w:sz w:val="24"/>
                <w:szCs w:val="24"/>
                <w:lang w:bidi="en-US"/>
              </w:rPr>
              <w:t>65% of those surveyed agreed or strongly agreed that LFR is a necessary security measure</w:t>
            </w:r>
            <w:r w:rsidR="00233EDC">
              <w:rPr>
                <w:rFonts w:ascii="Arial" w:eastAsia="Times New Roman" w:hAnsi="Arial" w:cs="Arial"/>
                <w:bCs/>
                <w:iCs/>
                <w:sz w:val="24"/>
                <w:szCs w:val="24"/>
                <w:lang w:bidi="en-US"/>
              </w:rPr>
              <w:t xml:space="preserve"> </w:t>
            </w:r>
            <w:r w:rsidR="00233EDC" w:rsidRPr="00233EDC">
              <w:rPr>
                <w:rFonts w:ascii="Arial" w:eastAsia="Times New Roman" w:hAnsi="Arial" w:cs="Arial"/>
                <w:bCs/>
                <w:iCs/>
                <w:sz w:val="24"/>
                <w:szCs w:val="24"/>
                <w:lang w:bidi="en-US"/>
              </w:rPr>
              <w:t>to prevent low-level crime and</w:t>
            </w:r>
            <w:r w:rsidR="00233EDC">
              <w:rPr>
                <w:rFonts w:ascii="Arial" w:eastAsia="Times New Roman" w:hAnsi="Arial" w:cs="Arial"/>
                <w:bCs/>
                <w:iCs/>
                <w:sz w:val="24"/>
                <w:szCs w:val="24"/>
                <w:lang w:bidi="en-US"/>
              </w:rPr>
              <w:t xml:space="preserve">, </w:t>
            </w:r>
            <w:r w:rsidR="00233EDC" w:rsidRPr="00233EDC">
              <w:rPr>
                <w:rFonts w:ascii="Arial" w:eastAsia="Times New Roman" w:hAnsi="Arial" w:cs="Arial"/>
                <w:bCs/>
                <w:iCs/>
                <w:sz w:val="24"/>
                <w:szCs w:val="24"/>
                <w:lang w:bidi="en-US"/>
              </w:rPr>
              <w:t>60% of those surveyed agreed or strongly agreed that it is acceptable to process the faces</w:t>
            </w:r>
            <w:r w:rsidR="00233EDC">
              <w:rPr>
                <w:rFonts w:ascii="Arial" w:eastAsia="Times New Roman" w:hAnsi="Arial" w:cs="Arial"/>
                <w:bCs/>
                <w:iCs/>
                <w:sz w:val="24"/>
                <w:szCs w:val="24"/>
                <w:lang w:bidi="en-US"/>
              </w:rPr>
              <w:t xml:space="preserve"> </w:t>
            </w:r>
            <w:r w:rsidR="00233EDC" w:rsidRPr="00233EDC">
              <w:rPr>
                <w:rFonts w:ascii="Arial" w:eastAsia="Times New Roman" w:hAnsi="Arial" w:cs="Arial"/>
                <w:bCs/>
                <w:iCs/>
                <w:sz w:val="24"/>
                <w:szCs w:val="24"/>
                <w:lang w:bidi="en-US"/>
              </w:rPr>
              <w:t>of everyone in a crowd even if the purpose is to find a single person of interest.</w:t>
            </w:r>
          </w:p>
          <w:p w14:paraId="3055E06C" w14:textId="77777777" w:rsidR="00A26CB4" w:rsidRPr="00126CD9" w:rsidRDefault="00A26CB4" w:rsidP="00183A16">
            <w:pPr>
              <w:spacing w:after="0" w:line="240" w:lineRule="auto"/>
              <w:rPr>
                <w:rFonts w:ascii="Arial" w:eastAsia="Times New Roman" w:hAnsi="Arial" w:cs="Arial"/>
                <w:bCs/>
                <w:iCs/>
                <w:sz w:val="24"/>
                <w:szCs w:val="24"/>
                <w:lang w:bidi="en-US"/>
              </w:rPr>
            </w:pPr>
          </w:p>
          <w:p w14:paraId="698F5AFC" w14:textId="77777777" w:rsidR="00A26CB4" w:rsidRPr="00126CD9" w:rsidRDefault="00A26CB4" w:rsidP="00183A16">
            <w:pPr>
              <w:spacing w:after="0" w:line="240" w:lineRule="auto"/>
              <w:rPr>
                <w:rFonts w:ascii="Arial" w:eastAsia="Times New Roman" w:hAnsi="Arial" w:cs="Arial"/>
                <w:bCs/>
                <w:iCs/>
                <w:sz w:val="24"/>
                <w:szCs w:val="24"/>
                <w:lang w:bidi="en-US"/>
              </w:rPr>
            </w:pPr>
            <w:r w:rsidRPr="00126CD9">
              <w:rPr>
                <w:rFonts w:ascii="Arial" w:eastAsia="Times New Roman" w:hAnsi="Arial" w:cs="Arial"/>
                <w:bCs/>
                <w:iCs/>
                <w:sz w:val="24"/>
                <w:szCs w:val="24"/>
                <w:lang w:bidi="en-US"/>
              </w:rPr>
              <w:t xml:space="preserve">It is acknowledged that both of these </w:t>
            </w:r>
            <w:r w:rsidR="009732DC">
              <w:rPr>
                <w:rFonts w:ascii="Arial" w:eastAsia="Times New Roman" w:hAnsi="Arial" w:cs="Arial"/>
                <w:bCs/>
                <w:iCs/>
                <w:sz w:val="24"/>
                <w:szCs w:val="24"/>
                <w:lang w:bidi="en-US"/>
              </w:rPr>
              <w:t xml:space="preserve">surveys </w:t>
            </w:r>
            <w:r w:rsidRPr="00126CD9">
              <w:rPr>
                <w:rFonts w:ascii="Arial" w:eastAsia="Times New Roman" w:hAnsi="Arial" w:cs="Arial"/>
                <w:bCs/>
                <w:iCs/>
                <w:sz w:val="24"/>
                <w:szCs w:val="24"/>
                <w:lang w:bidi="en-US"/>
              </w:rPr>
              <w:t xml:space="preserve">are now somewhat outdated and that the </w:t>
            </w:r>
            <w:r w:rsidR="005236C5" w:rsidRPr="00126CD9">
              <w:rPr>
                <w:rFonts w:ascii="Arial" w:eastAsia="Times New Roman" w:hAnsi="Arial" w:cs="Arial"/>
                <w:bCs/>
                <w:iCs/>
                <w:sz w:val="24"/>
                <w:szCs w:val="24"/>
                <w:lang w:bidi="en-US"/>
              </w:rPr>
              <w:t>reliability and accuracy of the relevant technology has improved in the ensuing five</w:t>
            </w:r>
            <w:r w:rsidR="00126CD9">
              <w:rPr>
                <w:rFonts w:ascii="Arial" w:eastAsia="Times New Roman" w:hAnsi="Arial" w:cs="Arial"/>
                <w:bCs/>
                <w:iCs/>
                <w:sz w:val="24"/>
                <w:szCs w:val="24"/>
                <w:lang w:bidi="en-US"/>
              </w:rPr>
              <w:t>-</w:t>
            </w:r>
            <w:r w:rsidR="005236C5" w:rsidRPr="00126CD9">
              <w:rPr>
                <w:rFonts w:ascii="Arial" w:eastAsia="Times New Roman" w:hAnsi="Arial" w:cs="Arial"/>
                <w:bCs/>
                <w:iCs/>
                <w:sz w:val="24"/>
                <w:szCs w:val="24"/>
                <w:lang w:bidi="en-US"/>
              </w:rPr>
              <w:t>year p</w:t>
            </w:r>
            <w:r w:rsidR="00126CD9" w:rsidRPr="00126CD9">
              <w:rPr>
                <w:rFonts w:ascii="Arial" w:eastAsia="Times New Roman" w:hAnsi="Arial" w:cs="Arial"/>
                <w:bCs/>
                <w:iCs/>
                <w:sz w:val="24"/>
                <w:szCs w:val="24"/>
                <w:lang w:bidi="en-US"/>
              </w:rPr>
              <w:t>e</w:t>
            </w:r>
            <w:r w:rsidR="005236C5" w:rsidRPr="00126CD9">
              <w:rPr>
                <w:rFonts w:ascii="Arial" w:eastAsia="Times New Roman" w:hAnsi="Arial" w:cs="Arial"/>
                <w:bCs/>
                <w:iCs/>
                <w:sz w:val="24"/>
                <w:szCs w:val="24"/>
                <w:lang w:bidi="en-US"/>
              </w:rPr>
              <w:t xml:space="preserve">riod and that LFR has been adopted more widely by both law enforcement and other </w:t>
            </w:r>
            <w:r w:rsidR="005236C5" w:rsidRPr="00126CD9">
              <w:rPr>
                <w:rFonts w:ascii="Arial" w:eastAsia="Times New Roman" w:hAnsi="Arial" w:cs="Arial"/>
                <w:bCs/>
                <w:iCs/>
                <w:sz w:val="24"/>
                <w:szCs w:val="24"/>
                <w:lang w:bidi="en-US"/>
              </w:rPr>
              <w:lastRenderedPageBreak/>
              <w:t>sectors and is therefore more commonplace</w:t>
            </w:r>
            <w:r w:rsidR="009732DC">
              <w:rPr>
                <w:rFonts w:ascii="Arial" w:eastAsia="Times New Roman" w:hAnsi="Arial" w:cs="Arial"/>
                <w:bCs/>
                <w:iCs/>
                <w:sz w:val="24"/>
                <w:szCs w:val="24"/>
                <w:lang w:bidi="en-US"/>
              </w:rPr>
              <w:t xml:space="preserve">, as is AI more generally, and is therefore likely to be better understood by </w:t>
            </w:r>
            <w:r w:rsidR="00D978CC">
              <w:rPr>
                <w:rFonts w:ascii="Arial" w:eastAsia="Times New Roman" w:hAnsi="Arial" w:cs="Arial"/>
                <w:bCs/>
                <w:iCs/>
                <w:sz w:val="24"/>
                <w:szCs w:val="24"/>
                <w:lang w:bidi="en-US"/>
              </w:rPr>
              <w:t xml:space="preserve">at least sections of the public. </w:t>
            </w:r>
          </w:p>
          <w:p w14:paraId="3BA267E3" w14:textId="77777777" w:rsidR="003338A3" w:rsidRDefault="003338A3" w:rsidP="00183A16">
            <w:pPr>
              <w:spacing w:after="0" w:line="240" w:lineRule="auto"/>
              <w:rPr>
                <w:rFonts w:ascii="Arial" w:eastAsia="Times New Roman" w:hAnsi="Arial" w:cs="Arial"/>
                <w:bCs/>
                <w:iCs/>
                <w:color w:val="5B9BD5"/>
                <w:sz w:val="24"/>
                <w:szCs w:val="24"/>
                <w:lang w:bidi="en-US"/>
              </w:rPr>
            </w:pPr>
          </w:p>
          <w:p w14:paraId="60785058" w14:textId="7EA54ED7" w:rsidR="00126CD9" w:rsidRDefault="00603A64" w:rsidP="00183A16">
            <w:pPr>
              <w:spacing w:after="0" w:line="240" w:lineRule="auto"/>
              <w:rPr>
                <w:rFonts w:ascii="Arial" w:eastAsia="Times New Roman" w:hAnsi="Arial" w:cs="Arial"/>
                <w:bCs/>
                <w:iCs/>
                <w:sz w:val="24"/>
                <w:szCs w:val="24"/>
                <w:lang w:bidi="en-US"/>
              </w:rPr>
            </w:pPr>
            <w:r w:rsidRPr="00A778D7">
              <w:rPr>
                <w:rFonts w:ascii="Arial" w:eastAsia="Times New Roman" w:hAnsi="Arial" w:cs="Arial"/>
                <w:bCs/>
                <w:iCs/>
                <w:sz w:val="24"/>
                <w:szCs w:val="24"/>
                <w:lang w:bidi="en-US"/>
              </w:rPr>
              <w:t xml:space="preserve">More recently, research conducted on behalf of the Department for Science, Innovation and Technology </w:t>
            </w:r>
            <w:r w:rsidR="00A778D7" w:rsidRPr="00A778D7">
              <w:rPr>
                <w:rFonts w:ascii="Arial" w:eastAsia="Times New Roman" w:hAnsi="Arial" w:cs="Arial"/>
                <w:bCs/>
                <w:iCs/>
                <w:sz w:val="24"/>
                <w:szCs w:val="24"/>
                <w:lang w:bidi="en-US"/>
              </w:rPr>
              <w:t xml:space="preserve">in its </w:t>
            </w:r>
            <w:hyperlink r:id="rId22" w:history="1">
              <w:r w:rsidR="00A778D7" w:rsidRPr="00F05D20">
                <w:rPr>
                  <w:rStyle w:val="Hyperlink"/>
                  <w:rFonts w:ascii="Arial" w:eastAsia="Times New Roman" w:hAnsi="Arial" w:cs="Arial"/>
                  <w:bCs/>
                  <w:iCs/>
                  <w:sz w:val="24"/>
                  <w:szCs w:val="24"/>
                  <w:lang w:bidi="en-US"/>
                </w:rPr>
                <w:t>‘Public attitudes to data and AI: Tracker survey (Wave 3)’</w:t>
              </w:r>
            </w:hyperlink>
            <w:r w:rsidRPr="00A778D7">
              <w:rPr>
                <w:rFonts w:ascii="Arial" w:eastAsia="Times New Roman" w:hAnsi="Arial" w:cs="Arial"/>
                <w:bCs/>
                <w:iCs/>
                <w:sz w:val="24"/>
                <w:szCs w:val="24"/>
                <w:lang w:bidi="en-US"/>
              </w:rPr>
              <w:t xml:space="preserve"> </w:t>
            </w:r>
            <w:r w:rsidR="008B4E68">
              <w:rPr>
                <w:rFonts w:ascii="Arial" w:eastAsia="Times New Roman" w:hAnsi="Arial" w:cs="Arial"/>
                <w:bCs/>
                <w:iCs/>
                <w:sz w:val="24"/>
                <w:szCs w:val="24"/>
                <w:lang w:bidi="en-US"/>
              </w:rPr>
              <w:t xml:space="preserve">published in February 2024 </w:t>
            </w:r>
            <w:r w:rsidRPr="00A778D7">
              <w:rPr>
                <w:rFonts w:ascii="Arial" w:eastAsia="Times New Roman" w:hAnsi="Arial" w:cs="Arial"/>
                <w:bCs/>
                <w:iCs/>
                <w:sz w:val="24"/>
                <w:szCs w:val="24"/>
                <w:lang w:bidi="en-US"/>
              </w:rPr>
              <w:t xml:space="preserve">revealed that </w:t>
            </w:r>
            <w:r w:rsidR="00DC55C9" w:rsidRPr="00A778D7">
              <w:rPr>
                <w:rFonts w:ascii="Arial" w:eastAsia="Times New Roman" w:hAnsi="Arial" w:cs="Arial"/>
                <w:bCs/>
                <w:iCs/>
                <w:sz w:val="24"/>
                <w:szCs w:val="24"/>
                <w:lang w:bidi="en-US"/>
              </w:rPr>
              <w:t>44% of the public bel</w:t>
            </w:r>
            <w:r w:rsidR="00A778D7" w:rsidRPr="00A778D7">
              <w:rPr>
                <w:rFonts w:ascii="Arial" w:eastAsia="Times New Roman" w:hAnsi="Arial" w:cs="Arial"/>
                <w:bCs/>
                <w:iCs/>
                <w:sz w:val="24"/>
                <w:szCs w:val="24"/>
                <w:lang w:bidi="en-US"/>
              </w:rPr>
              <w:t>i</w:t>
            </w:r>
            <w:r w:rsidR="00DC55C9" w:rsidRPr="00A778D7">
              <w:rPr>
                <w:rFonts w:ascii="Arial" w:eastAsia="Times New Roman" w:hAnsi="Arial" w:cs="Arial"/>
                <w:bCs/>
                <w:iCs/>
                <w:sz w:val="24"/>
                <w:szCs w:val="24"/>
                <w:lang w:bidi="en-US"/>
              </w:rPr>
              <w:t xml:space="preserve">eved that AI would have a positive impact on </w:t>
            </w:r>
            <w:r w:rsidR="00961637" w:rsidRPr="00A778D7">
              <w:rPr>
                <w:rFonts w:ascii="Arial" w:eastAsia="Times New Roman" w:hAnsi="Arial" w:cs="Arial"/>
                <w:bCs/>
                <w:iCs/>
                <w:sz w:val="24"/>
                <w:szCs w:val="24"/>
                <w:lang w:bidi="en-US"/>
              </w:rPr>
              <w:t xml:space="preserve">the prevention and detection of crime, while 29% were neutral. </w:t>
            </w:r>
          </w:p>
          <w:p w14:paraId="02AF3ADB" w14:textId="77777777" w:rsidR="0036576E" w:rsidRDefault="0036576E" w:rsidP="00183A16">
            <w:pPr>
              <w:spacing w:after="0" w:line="240" w:lineRule="auto"/>
              <w:rPr>
                <w:rFonts w:ascii="Arial" w:eastAsia="Times New Roman" w:hAnsi="Arial" w:cs="Arial"/>
                <w:bCs/>
                <w:iCs/>
                <w:sz w:val="24"/>
                <w:szCs w:val="24"/>
                <w:lang w:bidi="en-US"/>
              </w:rPr>
            </w:pPr>
          </w:p>
          <w:p w14:paraId="177192D7" w14:textId="77777777" w:rsidR="0036576E" w:rsidRPr="00A778D7" w:rsidRDefault="0036576E" w:rsidP="00183A16">
            <w:pPr>
              <w:spacing w:after="0" w:line="240" w:lineRule="auto"/>
              <w:rPr>
                <w:rFonts w:ascii="Arial" w:eastAsia="Times New Roman" w:hAnsi="Arial" w:cs="Arial"/>
                <w:bCs/>
                <w:iCs/>
                <w:sz w:val="24"/>
                <w:szCs w:val="24"/>
                <w:lang w:bidi="en-US"/>
              </w:rPr>
            </w:pPr>
            <w:r>
              <w:rPr>
                <w:rFonts w:ascii="Arial" w:eastAsia="Times New Roman" w:hAnsi="Arial" w:cs="Arial"/>
                <w:bCs/>
                <w:iCs/>
                <w:sz w:val="24"/>
                <w:szCs w:val="24"/>
                <w:lang w:bidi="en-US"/>
              </w:rPr>
              <w:t xml:space="preserve">We are mindful of </w:t>
            </w:r>
            <w:r w:rsidR="00CD4D53">
              <w:rPr>
                <w:rFonts w:ascii="Arial" w:eastAsia="Times New Roman" w:hAnsi="Arial" w:cs="Arial"/>
                <w:bCs/>
                <w:iCs/>
                <w:sz w:val="24"/>
                <w:szCs w:val="24"/>
                <w:lang w:bidi="en-US"/>
              </w:rPr>
              <w:t>concerns raised by civil society groups in particular to LFR, and have carefully considered the judgment</w:t>
            </w:r>
            <w:r w:rsidR="00CE6BA2">
              <w:rPr>
                <w:rFonts w:ascii="Arial" w:eastAsia="Times New Roman" w:hAnsi="Arial" w:cs="Arial"/>
                <w:bCs/>
                <w:iCs/>
                <w:sz w:val="24"/>
                <w:szCs w:val="24"/>
                <w:lang w:bidi="en-US"/>
              </w:rPr>
              <w:t xml:space="preserve"> of the Court of Appeal </w:t>
            </w:r>
            <w:r w:rsidR="00CD4D53">
              <w:rPr>
                <w:rFonts w:ascii="Arial" w:eastAsia="Times New Roman" w:hAnsi="Arial" w:cs="Arial"/>
                <w:bCs/>
                <w:iCs/>
                <w:sz w:val="24"/>
                <w:szCs w:val="24"/>
                <w:lang w:bidi="en-US"/>
              </w:rPr>
              <w:t xml:space="preserve">in </w:t>
            </w:r>
            <w:r w:rsidR="00CE6BA2" w:rsidRPr="00CE6BA2">
              <w:rPr>
                <w:rFonts w:ascii="Arial" w:eastAsia="Times New Roman" w:hAnsi="Arial" w:cs="Arial"/>
                <w:bCs/>
                <w:iCs/>
                <w:sz w:val="24"/>
                <w:szCs w:val="24"/>
                <w:lang w:bidi="en-US"/>
              </w:rPr>
              <w:t xml:space="preserve">R (On the application of Edward BRIDGES) v (1) The Chief Constable of South Wales Police and (2) The Secretary of State for the Home Department and others [2020] EWCA </w:t>
            </w:r>
            <w:proofErr w:type="spellStart"/>
            <w:r w:rsidR="00CE6BA2" w:rsidRPr="00CE6BA2">
              <w:rPr>
                <w:rFonts w:ascii="Arial" w:eastAsia="Times New Roman" w:hAnsi="Arial" w:cs="Arial"/>
                <w:bCs/>
                <w:iCs/>
                <w:sz w:val="24"/>
                <w:szCs w:val="24"/>
                <w:lang w:bidi="en-US"/>
              </w:rPr>
              <w:t>Civ</w:t>
            </w:r>
            <w:proofErr w:type="spellEnd"/>
            <w:r w:rsidR="00CE6BA2" w:rsidRPr="00CE6BA2">
              <w:rPr>
                <w:rFonts w:ascii="Arial" w:eastAsia="Times New Roman" w:hAnsi="Arial" w:cs="Arial"/>
                <w:bCs/>
                <w:iCs/>
                <w:sz w:val="24"/>
                <w:szCs w:val="24"/>
                <w:lang w:bidi="en-US"/>
              </w:rPr>
              <w:t xml:space="preserve"> 1058</w:t>
            </w:r>
            <w:r w:rsidR="00CD4D53">
              <w:rPr>
                <w:rFonts w:ascii="Arial" w:eastAsia="Times New Roman" w:hAnsi="Arial" w:cs="Arial"/>
                <w:bCs/>
                <w:iCs/>
                <w:sz w:val="24"/>
                <w:szCs w:val="24"/>
                <w:lang w:bidi="en-US"/>
              </w:rPr>
              <w:t xml:space="preserve">, </w:t>
            </w:r>
            <w:r w:rsidR="006A0662">
              <w:rPr>
                <w:rFonts w:ascii="Arial" w:eastAsia="Times New Roman" w:hAnsi="Arial" w:cs="Arial"/>
                <w:bCs/>
                <w:iCs/>
                <w:sz w:val="24"/>
                <w:szCs w:val="24"/>
                <w:lang w:bidi="en-US"/>
              </w:rPr>
              <w:t>and subsequent legal challenges by these groups</w:t>
            </w:r>
            <w:r w:rsidR="00BC2989">
              <w:rPr>
                <w:rFonts w:ascii="Arial" w:eastAsia="Times New Roman" w:hAnsi="Arial" w:cs="Arial"/>
                <w:bCs/>
                <w:iCs/>
                <w:sz w:val="24"/>
                <w:szCs w:val="24"/>
                <w:lang w:bidi="en-US"/>
              </w:rPr>
              <w:t xml:space="preserve"> and individuals they support,</w:t>
            </w:r>
            <w:r w:rsidR="006A0662">
              <w:rPr>
                <w:rFonts w:ascii="Arial" w:eastAsia="Times New Roman" w:hAnsi="Arial" w:cs="Arial"/>
                <w:bCs/>
                <w:iCs/>
                <w:sz w:val="24"/>
                <w:szCs w:val="24"/>
                <w:lang w:bidi="en-US"/>
              </w:rPr>
              <w:t xml:space="preserve"> as well as the judgment of the European Court of Human Rights in </w:t>
            </w:r>
            <w:proofErr w:type="spellStart"/>
            <w:r w:rsidR="006A0662" w:rsidRPr="006A0662">
              <w:rPr>
                <w:rFonts w:ascii="Arial" w:eastAsia="Times New Roman" w:hAnsi="Arial" w:cs="Arial"/>
                <w:bCs/>
                <w:iCs/>
                <w:sz w:val="24"/>
                <w:szCs w:val="24"/>
                <w:lang w:bidi="en-US"/>
              </w:rPr>
              <w:t>Glukhin</w:t>
            </w:r>
            <w:proofErr w:type="spellEnd"/>
            <w:r w:rsidR="006A0662" w:rsidRPr="006A0662">
              <w:rPr>
                <w:rFonts w:ascii="Arial" w:eastAsia="Times New Roman" w:hAnsi="Arial" w:cs="Arial"/>
                <w:bCs/>
                <w:iCs/>
                <w:sz w:val="24"/>
                <w:szCs w:val="24"/>
                <w:lang w:bidi="en-US"/>
              </w:rPr>
              <w:t xml:space="preserve"> v Russia (Application no. 11519/20</w:t>
            </w:r>
            <w:r w:rsidR="006A0662">
              <w:rPr>
                <w:rFonts w:ascii="Arial" w:eastAsia="Times New Roman" w:hAnsi="Arial" w:cs="Arial"/>
                <w:bCs/>
                <w:iCs/>
                <w:sz w:val="24"/>
                <w:szCs w:val="24"/>
                <w:lang w:bidi="en-US"/>
              </w:rPr>
              <w:t xml:space="preserve">), </w:t>
            </w:r>
            <w:r w:rsidR="00CD4D53">
              <w:rPr>
                <w:rFonts w:ascii="Arial" w:eastAsia="Times New Roman" w:hAnsi="Arial" w:cs="Arial"/>
                <w:bCs/>
                <w:iCs/>
                <w:sz w:val="24"/>
                <w:szCs w:val="24"/>
                <w:lang w:bidi="en-US"/>
              </w:rPr>
              <w:t xml:space="preserve">and the concerns and guidance raised have been </w:t>
            </w:r>
            <w:r w:rsidR="00966E88">
              <w:rPr>
                <w:rFonts w:ascii="Arial" w:eastAsia="Times New Roman" w:hAnsi="Arial" w:cs="Arial"/>
                <w:bCs/>
                <w:iCs/>
                <w:sz w:val="24"/>
                <w:szCs w:val="24"/>
                <w:lang w:bidi="en-US"/>
              </w:rPr>
              <w:t xml:space="preserve">addressed in the design </w:t>
            </w:r>
            <w:r w:rsidR="006A0662">
              <w:rPr>
                <w:rFonts w:ascii="Arial" w:eastAsia="Times New Roman" w:hAnsi="Arial" w:cs="Arial"/>
                <w:bCs/>
                <w:iCs/>
                <w:sz w:val="24"/>
                <w:szCs w:val="24"/>
                <w:lang w:bidi="en-US"/>
              </w:rPr>
              <w:t>of</w:t>
            </w:r>
            <w:r w:rsidR="001C528F">
              <w:rPr>
                <w:rFonts w:ascii="Arial" w:eastAsia="Times New Roman" w:hAnsi="Arial" w:cs="Arial"/>
                <w:bCs/>
                <w:iCs/>
                <w:sz w:val="24"/>
                <w:szCs w:val="24"/>
                <w:lang w:bidi="en-US"/>
              </w:rPr>
              <w:t xml:space="preserve"> and </w:t>
            </w:r>
            <w:r w:rsidR="00BC2989">
              <w:rPr>
                <w:rFonts w:ascii="Arial" w:eastAsia="Times New Roman" w:hAnsi="Arial" w:cs="Arial"/>
                <w:bCs/>
                <w:iCs/>
                <w:sz w:val="24"/>
                <w:szCs w:val="24"/>
                <w:lang w:bidi="en-US"/>
              </w:rPr>
              <w:t xml:space="preserve">implementation of </w:t>
            </w:r>
            <w:r w:rsidR="001C528F">
              <w:rPr>
                <w:rFonts w:ascii="Arial" w:eastAsia="Times New Roman" w:hAnsi="Arial" w:cs="Arial"/>
                <w:bCs/>
                <w:iCs/>
                <w:sz w:val="24"/>
                <w:szCs w:val="24"/>
                <w:lang w:bidi="en-US"/>
              </w:rPr>
              <w:t xml:space="preserve">safeguards applicable to the deployments. </w:t>
            </w:r>
          </w:p>
          <w:p w14:paraId="7B1B0D2F" w14:textId="77777777" w:rsidR="003338A3" w:rsidRDefault="003338A3" w:rsidP="00183A16">
            <w:pPr>
              <w:spacing w:after="0" w:line="240" w:lineRule="auto"/>
              <w:rPr>
                <w:rFonts w:ascii="Arial" w:eastAsia="Times New Roman" w:hAnsi="Arial" w:cs="Arial"/>
                <w:b/>
                <w:i/>
                <w:color w:val="5B9BD5"/>
                <w:sz w:val="24"/>
                <w:szCs w:val="24"/>
                <w:lang w:bidi="en-US"/>
              </w:rPr>
            </w:pPr>
          </w:p>
          <w:p w14:paraId="57D5B511" w14:textId="77777777" w:rsidR="003338A3" w:rsidRDefault="00D32ABD" w:rsidP="00183A16">
            <w:pPr>
              <w:spacing w:after="0" w:line="240" w:lineRule="auto"/>
              <w:rPr>
                <w:rFonts w:ascii="Arial" w:eastAsia="Times New Roman" w:hAnsi="Arial" w:cs="Arial"/>
                <w:bCs/>
                <w:iCs/>
                <w:sz w:val="24"/>
                <w:szCs w:val="24"/>
                <w:lang w:bidi="en-US"/>
              </w:rPr>
            </w:pPr>
            <w:r w:rsidRPr="00D32ABD">
              <w:rPr>
                <w:rFonts w:ascii="Arial" w:eastAsia="Times New Roman" w:hAnsi="Arial" w:cs="Arial"/>
                <w:bCs/>
                <w:iCs/>
                <w:sz w:val="24"/>
                <w:szCs w:val="24"/>
                <w:lang w:bidi="en-US"/>
              </w:rPr>
              <w:t xml:space="preserve">Specifically in the police force area of Hampshire and the Isle of Wight, </w:t>
            </w:r>
            <w:r w:rsidR="009E727E">
              <w:rPr>
                <w:rFonts w:ascii="Arial" w:eastAsia="Times New Roman" w:hAnsi="Arial" w:cs="Arial"/>
                <w:bCs/>
                <w:iCs/>
                <w:sz w:val="24"/>
                <w:szCs w:val="24"/>
                <w:lang w:bidi="en-US"/>
              </w:rPr>
              <w:t xml:space="preserve">several preliminary consultations have been carried </w:t>
            </w:r>
            <w:proofErr w:type="gramStart"/>
            <w:r w:rsidR="009E727E">
              <w:rPr>
                <w:rFonts w:ascii="Arial" w:eastAsia="Times New Roman" w:hAnsi="Arial" w:cs="Arial"/>
                <w:bCs/>
                <w:iCs/>
                <w:sz w:val="24"/>
                <w:szCs w:val="24"/>
                <w:lang w:bidi="en-US"/>
              </w:rPr>
              <w:t>out</w:t>
            </w:r>
            <w:proofErr w:type="gramEnd"/>
            <w:r w:rsidR="009E727E">
              <w:rPr>
                <w:rFonts w:ascii="Arial" w:eastAsia="Times New Roman" w:hAnsi="Arial" w:cs="Arial"/>
                <w:bCs/>
                <w:iCs/>
                <w:sz w:val="24"/>
                <w:szCs w:val="24"/>
                <w:lang w:bidi="en-US"/>
              </w:rPr>
              <w:t xml:space="preserve"> and it is intended that an ongoing process of consultation/feedback throughout the period of and following the deployments </w:t>
            </w:r>
            <w:r w:rsidR="00E25FC7">
              <w:rPr>
                <w:rFonts w:ascii="Arial" w:eastAsia="Times New Roman" w:hAnsi="Arial" w:cs="Arial"/>
                <w:bCs/>
                <w:iCs/>
                <w:sz w:val="24"/>
                <w:szCs w:val="24"/>
                <w:lang w:bidi="en-US"/>
              </w:rPr>
              <w:t xml:space="preserve">with these and other groups and individuals </w:t>
            </w:r>
            <w:r w:rsidR="009E727E">
              <w:rPr>
                <w:rFonts w:ascii="Arial" w:eastAsia="Times New Roman" w:hAnsi="Arial" w:cs="Arial"/>
                <w:bCs/>
                <w:iCs/>
                <w:sz w:val="24"/>
                <w:szCs w:val="24"/>
                <w:lang w:bidi="en-US"/>
              </w:rPr>
              <w:t xml:space="preserve">will be carried out: </w:t>
            </w:r>
          </w:p>
          <w:p w14:paraId="3C9023B8" w14:textId="77777777" w:rsidR="009E727E" w:rsidRDefault="009E727E" w:rsidP="00183A16">
            <w:pPr>
              <w:spacing w:after="0" w:line="240" w:lineRule="auto"/>
              <w:rPr>
                <w:rFonts w:ascii="Arial" w:eastAsia="Times New Roman" w:hAnsi="Arial" w:cs="Arial"/>
                <w:bCs/>
                <w:iCs/>
                <w:sz w:val="24"/>
                <w:szCs w:val="24"/>
                <w:lang w:bidi="en-US"/>
              </w:rPr>
            </w:pPr>
          </w:p>
          <w:p w14:paraId="00B71BD2" w14:textId="6C3E150B" w:rsidR="00AA33DC" w:rsidRDefault="001D5952" w:rsidP="009E727E">
            <w:pPr>
              <w:pStyle w:val="ListParagraph"/>
              <w:numPr>
                <w:ilvl w:val="0"/>
                <w:numId w:val="22"/>
              </w:numPr>
              <w:spacing w:after="0"/>
              <w:rPr>
                <w:rFonts w:eastAsia="Times New Roman" w:cs="Arial"/>
                <w:bCs/>
                <w:iCs/>
                <w:szCs w:val="24"/>
                <w:lang w:bidi="en-US"/>
              </w:rPr>
            </w:pPr>
            <w:r w:rsidRPr="001D5952">
              <w:rPr>
                <w:rFonts w:eastAsia="Times New Roman" w:cs="Arial"/>
                <w:bCs/>
                <w:iCs/>
                <w:szCs w:val="24"/>
                <w:lang w:bidi="en-US"/>
              </w:rPr>
              <w:t>Force Strategic Independent Advisory Group</w:t>
            </w:r>
            <w:r>
              <w:rPr>
                <w:rFonts w:eastAsia="Times New Roman" w:cs="Arial"/>
                <w:bCs/>
                <w:iCs/>
                <w:szCs w:val="24"/>
                <w:lang w:bidi="en-US"/>
              </w:rPr>
              <w:t xml:space="preserve">: </w:t>
            </w:r>
            <w:r w:rsidR="00A32D4E">
              <w:rPr>
                <w:rFonts w:eastAsia="Times New Roman" w:cs="Arial"/>
                <w:bCs/>
                <w:iCs/>
                <w:szCs w:val="24"/>
                <w:lang w:bidi="en-US"/>
              </w:rPr>
              <w:t xml:space="preserve">the </w:t>
            </w:r>
            <w:r w:rsidR="00B05267">
              <w:rPr>
                <w:rFonts w:eastAsia="Times New Roman" w:cs="Arial"/>
                <w:bCs/>
                <w:iCs/>
                <w:szCs w:val="24"/>
                <w:lang w:bidi="en-US"/>
              </w:rPr>
              <w:t>HIOWC</w:t>
            </w:r>
            <w:r w:rsidR="0078244B">
              <w:rPr>
                <w:rFonts w:eastAsia="Times New Roman" w:cs="Arial"/>
                <w:bCs/>
                <w:iCs/>
                <w:szCs w:val="24"/>
                <w:lang w:bidi="en-US"/>
              </w:rPr>
              <w:t xml:space="preserve"> </w:t>
            </w:r>
            <w:r w:rsidR="0078244B" w:rsidRPr="001D5952">
              <w:rPr>
                <w:rFonts w:eastAsia="Times New Roman" w:cs="Arial"/>
                <w:bCs/>
                <w:iCs/>
                <w:szCs w:val="24"/>
                <w:lang w:bidi="en-US"/>
              </w:rPr>
              <w:t>Force Strategic Independent Advisory Group</w:t>
            </w:r>
            <w:r w:rsidR="0078244B">
              <w:rPr>
                <w:rFonts w:eastAsia="Times New Roman" w:cs="Arial"/>
                <w:bCs/>
                <w:iCs/>
                <w:szCs w:val="24"/>
                <w:lang w:bidi="en-US"/>
              </w:rPr>
              <w:t xml:space="preserve"> is an independent specialist advisory group made up of volunteers and </w:t>
            </w:r>
            <w:r w:rsidR="00DF3896">
              <w:rPr>
                <w:rFonts w:eastAsia="Times New Roman" w:cs="Arial"/>
                <w:bCs/>
                <w:iCs/>
                <w:szCs w:val="24"/>
                <w:lang w:bidi="en-US"/>
              </w:rPr>
              <w:t>a chair.  The chair of the group</w:t>
            </w:r>
            <w:r w:rsidR="00013896">
              <w:rPr>
                <w:rFonts w:eastAsia="Times New Roman" w:cs="Arial"/>
                <w:bCs/>
                <w:iCs/>
                <w:szCs w:val="24"/>
                <w:lang w:bidi="en-US"/>
              </w:rPr>
              <w:t xml:space="preserve"> was updated on the </w:t>
            </w:r>
            <w:proofErr w:type="gramStart"/>
            <w:r w:rsidR="00013896">
              <w:rPr>
                <w:rFonts w:eastAsia="Times New Roman" w:cs="Arial"/>
                <w:bCs/>
                <w:iCs/>
                <w:szCs w:val="24"/>
                <w:lang w:bidi="en-US"/>
              </w:rPr>
              <w:t>19</w:t>
            </w:r>
            <w:r w:rsidR="00013896" w:rsidRPr="00246BEB">
              <w:rPr>
                <w:rFonts w:eastAsia="Times New Roman" w:cs="Arial"/>
                <w:bCs/>
                <w:iCs/>
                <w:szCs w:val="24"/>
                <w:vertAlign w:val="superscript"/>
                <w:lang w:bidi="en-US"/>
              </w:rPr>
              <w:t>th</w:t>
            </w:r>
            <w:proofErr w:type="gramEnd"/>
            <w:r w:rsidR="00013896">
              <w:rPr>
                <w:rFonts w:eastAsia="Times New Roman" w:cs="Arial"/>
                <w:bCs/>
                <w:iCs/>
                <w:szCs w:val="24"/>
                <w:lang w:bidi="en-US"/>
              </w:rPr>
              <w:t xml:space="preserve"> November 2025 regarding </w:t>
            </w:r>
            <w:r w:rsidR="00DF3896">
              <w:rPr>
                <w:rFonts w:eastAsia="Times New Roman" w:cs="Arial"/>
                <w:bCs/>
                <w:iCs/>
                <w:szCs w:val="24"/>
                <w:lang w:bidi="en-US"/>
              </w:rPr>
              <w:t xml:space="preserve">HIOWC’s </w:t>
            </w:r>
            <w:r w:rsidR="00013896">
              <w:rPr>
                <w:rFonts w:eastAsia="Times New Roman" w:cs="Arial"/>
                <w:bCs/>
                <w:iCs/>
                <w:szCs w:val="24"/>
                <w:lang w:bidi="en-US"/>
              </w:rPr>
              <w:t xml:space="preserve">intention to </w:t>
            </w:r>
            <w:r w:rsidR="00DF3896">
              <w:rPr>
                <w:rFonts w:eastAsia="Times New Roman" w:cs="Arial"/>
                <w:bCs/>
                <w:iCs/>
                <w:szCs w:val="24"/>
                <w:lang w:bidi="en-US"/>
              </w:rPr>
              <w:t xml:space="preserve">add LFR to its existing range of policing tactics so that </w:t>
            </w:r>
            <w:r w:rsidR="00A45A04">
              <w:rPr>
                <w:rFonts w:eastAsia="Times New Roman" w:cs="Arial"/>
                <w:bCs/>
                <w:iCs/>
                <w:szCs w:val="24"/>
                <w:lang w:bidi="en-US"/>
              </w:rPr>
              <w:t xml:space="preserve">it </w:t>
            </w:r>
            <w:r w:rsidR="00DF3896">
              <w:rPr>
                <w:rFonts w:eastAsia="Times New Roman" w:cs="Arial"/>
                <w:bCs/>
                <w:iCs/>
                <w:szCs w:val="24"/>
                <w:lang w:bidi="en-US"/>
              </w:rPr>
              <w:t>can be deployed</w:t>
            </w:r>
            <w:r w:rsidR="00246BEB">
              <w:rPr>
                <w:rFonts w:eastAsia="Times New Roman" w:cs="Arial"/>
                <w:bCs/>
                <w:iCs/>
                <w:szCs w:val="24"/>
                <w:lang w:bidi="en-US"/>
              </w:rPr>
              <w:t>,</w:t>
            </w:r>
            <w:r w:rsidR="00DF3896">
              <w:rPr>
                <w:rFonts w:eastAsia="Times New Roman" w:cs="Arial"/>
                <w:bCs/>
                <w:iCs/>
                <w:szCs w:val="24"/>
                <w:lang w:bidi="en-US"/>
              </w:rPr>
              <w:t xml:space="preserve"> when needed and </w:t>
            </w:r>
            <w:r w:rsidR="00246BEB">
              <w:rPr>
                <w:rFonts w:eastAsia="Times New Roman" w:cs="Arial"/>
                <w:bCs/>
                <w:iCs/>
                <w:szCs w:val="24"/>
                <w:lang w:bidi="en-US"/>
              </w:rPr>
              <w:t xml:space="preserve">is </w:t>
            </w:r>
            <w:r w:rsidR="00DF3896">
              <w:rPr>
                <w:rFonts w:eastAsia="Times New Roman" w:cs="Arial"/>
                <w:bCs/>
                <w:iCs/>
                <w:szCs w:val="24"/>
                <w:lang w:bidi="en-US"/>
              </w:rPr>
              <w:t>appropriate to do so</w:t>
            </w:r>
            <w:r w:rsidR="00246BEB">
              <w:rPr>
                <w:rFonts w:eastAsia="Times New Roman" w:cs="Arial"/>
                <w:bCs/>
                <w:iCs/>
                <w:szCs w:val="24"/>
                <w:lang w:bidi="en-US"/>
              </w:rPr>
              <w:t>, as a</w:t>
            </w:r>
            <w:r w:rsidR="00DF3896">
              <w:rPr>
                <w:rFonts w:eastAsia="Times New Roman" w:cs="Arial"/>
                <w:bCs/>
                <w:iCs/>
                <w:szCs w:val="24"/>
                <w:lang w:bidi="en-US"/>
              </w:rPr>
              <w:t xml:space="preserve"> </w:t>
            </w:r>
            <w:r w:rsidR="00013896">
              <w:rPr>
                <w:rFonts w:eastAsia="Times New Roman" w:cs="Arial"/>
                <w:bCs/>
                <w:iCs/>
                <w:szCs w:val="24"/>
                <w:lang w:bidi="en-US"/>
              </w:rPr>
              <w:t>mainstream this tactic from December 2025</w:t>
            </w:r>
            <w:r w:rsidR="00246BEB">
              <w:rPr>
                <w:rFonts w:eastAsia="Times New Roman" w:cs="Arial"/>
                <w:bCs/>
                <w:iCs/>
                <w:szCs w:val="24"/>
                <w:lang w:bidi="en-US"/>
              </w:rPr>
              <w:t xml:space="preserve"> onwards</w:t>
            </w:r>
            <w:r w:rsidR="00013896">
              <w:rPr>
                <w:rFonts w:eastAsia="Times New Roman" w:cs="Arial"/>
                <w:bCs/>
                <w:iCs/>
                <w:szCs w:val="24"/>
                <w:lang w:bidi="en-US"/>
              </w:rPr>
              <w:t xml:space="preserve">. </w:t>
            </w:r>
          </w:p>
          <w:p w14:paraId="47B4E0F8" w14:textId="77777777" w:rsidR="00246BEB" w:rsidRDefault="00B05267" w:rsidP="00246BEB">
            <w:pPr>
              <w:pStyle w:val="ListParagraph"/>
              <w:numPr>
                <w:ilvl w:val="0"/>
                <w:numId w:val="22"/>
              </w:numPr>
              <w:spacing w:after="0"/>
              <w:rPr>
                <w:rFonts w:eastAsia="Times New Roman" w:cs="Arial"/>
                <w:bCs/>
                <w:iCs/>
                <w:szCs w:val="24"/>
                <w:lang w:bidi="en-US"/>
              </w:rPr>
            </w:pPr>
            <w:r>
              <w:rPr>
                <w:rFonts w:eastAsia="Times New Roman" w:cs="Arial"/>
                <w:bCs/>
                <w:iCs/>
                <w:szCs w:val="24"/>
                <w:lang w:bidi="en-US"/>
              </w:rPr>
              <w:t>HIOWC</w:t>
            </w:r>
            <w:r w:rsidR="00C901B0">
              <w:rPr>
                <w:rFonts w:eastAsia="Times New Roman" w:cs="Arial"/>
                <w:bCs/>
                <w:iCs/>
                <w:szCs w:val="24"/>
                <w:lang w:bidi="en-US"/>
              </w:rPr>
              <w:t xml:space="preserve"> Ethics Committee: </w:t>
            </w:r>
            <w:r w:rsidR="00013896">
              <w:rPr>
                <w:rFonts w:eastAsia="Times New Roman" w:cs="Arial"/>
                <w:bCs/>
                <w:iCs/>
                <w:szCs w:val="24"/>
                <w:lang w:bidi="en-US"/>
              </w:rPr>
              <w:t>In September 2025</w:t>
            </w:r>
            <w:r w:rsidR="00C901B0">
              <w:rPr>
                <w:rFonts w:eastAsia="Times New Roman" w:cs="Arial"/>
                <w:bCs/>
                <w:iCs/>
                <w:szCs w:val="24"/>
                <w:lang w:bidi="en-US"/>
              </w:rPr>
              <w:t xml:space="preserve"> the </w:t>
            </w:r>
            <w:r>
              <w:rPr>
                <w:rFonts w:eastAsia="Times New Roman" w:cs="Arial"/>
                <w:bCs/>
                <w:iCs/>
                <w:szCs w:val="24"/>
                <w:lang w:bidi="en-US"/>
              </w:rPr>
              <w:t>HIOWC</w:t>
            </w:r>
            <w:r w:rsidR="00C901B0">
              <w:rPr>
                <w:rFonts w:eastAsia="Times New Roman" w:cs="Arial"/>
                <w:bCs/>
                <w:iCs/>
                <w:szCs w:val="24"/>
                <w:lang w:bidi="en-US"/>
              </w:rPr>
              <w:t xml:space="preserve"> Ethics Committee</w:t>
            </w:r>
            <w:r w:rsidR="0036576E">
              <w:rPr>
                <w:rFonts w:eastAsia="Times New Roman" w:cs="Arial"/>
                <w:bCs/>
                <w:iCs/>
                <w:szCs w:val="24"/>
                <w:lang w:bidi="en-US"/>
              </w:rPr>
              <w:t>, which is comprised of m</w:t>
            </w:r>
            <w:r w:rsidR="0036576E" w:rsidRPr="0036576E">
              <w:rPr>
                <w:rFonts w:eastAsia="Times New Roman" w:cs="Arial"/>
                <w:bCs/>
                <w:iCs/>
                <w:szCs w:val="24"/>
                <w:lang w:bidi="en-US"/>
              </w:rPr>
              <w:t>embers of the public, staff representative groups and leaders within the police force</w:t>
            </w:r>
            <w:r w:rsidR="0036576E">
              <w:rPr>
                <w:rFonts w:eastAsia="Times New Roman" w:cs="Arial"/>
                <w:bCs/>
                <w:iCs/>
                <w:szCs w:val="24"/>
                <w:lang w:bidi="en-US"/>
              </w:rPr>
              <w:t>,</w:t>
            </w:r>
            <w:r w:rsidR="00C901B0">
              <w:rPr>
                <w:rFonts w:eastAsia="Times New Roman" w:cs="Arial"/>
                <w:bCs/>
                <w:iCs/>
                <w:szCs w:val="24"/>
                <w:lang w:bidi="en-US"/>
              </w:rPr>
              <w:t xml:space="preserve"> was </w:t>
            </w:r>
            <w:r w:rsidR="0036576E">
              <w:rPr>
                <w:rFonts w:eastAsia="Times New Roman" w:cs="Arial"/>
                <w:bCs/>
                <w:iCs/>
                <w:szCs w:val="24"/>
                <w:lang w:bidi="en-US"/>
              </w:rPr>
              <w:t xml:space="preserve">briefed on the proposed deployments; </w:t>
            </w:r>
          </w:p>
          <w:p w14:paraId="3EC3EA10" w14:textId="77777777" w:rsidR="00961759" w:rsidRDefault="00961759" w:rsidP="00246BEB">
            <w:pPr>
              <w:rPr>
                <w:rFonts w:ascii="Arial" w:eastAsia="Times New Roman" w:hAnsi="Arial" w:cs="Arial"/>
                <w:bCs/>
                <w:iCs/>
                <w:sz w:val="24"/>
                <w:szCs w:val="24"/>
                <w:lang w:bidi="en-US"/>
              </w:rPr>
            </w:pPr>
          </w:p>
          <w:p w14:paraId="3091CC3B" w14:textId="7748CBEB" w:rsidR="0036576E" w:rsidRPr="00961759" w:rsidRDefault="006C14E4" w:rsidP="00246BEB">
            <w:pPr>
              <w:rPr>
                <w:rFonts w:ascii="Arial" w:eastAsia="Times New Roman" w:hAnsi="Arial" w:cs="Arial"/>
                <w:bCs/>
                <w:iCs/>
                <w:sz w:val="24"/>
                <w:szCs w:val="24"/>
                <w:lang w:bidi="en-US"/>
              </w:rPr>
            </w:pPr>
            <w:r w:rsidRPr="00961759">
              <w:rPr>
                <w:rFonts w:ascii="Arial" w:eastAsia="Times New Roman" w:hAnsi="Arial" w:cs="Arial"/>
                <w:bCs/>
                <w:iCs/>
                <w:sz w:val="24"/>
                <w:szCs w:val="24"/>
                <w:lang w:bidi="en-US"/>
              </w:rPr>
              <w:t>Police and Crime Commissioner</w:t>
            </w:r>
            <w:r w:rsidR="00246BEB" w:rsidRPr="00961759">
              <w:rPr>
                <w:rFonts w:ascii="Arial" w:eastAsia="Times New Roman" w:hAnsi="Arial" w:cs="Arial"/>
                <w:bCs/>
                <w:iCs/>
                <w:sz w:val="24"/>
                <w:szCs w:val="24"/>
                <w:lang w:bidi="en-US"/>
              </w:rPr>
              <w:t xml:space="preserve"> (PCC)</w:t>
            </w:r>
            <w:r w:rsidRPr="00961759">
              <w:rPr>
                <w:rFonts w:ascii="Arial" w:eastAsia="Times New Roman" w:hAnsi="Arial" w:cs="Arial"/>
                <w:bCs/>
                <w:iCs/>
                <w:sz w:val="24"/>
                <w:szCs w:val="24"/>
                <w:lang w:bidi="en-US"/>
              </w:rPr>
              <w:t xml:space="preserve">: on </w:t>
            </w:r>
            <w:r w:rsidR="00013896" w:rsidRPr="00961759">
              <w:rPr>
                <w:rFonts w:ascii="Arial" w:eastAsia="Times New Roman" w:hAnsi="Arial" w:cs="Arial"/>
                <w:bCs/>
                <w:iCs/>
                <w:sz w:val="24"/>
                <w:szCs w:val="24"/>
                <w:lang w:bidi="en-US"/>
              </w:rPr>
              <w:t>25th November 2025</w:t>
            </w:r>
            <w:r w:rsidR="001D0577" w:rsidRPr="00961759">
              <w:rPr>
                <w:rFonts w:ascii="Arial" w:eastAsia="Times New Roman" w:hAnsi="Arial" w:cs="Arial"/>
                <w:bCs/>
                <w:iCs/>
                <w:sz w:val="24"/>
                <w:szCs w:val="24"/>
                <w:lang w:bidi="en-US"/>
              </w:rPr>
              <w:t xml:space="preserve">, the </w:t>
            </w:r>
            <w:r w:rsidR="009C3BA1" w:rsidRPr="00961759">
              <w:rPr>
                <w:rFonts w:ascii="Arial" w:eastAsia="Times New Roman" w:hAnsi="Arial" w:cs="Arial"/>
                <w:bCs/>
                <w:iCs/>
                <w:sz w:val="24"/>
                <w:szCs w:val="24"/>
                <w:lang w:bidi="en-US"/>
              </w:rPr>
              <w:t xml:space="preserve">elected </w:t>
            </w:r>
            <w:r w:rsidR="001D0577" w:rsidRPr="00961759">
              <w:rPr>
                <w:rFonts w:ascii="Arial" w:eastAsia="Times New Roman" w:hAnsi="Arial" w:cs="Arial"/>
                <w:bCs/>
                <w:iCs/>
                <w:sz w:val="24"/>
                <w:szCs w:val="24"/>
                <w:lang w:bidi="en-US"/>
              </w:rPr>
              <w:t>P</w:t>
            </w:r>
            <w:r w:rsidR="00246BEB" w:rsidRPr="00961759">
              <w:rPr>
                <w:rFonts w:ascii="Arial" w:eastAsia="Times New Roman" w:hAnsi="Arial" w:cs="Arial"/>
                <w:bCs/>
                <w:iCs/>
                <w:sz w:val="24"/>
                <w:szCs w:val="24"/>
                <w:lang w:bidi="en-US"/>
              </w:rPr>
              <w:t>CC</w:t>
            </w:r>
            <w:r w:rsidR="001D0577" w:rsidRPr="00961759">
              <w:rPr>
                <w:rFonts w:ascii="Arial" w:eastAsia="Times New Roman" w:hAnsi="Arial" w:cs="Arial"/>
                <w:bCs/>
                <w:iCs/>
                <w:sz w:val="24"/>
                <w:szCs w:val="24"/>
                <w:lang w:bidi="en-US"/>
              </w:rPr>
              <w:t xml:space="preserve"> for Hampshire and the Isle of Wight, Donna Jones, was briefed on th</w:t>
            </w:r>
            <w:r w:rsidR="00013896" w:rsidRPr="00961759">
              <w:rPr>
                <w:rFonts w:ascii="Arial" w:eastAsia="Times New Roman" w:hAnsi="Arial" w:cs="Arial"/>
                <w:bCs/>
                <w:iCs/>
                <w:sz w:val="24"/>
                <w:szCs w:val="24"/>
                <w:lang w:bidi="en-US"/>
              </w:rPr>
              <w:t>is updated proposal at the Joint C</w:t>
            </w:r>
            <w:r w:rsidR="00246BEB" w:rsidRPr="00961759">
              <w:rPr>
                <w:rFonts w:ascii="Arial" w:eastAsia="Times New Roman" w:hAnsi="Arial" w:cs="Arial"/>
                <w:bCs/>
                <w:iCs/>
                <w:sz w:val="24"/>
                <w:szCs w:val="24"/>
                <w:lang w:bidi="en-US"/>
              </w:rPr>
              <w:t xml:space="preserve">hief </w:t>
            </w:r>
            <w:r w:rsidR="00013896" w:rsidRPr="00961759">
              <w:rPr>
                <w:rFonts w:ascii="Arial" w:eastAsia="Times New Roman" w:hAnsi="Arial" w:cs="Arial"/>
                <w:bCs/>
                <w:iCs/>
                <w:sz w:val="24"/>
                <w:szCs w:val="24"/>
                <w:lang w:bidi="en-US"/>
              </w:rPr>
              <w:t>C</w:t>
            </w:r>
            <w:r w:rsidR="00246BEB" w:rsidRPr="00961759">
              <w:rPr>
                <w:rFonts w:ascii="Arial" w:eastAsia="Times New Roman" w:hAnsi="Arial" w:cs="Arial"/>
                <w:bCs/>
                <w:iCs/>
                <w:sz w:val="24"/>
                <w:szCs w:val="24"/>
                <w:lang w:bidi="en-US"/>
              </w:rPr>
              <w:t>onstable</w:t>
            </w:r>
            <w:r w:rsidR="00013896" w:rsidRPr="00961759">
              <w:rPr>
                <w:rFonts w:ascii="Arial" w:eastAsia="Times New Roman" w:hAnsi="Arial" w:cs="Arial"/>
                <w:bCs/>
                <w:iCs/>
                <w:sz w:val="24"/>
                <w:szCs w:val="24"/>
                <w:lang w:bidi="en-US"/>
              </w:rPr>
              <w:t xml:space="preserve"> and PCC Collaboration Governance Board. </w:t>
            </w:r>
          </w:p>
          <w:p w14:paraId="6454C002" w14:textId="77777777" w:rsidR="0036576E" w:rsidRDefault="0036576E" w:rsidP="0036576E">
            <w:pPr>
              <w:spacing w:after="0"/>
              <w:rPr>
                <w:rFonts w:ascii="Arial" w:eastAsia="Times New Roman" w:hAnsi="Arial" w:cs="Arial"/>
                <w:bCs/>
                <w:iCs/>
                <w:sz w:val="24"/>
                <w:szCs w:val="24"/>
                <w:lang w:bidi="en-US"/>
              </w:rPr>
            </w:pPr>
            <w:r w:rsidRPr="0036576E">
              <w:rPr>
                <w:rFonts w:ascii="Arial" w:eastAsia="Times New Roman" w:hAnsi="Arial" w:cs="Arial"/>
                <w:bCs/>
                <w:iCs/>
                <w:sz w:val="24"/>
                <w:szCs w:val="24"/>
                <w:lang w:bidi="en-US"/>
              </w:rPr>
              <w:t xml:space="preserve">No objections have been received to the proposed deployments. </w:t>
            </w:r>
          </w:p>
          <w:p w14:paraId="6DCECF9D" w14:textId="77777777" w:rsidR="00162818" w:rsidRDefault="00162818" w:rsidP="0036576E">
            <w:pPr>
              <w:spacing w:after="0"/>
              <w:rPr>
                <w:rFonts w:ascii="Arial" w:eastAsia="Times New Roman" w:hAnsi="Arial" w:cs="Arial"/>
                <w:bCs/>
                <w:iCs/>
                <w:sz w:val="24"/>
                <w:szCs w:val="24"/>
                <w:lang w:bidi="en-US"/>
              </w:rPr>
            </w:pPr>
          </w:p>
          <w:p w14:paraId="44A7288D" w14:textId="3711695B" w:rsidR="00162818" w:rsidRDefault="00162818" w:rsidP="0036576E">
            <w:pPr>
              <w:spacing w:after="0"/>
              <w:rPr>
                <w:rFonts w:ascii="Arial" w:eastAsia="Times New Roman" w:hAnsi="Arial" w:cs="Arial"/>
                <w:bCs/>
                <w:iCs/>
                <w:sz w:val="24"/>
                <w:szCs w:val="24"/>
                <w:lang w:bidi="en-US"/>
              </w:rPr>
            </w:pPr>
            <w:r>
              <w:rPr>
                <w:rFonts w:ascii="Arial" w:eastAsia="Times New Roman" w:hAnsi="Arial" w:cs="Arial"/>
                <w:bCs/>
                <w:iCs/>
                <w:sz w:val="24"/>
                <w:szCs w:val="24"/>
                <w:lang w:bidi="en-US"/>
              </w:rPr>
              <w:t xml:space="preserve">The Information Commissioner’s Office was notified of </w:t>
            </w:r>
            <w:r w:rsidR="00246BEB">
              <w:rPr>
                <w:rFonts w:ascii="Arial" w:eastAsia="Times New Roman" w:hAnsi="Arial" w:cs="Arial"/>
                <w:bCs/>
                <w:iCs/>
                <w:sz w:val="24"/>
                <w:szCs w:val="24"/>
                <w:lang w:bidi="en-US"/>
              </w:rPr>
              <w:t>HIOWC’s intention to use LFR, in advance of initial deployments.</w:t>
            </w:r>
            <w:r>
              <w:rPr>
                <w:rFonts w:ascii="Arial" w:eastAsia="Times New Roman" w:hAnsi="Arial" w:cs="Arial"/>
                <w:bCs/>
                <w:iCs/>
                <w:sz w:val="24"/>
                <w:szCs w:val="24"/>
                <w:lang w:bidi="en-US"/>
              </w:rPr>
              <w:t xml:space="preserve"> </w:t>
            </w:r>
          </w:p>
          <w:p w14:paraId="2256FEFF" w14:textId="77777777" w:rsidR="003452E8" w:rsidRDefault="003452E8" w:rsidP="0036576E">
            <w:pPr>
              <w:spacing w:after="0"/>
              <w:rPr>
                <w:rFonts w:ascii="Arial" w:eastAsia="Times New Roman" w:hAnsi="Arial" w:cs="Arial"/>
                <w:bCs/>
                <w:iCs/>
                <w:sz w:val="24"/>
                <w:szCs w:val="24"/>
                <w:lang w:bidi="en-US"/>
              </w:rPr>
            </w:pPr>
          </w:p>
          <w:p w14:paraId="7E81302F" w14:textId="1A1072FF" w:rsidR="003452E8" w:rsidRDefault="003452E8" w:rsidP="0036576E">
            <w:pPr>
              <w:spacing w:after="0"/>
              <w:rPr>
                <w:rFonts w:ascii="Arial" w:eastAsia="Times New Roman" w:hAnsi="Arial" w:cs="Arial"/>
                <w:bCs/>
                <w:iCs/>
                <w:sz w:val="24"/>
                <w:szCs w:val="24"/>
                <w:lang w:bidi="en-US"/>
              </w:rPr>
            </w:pPr>
            <w:r>
              <w:rPr>
                <w:rFonts w:ascii="Arial" w:eastAsia="Times New Roman" w:hAnsi="Arial" w:cs="Arial"/>
                <w:bCs/>
                <w:iCs/>
                <w:sz w:val="24"/>
                <w:szCs w:val="24"/>
                <w:lang w:bidi="en-US"/>
              </w:rPr>
              <w:t>Th</w:t>
            </w:r>
            <w:r w:rsidR="00C225B2">
              <w:rPr>
                <w:rFonts w:ascii="Arial" w:eastAsia="Times New Roman" w:hAnsi="Arial" w:cs="Arial"/>
                <w:bCs/>
                <w:iCs/>
                <w:sz w:val="24"/>
                <w:szCs w:val="24"/>
                <w:lang w:bidi="en-US"/>
              </w:rPr>
              <w:t>r</w:t>
            </w:r>
            <w:r>
              <w:rPr>
                <w:rFonts w:ascii="Arial" w:eastAsia="Times New Roman" w:hAnsi="Arial" w:cs="Arial"/>
                <w:bCs/>
                <w:iCs/>
                <w:sz w:val="24"/>
                <w:szCs w:val="24"/>
                <w:lang w:bidi="en-US"/>
              </w:rPr>
              <w:t xml:space="preserve">ough the on-the-ground </w:t>
            </w:r>
            <w:r w:rsidR="00E30748">
              <w:rPr>
                <w:rFonts w:ascii="Arial" w:eastAsia="Times New Roman" w:hAnsi="Arial" w:cs="Arial"/>
                <w:bCs/>
                <w:iCs/>
                <w:sz w:val="24"/>
                <w:szCs w:val="24"/>
                <w:lang w:bidi="en-US"/>
              </w:rPr>
              <w:t xml:space="preserve">engagement by officers with members of the public </w:t>
            </w:r>
            <w:proofErr w:type="gramStart"/>
            <w:r w:rsidR="00E30748">
              <w:rPr>
                <w:rFonts w:ascii="Arial" w:eastAsia="Times New Roman" w:hAnsi="Arial" w:cs="Arial"/>
                <w:bCs/>
                <w:iCs/>
                <w:sz w:val="24"/>
                <w:szCs w:val="24"/>
                <w:lang w:bidi="en-US"/>
              </w:rPr>
              <w:t>during the course of</w:t>
            </w:r>
            <w:proofErr w:type="gramEnd"/>
            <w:r w:rsidR="00E30748">
              <w:rPr>
                <w:rFonts w:ascii="Arial" w:eastAsia="Times New Roman" w:hAnsi="Arial" w:cs="Arial"/>
                <w:bCs/>
                <w:iCs/>
                <w:sz w:val="24"/>
                <w:szCs w:val="24"/>
                <w:lang w:bidi="en-US"/>
              </w:rPr>
              <w:t xml:space="preserve"> deployments, and </w:t>
            </w:r>
            <w:proofErr w:type="gramStart"/>
            <w:r w:rsidR="00E30748">
              <w:rPr>
                <w:rFonts w:ascii="Arial" w:eastAsia="Times New Roman" w:hAnsi="Arial" w:cs="Arial"/>
                <w:bCs/>
                <w:iCs/>
                <w:sz w:val="24"/>
                <w:szCs w:val="24"/>
                <w:lang w:bidi="en-US"/>
              </w:rPr>
              <w:t>a</w:t>
            </w:r>
            <w:r w:rsidR="00B80BC1">
              <w:rPr>
                <w:rFonts w:ascii="Arial" w:eastAsia="Times New Roman" w:hAnsi="Arial" w:cs="Arial"/>
                <w:bCs/>
                <w:iCs/>
                <w:sz w:val="24"/>
                <w:szCs w:val="24"/>
                <w:lang w:bidi="en-US"/>
              </w:rPr>
              <w:t>s</w:t>
            </w:r>
            <w:r w:rsidR="00E30748">
              <w:rPr>
                <w:rFonts w:ascii="Arial" w:eastAsia="Times New Roman" w:hAnsi="Arial" w:cs="Arial"/>
                <w:bCs/>
                <w:iCs/>
                <w:sz w:val="24"/>
                <w:szCs w:val="24"/>
                <w:lang w:bidi="en-US"/>
              </w:rPr>
              <w:t xml:space="preserve"> a consequence of</w:t>
            </w:r>
            <w:proofErr w:type="gramEnd"/>
            <w:r w:rsidR="00E30748">
              <w:rPr>
                <w:rFonts w:ascii="Arial" w:eastAsia="Times New Roman" w:hAnsi="Arial" w:cs="Arial"/>
                <w:bCs/>
                <w:iCs/>
                <w:sz w:val="24"/>
                <w:szCs w:val="24"/>
                <w:lang w:bidi="en-US"/>
              </w:rPr>
              <w:t xml:space="preserve"> the associated publicity, it is anticipated that </w:t>
            </w:r>
            <w:r w:rsidR="00130DD6">
              <w:rPr>
                <w:rFonts w:ascii="Arial" w:eastAsia="Times New Roman" w:hAnsi="Arial" w:cs="Arial"/>
                <w:bCs/>
                <w:iCs/>
                <w:sz w:val="24"/>
                <w:szCs w:val="24"/>
                <w:lang w:bidi="en-US"/>
              </w:rPr>
              <w:t xml:space="preserve">unsolicited feedback will be provided which will further inform our view of public attitudes. This could be supplemented with </w:t>
            </w:r>
            <w:r w:rsidR="00BE5974">
              <w:rPr>
                <w:rFonts w:ascii="Arial" w:eastAsia="Times New Roman" w:hAnsi="Arial" w:cs="Arial"/>
                <w:bCs/>
                <w:iCs/>
                <w:sz w:val="24"/>
                <w:szCs w:val="24"/>
                <w:lang w:bidi="en-US"/>
              </w:rPr>
              <w:t>targeted consultations</w:t>
            </w:r>
            <w:r w:rsidR="00507CF5">
              <w:rPr>
                <w:rFonts w:ascii="Arial" w:eastAsia="Times New Roman" w:hAnsi="Arial" w:cs="Arial"/>
                <w:bCs/>
                <w:iCs/>
                <w:sz w:val="24"/>
                <w:szCs w:val="24"/>
                <w:lang w:bidi="en-US"/>
              </w:rPr>
              <w:t xml:space="preserve">, including the individuals and groups identified above as well as other groups, such as </w:t>
            </w:r>
            <w:r w:rsidR="00B05267">
              <w:rPr>
                <w:rFonts w:ascii="Arial" w:eastAsia="Times New Roman" w:hAnsi="Arial" w:cs="Arial"/>
                <w:bCs/>
                <w:iCs/>
                <w:sz w:val="24"/>
                <w:szCs w:val="24"/>
                <w:lang w:bidi="en-US"/>
              </w:rPr>
              <w:t>HIOWC</w:t>
            </w:r>
            <w:r w:rsidR="00507CF5">
              <w:rPr>
                <w:rFonts w:ascii="Arial" w:eastAsia="Times New Roman" w:hAnsi="Arial" w:cs="Arial"/>
                <w:bCs/>
                <w:iCs/>
                <w:sz w:val="24"/>
                <w:szCs w:val="24"/>
                <w:lang w:bidi="en-US"/>
              </w:rPr>
              <w:t xml:space="preserve">’s </w:t>
            </w:r>
            <w:r w:rsidR="00507CF5" w:rsidRPr="00507CF5">
              <w:rPr>
                <w:rFonts w:ascii="Arial" w:eastAsia="Times New Roman" w:hAnsi="Arial" w:cs="Arial"/>
                <w:bCs/>
                <w:iCs/>
                <w:sz w:val="24"/>
                <w:szCs w:val="24"/>
                <w:lang w:bidi="en-US"/>
              </w:rPr>
              <w:t>Strategic Youth Independent Advisory grou</w:t>
            </w:r>
            <w:r w:rsidR="00507CF5">
              <w:rPr>
                <w:rFonts w:ascii="Arial" w:eastAsia="Times New Roman" w:hAnsi="Arial" w:cs="Arial"/>
                <w:bCs/>
                <w:iCs/>
                <w:sz w:val="24"/>
                <w:szCs w:val="24"/>
                <w:lang w:bidi="en-US"/>
              </w:rPr>
              <w:t xml:space="preserve">p. </w:t>
            </w:r>
          </w:p>
          <w:p w14:paraId="3D227A14" w14:textId="77777777" w:rsidR="00130DD6" w:rsidRDefault="00130DD6" w:rsidP="0036576E">
            <w:pPr>
              <w:spacing w:after="0"/>
              <w:rPr>
                <w:rFonts w:ascii="Arial" w:eastAsia="Times New Roman" w:hAnsi="Arial" w:cs="Arial"/>
                <w:bCs/>
                <w:iCs/>
                <w:sz w:val="24"/>
                <w:szCs w:val="24"/>
                <w:lang w:bidi="en-US"/>
              </w:rPr>
            </w:pPr>
          </w:p>
          <w:p w14:paraId="6EB2269B" w14:textId="1413B732" w:rsidR="004A1905" w:rsidRPr="004973CA" w:rsidRDefault="00B24820" w:rsidP="5458A144">
            <w:pPr>
              <w:spacing w:after="0"/>
              <w:rPr>
                <w:rFonts w:ascii="Arial" w:eastAsia="Times New Roman" w:hAnsi="Arial" w:cs="Arial"/>
                <w:sz w:val="24"/>
                <w:szCs w:val="24"/>
                <w:lang w:bidi="en-US"/>
              </w:rPr>
            </w:pPr>
            <w:r w:rsidRPr="5458A144">
              <w:rPr>
                <w:rFonts w:ascii="Arial" w:eastAsia="Times New Roman" w:hAnsi="Arial" w:cs="Arial"/>
                <w:sz w:val="24"/>
                <w:szCs w:val="24"/>
                <w:lang w:bidi="en-US"/>
              </w:rPr>
              <w:t xml:space="preserve">It is acknowledged that individuals likely to be included as part of </w:t>
            </w:r>
            <w:r w:rsidR="00CB0366" w:rsidRPr="5458A144">
              <w:rPr>
                <w:rFonts w:ascii="Arial" w:eastAsia="Times New Roman" w:hAnsi="Arial" w:cs="Arial"/>
                <w:sz w:val="24"/>
                <w:szCs w:val="24"/>
                <w:lang w:bidi="en-US"/>
              </w:rPr>
              <w:t>watchlist</w:t>
            </w:r>
            <w:r w:rsidRPr="5458A144">
              <w:rPr>
                <w:rFonts w:ascii="Arial" w:eastAsia="Times New Roman" w:hAnsi="Arial" w:cs="Arial"/>
                <w:sz w:val="24"/>
                <w:szCs w:val="24"/>
                <w:lang w:bidi="en-US"/>
              </w:rPr>
              <w:t xml:space="preserve">s have not been </w:t>
            </w:r>
            <w:r w:rsidR="00372C02" w:rsidRPr="5458A144">
              <w:rPr>
                <w:rFonts w:ascii="Arial" w:eastAsia="Times New Roman" w:hAnsi="Arial" w:cs="Arial"/>
                <w:sz w:val="24"/>
                <w:szCs w:val="24"/>
                <w:lang w:bidi="en-US"/>
              </w:rPr>
              <w:t xml:space="preserve">the subject of explicit pro-active consultation; this is because </w:t>
            </w:r>
            <w:r w:rsidR="007A490A" w:rsidRPr="5458A144">
              <w:rPr>
                <w:rFonts w:ascii="Arial" w:eastAsia="Times New Roman" w:hAnsi="Arial" w:cs="Arial"/>
                <w:sz w:val="24"/>
                <w:szCs w:val="24"/>
                <w:lang w:bidi="en-US"/>
              </w:rPr>
              <w:t xml:space="preserve">it would be either impossible or inappropriate to carry out such consultation. </w:t>
            </w:r>
          </w:p>
          <w:p w14:paraId="4380043D" w14:textId="77777777" w:rsidR="00781597" w:rsidRPr="00A95A65" w:rsidRDefault="00781597" w:rsidP="006F5904">
            <w:pPr>
              <w:spacing w:after="0" w:line="240" w:lineRule="auto"/>
              <w:rPr>
                <w:rFonts w:ascii="Arial" w:hAnsi="Arial" w:cs="Arial"/>
                <w:sz w:val="24"/>
                <w:szCs w:val="24"/>
              </w:rPr>
            </w:pPr>
          </w:p>
        </w:tc>
      </w:tr>
    </w:tbl>
    <w:p w14:paraId="36B91EB4" w14:textId="77777777" w:rsidR="006E3C4F" w:rsidRPr="004A06FD" w:rsidRDefault="006E3C4F" w:rsidP="006F5904">
      <w:pPr>
        <w:spacing w:after="0" w:line="240" w:lineRule="auto"/>
        <w:rPr>
          <w:rFonts w:ascii="Arial" w:hAnsi="Arial" w:cs="Arial"/>
          <w:sz w:val="24"/>
          <w:szCs w:val="24"/>
        </w:rPr>
      </w:pPr>
    </w:p>
    <w:p w14:paraId="76DBB661" w14:textId="77777777" w:rsidR="00781597" w:rsidRPr="004A06FD" w:rsidRDefault="00781597" w:rsidP="006F5904">
      <w:pPr>
        <w:spacing w:after="0" w:line="240" w:lineRule="auto"/>
        <w:rPr>
          <w:rFonts w:ascii="Arial" w:hAnsi="Arial" w:cs="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1597" w:rsidRPr="004A06FD" w14:paraId="5BAAD35A" w14:textId="77777777" w:rsidTr="232041A3">
        <w:tc>
          <w:tcPr>
            <w:tcW w:w="9854" w:type="dxa"/>
            <w:tcBorders>
              <w:bottom w:val="single" w:sz="4" w:space="0" w:color="auto"/>
            </w:tcBorders>
            <w:shd w:val="clear" w:color="auto" w:fill="F2F2F2" w:themeFill="background1" w:themeFillShade="F2"/>
          </w:tcPr>
          <w:p w14:paraId="65F0A305" w14:textId="77777777" w:rsidR="00781597" w:rsidRPr="004A06FD" w:rsidRDefault="006E61E9" w:rsidP="008810A6">
            <w:pPr>
              <w:pStyle w:val="Heading1"/>
              <w:spacing w:before="0" w:after="0" w:line="240" w:lineRule="auto"/>
              <w:rPr>
                <w:rFonts w:ascii="Arial" w:hAnsi="Arial" w:cs="Arial"/>
                <w:sz w:val="24"/>
                <w:szCs w:val="24"/>
              </w:rPr>
            </w:pPr>
            <w:bookmarkStart w:id="2" w:name="_Toc383086563"/>
            <w:bookmarkStart w:id="3" w:name="_Toc383088755"/>
            <w:bookmarkStart w:id="4" w:name="_Toc383091759"/>
            <w:r>
              <w:rPr>
                <w:rFonts w:ascii="Arial" w:hAnsi="Arial" w:cs="Arial"/>
                <w:sz w:val="24"/>
                <w:szCs w:val="24"/>
              </w:rPr>
              <w:t>4</w:t>
            </w:r>
            <w:r w:rsidR="00781597" w:rsidRPr="004A06FD">
              <w:rPr>
                <w:rFonts w:ascii="Arial" w:hAnsi="Arial" w:cs="Arial"/>
                <w:sz w:val="24"/>
                <w:szCs w:val="24"/>
              </w:rPr>
              <w:t>. Data protection compliance – assessment of necessity and proportionality of personal data processing.</w:t>
            </w:r>
            <w:bookmarkEnd w:id="2"/>
            <w:bookmarkEnd w:id="3"/>
            <w:bookmarkEnd w:id="4"/>
            <w:r w:rsidR="008810A6">
              <w:rPr>
                <w:rFonts w:ascii="Arial" w:hAnsi="Arial" w:cs="Arial"/>
                <w:sz w:val="24"/>
                <w:szCs w:val="24"/>
              </w:rPr>
              <w:t xml:space="preserve">  </w:t>
            </w:r>
          </w:p>
        </w:tc>
      </w:tr>
      <w:tr w:rsidR="00781597" w:rsidRPr="004A06FD" w14:paraId="49521CAF" w14:textId="77777777" w:rsidTr="232041A3">
        <w:tc>
          <w:tcPr>
            <w:tcW w:w="9854" w:type="dxa"/>
          </w:tcPr>
          <w:p w14:paraId="437B0A0C" w14:textId="77777777" w:rsidR="00EC325F" w:rsidRDefault="00EC325F" w:rsidP="006F5904">
            <w:pPr>
              <w:spacing w:after="0" w:line="240" w:lineRule="auto"/>
              <w:rPr>
                <w:rFonts w:ascii="Arial" w:hAnsi="Arial" w:cs="Arial"/>
                <w:i/>
                <w:color w:val="FF0000"/>
                <w:sz w:val="24"/>
                <w:szCs w:val="24"/>
              </w:rPr>
            </w:pPr>
          </w:p>
          <w:p w14:paraId="623D4CD8" w14:textId="77777777" w:rsidR="00D554FC" w:rsidRPr="007A65A9" w:rsidRDefault="00D554FC" w:rsidP="006F5904">
            <w:pPr>
              <w:pStyle w:val="Default"/>
              <w:rPr>
                <w:rFonts w:ascii="Arial" w:hAnsi="Arial" w:cs="Arial"/>
              </w:rPr>
            </w:pPr>
            <w:r w:rsidRPr="007A65A9">
              <w:rPr>
                <w:rFonts w:ascii="Arial" w:hAnsi="Arial" w:cs="Arial"/>
              </w:rPr>
              <w:t xml:space="preserve">Information is being processed under </w:t>
            </w:r>
            <w:r w:rsidR="002D1703">
              <w:rPr>
                <w:rFonts w:ascii="Arial" w:hAnsi="Arial" w:cs="Arial"/>
              </w:rPr>
              <w:t xml:space="preserve">UK </w:t>
            </w:r>
            <w:r w:rsidRPr="007A65A9">
              <w:rPr>
                <w:rFonts w:ascii="Arial" w:hAnsi="Arial" w:cs="Arial"/>
              </w:rPr>
              <w:t>GDPR &amp; Law Enforcement</w:t>
            </w:r>
            <w:r w:rsidRPr="006C34FD">
              <w:rPr>
                <w:rFonts w:ascii="Arial" w:hAnsi="Arial" w:cs="Arial"/>
              </w:rPr>
              <w:t xml:space="preserve"> rules </w:t>
            </w:r>
          </w:p>
          <w:p w14:paraId="64B9D62E" w14:textId="77777777" w:rsidR="00D554FC" w:rsidRDefault="00D554FC" w:rsidP="006F5904">
            <w:pPr>
              <w:pStyle w:val="Default"/>
              <w:rPr>
                <w:rFonts w:ascii="Arial" w:hAnsi="Arial" w:cs="Arial"/>
                <w:color w:val="FF0000"/>
              </w:rPr>
            </w:pPr>
          </w:p>
          <w:p w14:paraId="485A8923" w14:textId="77777777" w:rsidR="00A860AF" w:rsidRDefault="00A860AF" w:rsidP="006F5904">
            <w:pPr>
              <w:pStyle w:val="Default"/>
              <w:rPr>
                <w:rFonts w:ascii="Arial" w:hAnsi="Arial" w:cs="Arial"/>
                <w:b/>
                <w:color w:val="auto"/>
              </w:rPr>
            </w:pPr>
            <w:r w:rsidRPr="00A860AF">
              <w:rPr>
                <w:rFonts w:ascii="Arial" w:hAnsi="Arial" w:cs="Arial"/>
                <w:b/>
                <w:color w:val="auto"/>
              </w:rPr>
              <w:t>Principle 1: Use of personal data is fair, lawful, and transparent:</w:t>
            </w:r>
          </w:p>
          <w:p w14:paraId="544BE92B" w14:textId="77777777" w:rsidR="00A860AF" w:rsidRPr="00A860AF" w:rsidRDefault="00A860AF" w:rsidP="006F5904">
            <w:pPr>
              <w:pStyle w:val="Default"/>
              <w:rPr>
                <w:rFonts w:ascii="Arial" w:hAnsi="Arial" w:cs="Arial"/>
                <w:b/>
                <w:color w:val="auto"/>
              </w:rPr>
            </w:pPr>
          </w:p>
          <w:p w14:paraId="7F3CEE35" w14:textId="77777777" w:rsidR="00A860AF" w:rsidRDefault="00A860AF" w:rsidP="00A163C6">
            <w:pPr>
              <w:pStyle w:val="Default"/>
              <w:numPr>
                <w:ilvl w:val="0"/>
                <w:numId w:val="25"/>
              </w:numPr>
              <w:rPr>
                <w:rFonts w:ascii="Arial" w:hAnsi="Arial" w:cs="Arial"/>
                <w:color w:val="auto"/>
              </w:rPr>
            </w:pPr>
            <w:r>
              <w:rPr>
                <w:rFonts w:ascii="Arial" w:hAnsi="Arial" w:cs="Arial"/>
                <w:color w:val="auto"/>
              </w:rPr>
              <w:t xml:space="preserve">Lawful basis for the processing of personal data </w:t>
            </w:r>
            <w:r w:rsidR="000073AA">
              <w:rPr>
                <w:rFonts w:ascii="Arial" w:hAnsi="Arial" w:cs="Arial"/>
                <w:color w:val="auto"/>
              </w:rPr>
              <w:t xml:space="preserve">under applicable data protection legislation </w:t>
            </w:r>
            <w:r w:rsidR="003A548B">
              <w:rPr>
                <w:rFonts w:ascii="Arial" w:hAnsi="Arial" w:cs="Arial"/>
                <w:color w:val="auto"/>
              </w:rPr>
              <w:t>a</w:t>
            </w:r>
            <w:r>
              <w:rPr>
                <w:rFonts w:ascii="Arial" w:hAnsi="Arial" w:cs="Arial"/>
                <w:color w:val="auto"/>
              </w:rPr>
              <w:t>s stated as follows:</w:t>
            </w:r>
          </w:p>
          <w:p w14:paraId="5F8B746B" w14:textId="77777777" w:rsidR="009C2581" w:rsidRDefault="00A860AF" w:rsidP="00A163C6">
            <w:pPr>
              <w:pStyle w:val="Default"/>
              <w:numPr>
                <w:ilvl w:val="0"/>
                <w:numId w:val="25"/>
              </w:numPr>
              <w:rPr>
                <w:rFonts w:ascii="Arial" w:hAnsi="Arial" w:cs="Arial"/>
                <w:color w:val="auto"/>
              </w:rPr>
            </w:pPr>
            <w:r>
              <w:rPr>
                <w:rFonts w:ascii="Arial" w:hAnsi="Arial" w:cs="Arial"/>
                <w:color w:val="auto"/>
              </w:rPr>
              <w:t>Personal data:</w:t>
            </w:r>
            <w:r w:rsidR="00734401">
              <w:rPr>
                <w:rFonts w:ascii="Arial" w:hAnsi="Arial" w:cs="Arial"/>
                <w:color w:val="auto"/>
              </w:rPr>
              <w:t xml:space="preserve"> </w:t>
            </w:r>
          </w:p>
          <w:p w14:paraId="03FE0ECE" w14:textId="77777777" w:rsidR="00A860AF" w:rsidRDefault="00734401" w:rsidP="005A21D4">
            <w:pPr>
              <w:pStyle w:val="Default"/>
              <w:numPr>
                <w:ilvl w:val="2"/>
                <w:numId w:val="25"/>
              </w:numPr>
              <w:ind w:left="1445"/>
              <w:rPr>
                <w:rFonts w:ascii="Arial" w:hAnsi="Arial" w:cs="Arial"/>
                <w:color w:val="auto"/>
              </w:rPr>
            </w:pPr>
            <w:r>
              <w:rPr>
                <w:rFonts w:ascii="Arial" w:hAnsi="Arial" w:cs="Arial"/>
                <w:color w:val="auto"/>
              </w:rPr>
              <w:t xml:space="preserve">where processing takes place pursuant to Part 3 Data Protection Act 2018, </w:t>
            </w:r>
            <w:r w:rsidR="00495539">
              <w:rPr>
                <w:rFonts w:ascii="Arial" w:hAnsi="Arial" w:cs="Arial"/>
                <w:color w:val="auto"/>
              </w:rPr>
              <w:t xml:space="preserve">i.e. for the law enforcement purposes, the </w:t>
            </w:r>
            <w:r w:rsidR="000073AA">
              <w:rPr>
                <w:rFonts w:ascii="Arial" w:hAnsi="Arial" w:cs="Arial"/>
                <w:color w:val="auto"/>
              </w:rPr>
              <w:t>processing of personal data takes place in accordance with section 3</w:t>
            </w:r>
            <w:r w:rsidR="00AD1817">
              <w:rPr>
                <w:rFonts w:ascii="Arial" w:hAnsi="Arial" w:cs="Arial"/>
                <w:color w:val="auto"/>
              </w:rPr>
              <w:t>5(2)(b)</w:t>
            </w:r>
            <w:r w:rsidR="000073AA">
              <w:rPr>
                <w:rFonts w:ascii="Arial" w:hAnsi="Arial" w:cs="Arial"/>
                <w:color w:val="auto"/>
              </w:rPr>
              <w:t xml:space="preserve"> Data Protection Act 2018, i.e. </w:t>
            </w:r>
            <w:r w:rsidR="00AD1817">
              <w:rPr>
                <w:rFonts w:ascii="Arial" w:hAnsi="Arial" w:cs="Arial"/>
                <w:color w:val="auto"/>
              </w:rPr>
              <w:t>the processing is necessary for</w:t>
            </w:r>
            <w:r w:rsidR="00F81426">
              <w:rPr>
                <w:rFonts w:ascii="Arial" w:hAnsi="Arial" w:cs="Arial"/>
                <w:color w:val="auto"/>
              </w:rPr>
              <w:t xml:space="preserve"> task carried out for the law enforcement purposes by HIOWC, which is a competent authority for the purposes of the Act</w:t>
            </w:r>
            <w:r w:rsidR="009C2581">
              <w:rPr>
                <w:rFonts w:ascii="Arial" w:hAnsi="Arial" w:cs="Arial"/>
                <w:color w:val="auto"/>
              </w:rPr>
              <w:t xml:space="preserve">; </w:t>
            </w:r>
          </w:p>
          <w:p w14:paraId="448AB7D2" w14:textId="77777777" w:rsidR="009C2581" w:rsidRDefault="009C2581" w:rsidP="005A21D4">
            <w:pPr>
              <w:pStyle w:val="Default"/>
              <w:numPr>
                <w:ilvl w:val="2"/>
                <w:numId w:val="25"/>
              </w:numPr>
              <w:ind w:left="1445"/>
              <w:rPr>
                <w:rFonts w:ascii="Arial" w:hAnsi="Arial" w:cs="Arial"/>
                <w:color w:val="auto"/>
              </w:rPr>
            </w:pPr>
            <w:r>
              <w:rPr>
                <w:rFonts w:ascii="Arial" w:hAnsi="Arial" w:cs="Arial"/>
                <w:color w:val="auto"/>
              </w:rPr>
              <w:t xml:space="preserve">where processing takes place pursuant to the UK GDPR, </w:t>
            </w:r>
            <w:r w:rsidR="00022542">
              <w:rPr>
                <w:rFonts w:ascii="Arial" w:hAnsi="Arial" w:cs="Arial"/>
                <w:color w:val="auto"/>
              </w:rPr>
              <w:t xml:space="preserve">the processing </w:t>
            </w:r>
            <w:r w:rsidR="00A44BED">
              <w:rPr>
                <w:rFonts w:ascii="Arial" w:hAnsi="Arial" w:cs="Arial"/>
                <w:color w:val="auto"/>
              </w:rPr>
              <w:t>meets one or more of the following requirements: pro</w:t>
            </w:r>
            <w:r w:rsidR="007044F2">
              <w:rPr>
                <w:rFonts w:ascii="Arial" w:hAnsi="Arial" w:cs="Arial"/>
                <w:color w:val="auto"/>
              </w:rPr>
              <w:t>c</w:t>
            </w:r>
            <w:r w:rsidR="00A44BED">
              <w:rPr>
                <w:rFonts w:ascii="Arial" w:hAnsi="Arial" w:cs="Arial"/>
                <w:color w:val="auto"/>
              </w:rPr>
              <w:t xml:space="preserve">essing is </w:t>
            </w:r>
            <w:r w:rsidR="007044F2">
              <w:rPr>
                <w:rFonts w:ascii="Arial" w:hAnsi="Arial" w:cs="Arial"/>
                <w:color w:val="auto"/>
              </w:rPr>
              <w:t>necessary</w:t>
            </w:r>
            <w:r w:rsidR="00A44BED">
              <w:rPr>
                <w:rFonts w:ascii="Arial" w:hAnsi="Arial" w:cs="Arial"/>
                <w:color w:val="auto"/>
              </w:rPr>
              <w:t xml:space="preserve"> for compliance with a legal obligati</w:t>
            </w:r>
            <w:r w:rsidR="007044F2">
              <w:rPr>
                <w:rFonts w:ascii="Arial" w:hAnsi="Arial" w:cs="Arial"/>
                <w:color w:val="auto"/>
              </w:rPr>
              <w:t>o</w:t>
            </w:r>
            <w:r w:rsidR="00A44BED">
              <w:rPr>
                <w:rFonts w:ascii="Arial" w:hAnsi="Arial" w:cs="Arial"/>
                <w:color w:val="auto"/>
              </w:rPr>
              <w:t>n to which the controller is subject</w:t>
            </w:r>
            <w:r w:rsidR="00C30B68">
              <w:rPr>
                <w:rFonts w:ascii="Arial" w:hAnsi="Arial" w:cs="Arial"/>
                <w:color w:val="auto"/>
              </w:rPr>
              <w:t xml:space="preserve"> [Article 6(1)(c) UK GDPR]</w:t>
            </w:r>
            <w:r w:rsidR="00A44BED">
              <w:rPr>
                <w:rFonts w:ascii="Arial" w:hAnsi="Arial" w:cs="Arial"/>
                <w:color w:val="auto"/>
              </w:rPr>
              <w:t xml:space="preserve">; </w:t>
            </w:r>
            <w:r w:rsidR="0042682E">
              <w:rPr>
                <w:rFonts w:ascii="Arial" w:hAnsi="Arial" w:cs="Arial"/>
                <w:color w:val="auto"/>
              </w:rPr>
              <w:t>processing is necessary to protect the vital interests of the data su</w:t>
            </w:r>
            <w:r w:rsidR="007044F2">
              <w:rPr>
                <w:rFonts w:ascii="Arial" w:hAnsi="Arial" w:cs="Arial"/>
                <w:color w:val="auto"/>
              </w:rPr>
              <w:t>b</w:t>
            </w:r>
            <w:r w:rsidR="0042682E">
              <w:rPr>
                <w:rFonts w:ascii="Arial" w:hAnsi="Arial" w:cs="Arial"/>
                <w:color w:val="auto"/>
              </w:rPr>
              <w:t>ject or another natural person</w:t>
            </w:r>
            <w:r w:rsidR="00614D4B">
              <w:rPr>
                <w:rFonts w:ascii="Arial" w:hAnsi="Arial" w:cs="Arial"/>
                <w:color w:val="auto"/>
              </w:rPr>
              <w:t xml:space="preserve"> [Article 6(1)(d) UK GDPR]</w:t>
            </w:r>
            <w:r w:rsidR="0042682E">
              <w:rPr>
                <w:rFonts w:ascii="Arial" w:hAnsi="Arial" w:cs="Arial"/>
                <w:color w:val="auto"/>
              </w:rPr>
              <w:t>; and/or processing is necessary for the performance of  task carried out in the public interest or in the exercise of official authority vested in the controller</w:t>
            </w:r>
            <w:r w:rsidR="007044F2">
              <w:rPr>
                <w:rFonts w:ascii="Arial" w:hAnsi="Arial" w:cs="Arial"/>
                <w:color w:val="auto"/>
              </w:rPr>
              <w:t xml:space="preserve"> [Article 6(1)(e) UK GDPR]</w:t>
            </w:r>
            <w:r w:rsidR="0042682E">
              <w:rPr>
                <w:rFonts w:ascii="Arial" w:hAnsi="Arial" w:cs="Arial"/>
                <w:color w:val="auto"/>
              </w:rPr>
              <w:t xml:space="preserve">. </w:t>
            </w:r>
          </w:p>
          <w:p w14:paraId="18BADBF7" w14:textId="77777777" w:rsidR="009C2581" w:rsidRDefault="00A860AF" w:rsidP="00A163C6">
            <w:pPr>
              <w:pStyle w:val="Default"/>
              <w:numPr>
                <w:ilvl w:val="0"/>
                <w:numId w:val="25"/>
              </w:numPr>
              <w:rPr>
                <w:rFonts w:ascii="Arial" w:hAnsi="Arial" w:cs="Arial"/>
                <w:color w:val="auto"/>
              </w:rPr>
            </w:pPr>
            <w:r>
              <w:rPr>
                <w:rFonts w:ascii="Arial" w:hAnsi="Arial" w:cs="Arial"/>
                <w:color w:val="auto"/>
              </w:rPr>
              <w:t>Special Category data</w:t>
            </w:r>
            <w:r w:rsidR="00B02FD1">
              <w:rPr>
                <w:rFonts w:ascii="Arial" w:hAnsi="Arial" w:cs="Arial"/>
                <w:color w:val="auto"/>
              </w:rPr>
              <w:t>/Sensitive processing</w:t>
            </w:r>
            <w:r>
              <w:rPr>
                <w:rFonts w:ascii="Arial" w:hAnsi="Arial" w:cs="Arial"/>
                <w:color w:val="auto"/>
              </w:rPr>
              <w:t>:</w:t>
            </w:r>
            <w:r w:rsidR="00E92A6F">
              <w:rPr>
                <w:rFonts w:ascii="Arial" w:hAnsi="Arial" w:cs="Arial"/>
                <w:color w:val="auto"/>
              </w:rPr>
              <w:t xml:space="preserve"> </w:t>
            </w:r>
          </w:p>
          <w:p w14:paraId="5395630D" w14:textId="77777777" w:rsidR="00A860AF" w:rsidRDefault="00E92A6F" w:rsidP="005A21D4">
            <w:pPr>
              <w:pStyle w:val="Default"/>
              <w:numPr>
                <w:ilvl w:val="2"/>
                <w:numId w:val="25"/>
              </w:numPr>
              <w:ind w:left="1445"/>
              <w:rPr>
                <w:rFonts w:ascii="Arial" w:hAnsi="Arial" w:cs="Arial"/>
                <w:color w:val="auto"/>
              </w:rPr>
            </w:pPr>
            <w:r>
              <w:rPr>
                <w:rFonts w:ascii="Arial" w:hAnsi="Arial" w:cs="Arial"/>
                <w:color w:val="auto"/>
              </w:rPr>
              <w:t xml:space="preserve">where sensitive processing takes place pursuant to Part 3 Data Protection Act 2018, the processing </w:t>
            </w:r>
            <w:r w:rsidR="0055403F">
              <w:rPr>
                <w:rFonts w:ascii="Arial" w:hAnsi="Arial" w:cs="Arial"/>
                <w:color w:val="auto"/>
              </w:rPr>
              <w:t xml:space="preserve">takes place in accordance with section 35(5) Data Protection Act 2018, i.e. the processing is strictly necessary </w:t>
            </w:r>
            <w:r w:rsidR="00AA6D38">
              <w:rPr>
                <w:rFonts w:ascii="Arial" w:hAnsi="Arial" w:cs="Arial"/>
                <w:color w:val="auto"/>
              </w:rPr>
              <w:t xml:space="preserve">for the law enforcement purpose, HIOWC has an appropriate policy document in place and </w:t>
            </w:r>
            <w:r w:rsidR="00D74961">
              <w:rPr>
                <w:rFonts w:ascii="Arial" w:hAnsi="Arial" w:cs="Arial"/>
                <w:color w:val="auto"/>
              </w:rPr>
              <w:t xml:space="preserve">the processing meets a Schedule 8 condition, i.e. one or more of the following applies: the processing is necessary </w:t>
            </w:r>
            <w:r w:rsidR="00862CDC">
              <w:rPr>
                <w:rFonts w:ascii="Arial" w:hAnsi="Arial" w:cs="Arial"/>
                <w:color w:val="auto"/>
              </w:rPr>
              <w:t xml:space="preserve">for the exercise </w:t>
            </w:r>
            <w:r w:rsidR="00B96C1F">
              <w:rPr>
                <w:rFonts w:ascii="Arial" w:hAnsi="Arial" w:cs="Arial"/>
                <w:color w:val="auto"/>
              </w:rPr>
              <w:t>of</w:t>
            </w:r>
            <w:r w:rsidR="00862CDC">
              <w:rPr>
                <w:rFonts w:ascii="Arial" w:hAnsi="Arial" w:cs="Arial"/>
                <w:color w:val="auto"/>
              </w:rPr>
              <w:t xml:space="preserve"> a function conferred on a</w:t>
            </w:r>
            <w:r w:rsidR="00F44528">
              <w:rPr>
                <w:rFonts w:ascii="Arial" w:hAnsi="Arial" w:cs="Arial"/>
                <w:color w:val="auto"/>
              </w:rPr>
              <w:t xml:space="preserve"> </w:t>
            </w:r>
            <w:r w:rsidR="00862CDC">
              <w:rPr>
                <w:rFonts w:ascii="Arial" w:hAnsi="Arial" w:cs="Arial"/>
                <w:color w:val="auto"/>
              </w:rPr>
              <w:t>person by an enactment or rule of law and is necessary for reasons of substantial public interest</w:t>
            </w:r>
            <w:r w:rsidR="00B96C1F">
              <w:rPr>
                <w:rFonts w:ascii="Arial" w:hAnsi="Arial" w:cs="Arial"/>
                <w:color w:val="auto"/>
              </w:rPr>
              <w:t xml:space="preserve"> [Schedule 8 paragraph 1]</w:t>
            </w:r>
            <w:r w:rsidR="00862CDC">
              <w:rPr>
                <w:rFonts w:ascii="Arial" w:hAnsi="Arial" w:cs="Arial"/>
                <w:color w:val="auto"/>
              </w:rPr>
              <w:t xml:space="preserve">; </w:t>
            </w:r>
            <w:r w:rsidR="00F44528">
              <w:rPr>
                <w:rFonts w:ascii="Arial" w:hAnsi="Arial" w:cs="Arial"/>
                <w:color w:val="auto"/>
              </w:rPr>
              <w:t>processing is necessary for the administration of justice</w:t>
            </w:r>
            <w:r w:rsidR="00B96C1F">
              <w:rPr>
                <w:rFonts w:ascii="Arial" w:hAnsi="Arial" w:cs="Arial"/>
                <w:color w:val="auto"/>
              </w:rPr>
              <w:t xml:space="preserve"> [Schedule 8 paragraph 2]</w:t>
            </w:r>
            <w:r w:rsidR="00F44528">
              <w:rPr>
                <w:rFonts w:ascii="Arial" w:hAnsi="Arial" w:cs="Arial"/>
                <w:color w:val="auto"/>
              </w:rPr>
              <w:t xml:space="preserve">; </w:t>
            </w:r>
            <w:r w:rsidR="00D40A55">
              <w:rPr>
                <w:rFonts w:ascii="Arial" w:hAnsi="Arial" w:cs="Arial"/>
                <w:color w:val="auto"/>
              </w:rPr>
              <w:t>processing is necessary to protect the vital interests of the data subject or</w:t>
            </w:r>
            <w:r w:rsidR="0006142A">
              <w:rPr>
                <w:rFonts w:ascii="Arial" w:hAnsi="Arial" w:cs="Arial"/>
                <w:color w:val="auto"/>
              </w:rPr>
              <w:t xml:space="preserve"> of another individual [Schedule 8 paragraph 3]; </w:t>
            </w:r>
            <w:r w:rsidR="00F44528">
              <w:rPr>
                <w:rFonts w:ascii="Arial" w:hAnsi="Arial" w:cs="Arial"/>
                <w:color w:val="auto"/>
              </w:rPr>
              <w:t>processing is necessary for the safeguarding of children or individuals at risk</w:t>
            </w:r>
            <w:r w:rsidR="0006142A">
              <w:rPr>
                <w:rFonts w:ascii="Arial" w:hAnsi="Arial" w:cs="Arial"/>
                <w:color w:val="auto"/>
              </w:rPr>
              <w:t xml:space="preserve"> [Schedule 8 paragraph 4]</w:t>
            </w:r>
            <w:r w:rsidR="00F44528">
              <w:rPr>
                <w:rFonts w:ascii="Arial" w:hAnsi="Arial" w:cs="Arial"/>
                <w:color w:val="auto"/>
              </w:rPr>
              <w:t xml:space="preserve">; </w:t>
            </w:r>
            <w:r w:rsidR="00190F95">
              <w:rPr>
                <w:rFonts w:ascii="Arial" w:hAnsi="Arial" w:cs="Arial"/>
                <w:color w:val="auto"/>
              </w:rPr>
              <w:t>processing relates to personal data manifestly made public by the data subject</w:t>
            </w:r>
            <w:r w:rsidR="00FC4872">
              <w:rPr>
                <w:rFonts w:ascii="Arial" w:hAnsi="Arial" w:cs="Arial"/>
                <w:color w:val="auto"/>
              </w:rPr>
              <w:t xml:space="preserve"> [Schedule 8 paragraph 5]</w:t>
            </w:r>
            <w:r w:rsidR="00190F95">
              <w:rPr>
                <w:rFonts w:ascii="Arial" w:hAnsi="Arial" w:cs="Arial"/>
                <w:color w:val="auto"/>
              </w:rPr>
              <w:t xml:space="preserve">; </w:t>
            </w:r>
            <w:r w:rsidR="009C2581">
              <w:rPr>
                <w:rFonts w:ascii="Arial" w:hAnsi="Arial" w:cs="Arial"/>
                <w:color w:val="auto"/>
              </w:rPr>
              <w:t xml:space="preserve">and/or </w:t>
            </w:r>
            <w:r w:rsidR="00190F95">
              <w:rPr>
                <w:rFonts w:ascii="Arial" w:hAnsi="Arial" w:cs="Arial"/>
                <w:color w:val="auto"/>
              </w:rPr>
              <w:t>processing is necessary for the purposes of or in connection with legal proceedings</w:t>
            </w:r>
            <w:r w:rsidR="00FC4872">
              <w:rPr>
                <w:rFonts w:ascii="Arial" w:hAnsi="Arial" w:cs="Arial"/>
                <w:color w:val="auto"/>
              </w:rPr>
              <w:t xml:space="preserve"> [Schedule 8 paragraph 6(a)]; </w:t>
            </w:r>
          </w:p>
          <w:p w14:paraId="2505DF23" w14:textId="77777777" w:rsidR="00FC4872" w:rsidRDefault="00FC4872" w:rsidP="005A21D4">
            <w:pPr>
              <w:pStyle w:val="Default"/>
              <w:numPr>
                <w:ilvl w:val="2"/>
                <w:numId w:val="25"/>
              </w:numPr>
              <w:ind w:left="1445"/>
              <w:rPr>
                <w:rFonts w:ascii="Arial" w:hAnsi="Arial" w:cs="Arial"/>
                <w:color w:val="auto"/>
              </w:rPr>
            </w:pPr>
            <w:r>
              <w:rPr>
                <w:rFonts w:ascii="Arial" w:hAnsi="Arial" w:cs="Arial"/>
                <w:color w:val="auto"/>
              </w:rPr>
              <w:lastRenderedPageBreak/>
              <w:t>where processing of special category data takes place pursuant to the UK GDPR,</w:t>
            </w:r>
            <w:r w:rsidR="002525AF">
              <w:rPr>
                <w:rFonts w:ascii="Arial" w:hAnsi="Arial" w:cs="Arial"/>
                <w:color w:val="auto"/>
              </w:rPr>
              <w:t xml:space="preserve"> this shall meet one or more of the following requirements: </w:t>
            </w:r>
            <w:r w:rsidR="002725A9">
              <w:rPr>
                <w:rFonts w:ascii="Arial" w:hAnsi="Arial" w:cs="Arial"/>
                <w:color w:val="auto"/>
              </w:rPr>
              <w:t xml:space="preserve">processing is necessary to protect the vital interests of the data subject or of another natural person where the data subject is physically or legally incapable of giving consent [Article 9(2)(c) UK GDPR]; </w:t>
            </w:r>
            <w:r w:rsidR="000460BA">
              <w:rPr>
                <w:rFonts w:ascii="Arial" w:hAnsi="Arial" w:cs="Arial"/>
                <w:color w:val="auto"/>
              </w:rPr>
              <w:t>processing relates to personal data which are manifestly made public by the data subject [Article 9(2)(</w:t>
            </w:r>
            <w:r w:rsidR="005A02D8">
              <w:rPr>
                <w:rFonts w:ascii="Arial" w:hAnsi="Arial" w:cs="Arial"/>
                <w:color w:val="auto"/>
              </w:rPr>
              <w:t>e</w:t>
            </w:r>
            <w:r w:rsidR="000460BA">
              <w:rPr>
                <w:rFonts w:ascii="Arial" w:hAnsi="Arial" w:cs="Arial"/>
                <w:color w:val="auto"/>
              </w:rPr>
              <w:t>) UK GDPR]</w:t>
            </w:r>
            <w:r w:rsidR="005A02D8">
              <w:rPr>
                <w:rFonts w:ascii="Arial" w:hAnsi="Arial" w:cs="Arial"/>
                <w:color w:val="auto"/>
              </w:rPr>
              <w:t xml:space="preserve">; </w:t>
            </w:r>
            <w:r w:rsidR="00610331">
              <w:rPr>
                <w:rFonts w:ascii="Arial" w:hAnsi="Arial" w:cs="Arial"/>
                <w:color w:val="auto"/>
              </w:rPr>
              <w:t xml:space="preserve">and/or processing is necessary for reasons of substantial public interest, on the basis of domestic law which shall be proportionate to the aim pursued and provide for suitable </w:t>
            </w:r>
            <w:r w:rsidR="00EB570E">
              <w:rPr>
                <w:rFonts w:ascii="Arial" w:hAnsi="Arial" w:cs="Arial"/>
                <w:color w:val="auto"/>
              </w:rPr>
              <w:t>and specific measures to safeguard the fundamental rights and the interests of the data subject [Article 9(2)(g) UK GDPR]</w:t>
            </w:r>
            <w:r w:rsidR="00AC2D3E">
              <w:rPr>
                <w:rFonts w:ascii="Arial" w:hAnsi="Arial" w:cs="Arial"/>
                <w:color w:val="auto"/>
              </w:rPr>
              <w:t xml:space="preserve"> and meets one or more of the following conditions</w:t>
            </w:r>
            <w:r w:rsidR="00F22864">
              <w:rPr>
                <w:rFonts w:ascii="Arial" w:hAnsi="Arial" w:cs="Arial"/>
                <w:color w:val="auto"/>
              </w:rPr>
              <w:t xml:space="preserve"> of Part 2 Schedule 1 Data Protection Act 2018</w:t>
            </w:r>
            <w:r w:rsidR="00DD579E">
              <w:rPr>
                <w:rFonts w:ascii="Arial" w:hAnsi="Arial" w:cs="Arial"/>
                <w:color w:val="auto"/>
              </w:rPr>
              <w:t xml:space="preserve"> and an appropriate policy document is in place: </w:t>
            </w:r>
            <w:r w:rsidR="00EA349E">
              <w:rPr>
                <w:rFonts w:ascii="Arial" w:hAnsi="Arial" w:cs="Arial"/>
                <w:color w:val="auto"/>
              </w:rPr>
              <w:t>the processing is necessary for the exercise of a function conferre</w:t>
            </w:r>
            <w:r w:rsidR="00433159">
              <w:rPr>
                <w:rFonts w:ascii="Arial" w:hAnsi="Arial" w:cs="Arial"/>
                <w:color w:val="auto"/>
              </w:rPr>
              <w:t>d</w:t>
            </w:r>
            <w:r w:rsidR="00EA349E">
              <w:rPr>
                <w:rFonts w:ascii="Arial" w:hAnsi="Arial" w:cs="Arial"/>
                <w:color w:val="auto"/>
              </w:rPr>
              <w:t xml:space="preserve"> on a person by an enactment or rule of law </w:t>
            </w:r>
            <w:r w:rsidR="00433159">
              <w:rPr>
                <w:rFonts w:ascii="Arial" w:hAnsi="Arial" w:cs="Arial"/>
                <w:color w:val="auto"/>
              </w:rPr>
              <w:t xml:space="preserve">and is necessary for reasons of substantial public interest [Part 2 Schedule 1 paragraph </w:t>
            </w:r>
            <w:r w:rsidR="00573AA0">
              <w:rPr>
                <w:rFonts w:ascii="Arial" w:hAnsi="Arial" w:cs="Arial"/>
                <w:color w:val="auto"/>
              </w:rPr>
              <w:t>6]; the processing is necessary for the administration of justice [Part 2 Schedule 1 paragraph 7];</w:t>
            </w:r>
            <w:r w:rsidR="00E06AE3">
              <w:rPr>
                <w:rFonts w:ascii="Arial" w:hAnsi="Arial" w:cs="Arial"/>
                <w:color w:val="auto"/>
              </w:rPr>
              <w:t xml:space="preserve"> </w:t>
            </w:r>
            <w:r w:rsidR="00E06AE3" w:rsidRPr="00F56E3C">
              <w:rPr>
                <w:rFonts w:ascii="Arial" w:hAnsi="Arial" w:cs="Arial"/>
                <w:color w:val="auto"/>
              </w:rPr>
              <w:t xml:space="preserve">processing relates to a specified category of personal data and </w:t>
            </w:r>
            <w:r w:rsidR="002032A5" w:rsidRPr="00F56E3C">
              <w:rPr>
                <w:rFonts w:ascii="Arial" w:hAnsi="Arial" w:cs="Arial"/>
                <w:color w:val="auto"/>
              </w:rPr>
              <w:t xml:space="preserve">is necessary for the purpose of identifying or keeping under </w:t>
            </w:r>
            <w:r w:rsidR="009564F3" w:rsidRPr="00F56E3C">
              <w:rPr>
                <w:rFonts w:ascii="Arial" w:hAnsi="Arial" w:cs="Arial"/>
                <w:color w:val="auto"/>
              </w:rPr>
              <w:t>review</w:t>
            </w:r>
            <w:r w:rsidR="002032A5" w:rsidRPr="00F56E3C">
              <w:rPr>
                <w:rFonts w:ascii="Arial" w:hAnsi="Arial" w:cs="Arial"/>
                <w:color w:val="auto"/>
              </w:rPr>
              <w:t xml:space="preserve"> the existence or absence of </w:t>
            </w:r>
            <w:r w:rsidR="009564F3" w:rsidRPr="00F56E3C">
              <w:rPr>
                <w:rFonts w:ascii="Arial" w:hAnsi="Arial" w:cs="Arial"/>
                <w:color w:val="auto"/>
              </w:rPr>
              <w:t>equality</w:t>
            </w:r>
            <w:r w:rsidR="002032A5" w:rsidRPr="00F56E3C">
              <w:rPr>
                <w:rFonts w:ascii="Arial" w:hAnsi="Arial" w:cs="Arial"/>
                <w:color w:val="auto"/>
              </w:rPr>
              <w:t xml:space="preserve"> of opportunity or treatment between groups of people specified in </w:t>
            </w:r>
            <w:r w:rsidR="009564F3" w:rsidRPr="00F56E3C">
              <w:rPr>
                <w:rFonts w:ascii="Arial" w:hAnsi="Arial" w:cs="Arial"/>
                <w:color w:val="auto"/>
              </w:rPr>
              <w:t>relation</w:t>
            </w:r>
            <w:r w:rsidR="002032A5" w:rsidRPr="00F56E3C">
              <w:rPr>
                <w:rFonts w:ascii="Arial" w:hAnsi="Arial" w:cs="Arial"/>
                <w:color w:val="auto"/>
              </w:rPr>
              <w:t xml:space="preserve"> to that category </w:t>
            </w:r>
            <w:r w:rsidR="009564F3" w:rsidRPr="00F56E3C">
              <w:rPr>
                <w:rFonts w:ascii="Arial" w:hAnsi="Arial" w:cs="Arial"/>
                <w:color w:val="auto"/>
              </w:rPr>
              <w:t>with a view to enabling such equality to be promoted or maintained [Part 2 Schedule 1 paragraph 8];</w:t>
            </w:r>
            <w:r w:rsidR="009564F3">
              <w:rPr>
                <w:rFonts w:ascii="Arial" w:hAnsi="Arial" w:cs="Arial"/>
                <w:color w:val="auto"/>
              </w:rPr>
              <w:t xml:space="preserve"> </w:t>
            </w:r>
            <w:r w:rsidR="0019580B">
              <w:rPr>
                <w:rFonts w:ascii="Arial" w:hAnsi="Arial" w:cs="Arial"/>
                <w:color w:val="auto"/>
              </w:rPr>
              <w:t>processing is necessary for the prevention or detection of an unlawful act</w:t>
            </w:r>
            <w:r w:rsidR="00E150E3">
              <w:rPr>
                <w:rFonts w:ascii="Arial" w:hAnsi="Arial" w:cs="Arial"/>
                <w:color w:val="auto"/>
              </w:rPr>
              <w:t xml:space="preserve">, must be carried out without the consent of the data subject so as to not prejudice those purposes and is necessary for reasons of </w:t>
            </w:r>
            <w:r w:rsidR="005D0455">
              <w:rPr>
                <w:rFonts w:ascii="Arial" w:hAnsi="Arial" w:cs="Arial"/>
                <w:color w:val="auto"/>
              </w:rPr>
              <w:t>substantial</w:t>
            </w:r>
            <w:r w:rsidR="00E150E3">
              <w:rPr>
                <w:rFonts w:ascii="Arial" w:hAnsi="Arial" w:cs="Arial"/>
                <w:color w:val="auto"/>
              </w:rPr>
              <w:t xml:space="preserve"> public interest [Part 2 Schedule 1 paragraph </w:t>
            </w:r>
            <w:r w:rsidR="005D0455">
              <w:rPr>
                <w:rFonts w:ascii="Arial" w:hAnsi="Arial" w:cs="Arial"/>
                <w:color w:val="auto"/>
              </w:rPr>
              <w:t>10]</w:t>
            </w:r>
            <w:r w:rsidR="00E150E3">
              <w:rPr>
                <w:rFonts w:ascii="Arial" w:hAnsi="Arial" w:cs="Arial"/>
                <w:color w:val="auto"/>
              </w:rPr>
              <w:t>;</w:t>
            </w:r>
            <w:r w:rsidR="005A14F8">
              <w:rPr>
                <w:rFonts w:ascii="Arial" w:hAnsi="Arial" w:cs="Arial"/>
                <w:color w:val="auto"/>
              </w:rPr>
              <w:t xml:space="preserve"> </w:t>
            </w:r>
            <w:r w:rsidR="007D21BC">
              <w:rPr>
                <w:rFonts w:ascii="Arial" w:hAnsi="Arial" w:cs="Arial"/>
                <w:color w:val="auto"/>
              </w:rPr>
              <w:t xml:space="preserve">processing is necessary </w:t>
            </w:r>
            <w:r w:rsidR="004B32E9">
              <w:rPr>
                <w:rFonts w:ascii="Arial" w:hAnsi="Arial" w:cs="Arial"/>
                <w:color w:val="auto"/>
              </w:rPr>
              <w:t>f</w:t>
            </w:r>
            <w:r w:rsidR="00AB5637">
              <w:rPr>
                <w:rFonts w:ascii="Arial" w:hAnsi="Arial" w:cs="Arial"/>
                <w:color w:val="auto"/>
              </w:rPr>
              <w:t>o</w:t>
            </w:r>
            <w:r w:rsidR="004B32E9">
              <w:rPr>
                <w:rFonts w:ascii="Arial" w:hAnsi="Arial" w:cs="Arial"/>
                <w:color w:val="auto"/>
              </w:rPr>
              <w:t xml:space="preserve">r the purpose of complying with, or assisting other persons to comply with, a regulatory </w:t>
            </w:r>
            <w:r w:rsidR="00AB5637">
              <w:rPr>
                <w:rFonts w:ascii="Arial" w:hAnsi="Arial" w:cs="Arial"/>
                <w:color w:val="auto"/>
              </w:rPr>
              <w:t>requirement</w:t>
            </w:r>
            <w:r w:rsidR="004B32E9">
              <w:rPr>
                <w:rFonts w:ascii="Arial" w:hAnsi="Arial" w:cs="Arial"/>
                <w:color w:val="auto"/>
              </w:rPr>
              <w:t xml:space="preserve"> </w:t>
            </w:r>
            <w:r w:rsidR="004A1F3A">
              <w:rPr>
                <w:rFonts w:ascii="Arial" w:hAnsi="Arial" w:cs="Arial"/>
                <w:color w:val="auto"/>
              </w:rPr>
              <w:t xml:space="preserve">which involves a </w:t>
            </w:r>
            <w:r w:rsidR="00AB5637">
              <w:rPr>
                <w:rFonts w:ascii="Arial" w:hAnsi="Arial" w:cs="Arial"/>
                <w:color w:val="auto"/>
              </w:rPr>
              <w:t>person</w:t>
            </w:r>
            <w:r w:rsidR="004A1F3A">
              <w:rPr>
                <w:rFonts w:ascii="Arial" w:hAnsi="Arial" w:cs="Arial"/>
                <w:color w:val="auto"/>
              </w:rPr>
              <w:t xml:space="preserve"> taking steps to </w:t>
            </w:r>
            <w:r w:rsidR="00AB5637">
              <w:rPr>
                <w:rFonts w:ascii="Arial" w:hAnsi="Arial" w:cs="Arial"/>
                <w:color w:val="auto"/>
              </w:rPr>
              <w:t>establish</w:t>
            </w:r>
            <w:r w:rsidR="004A1F3A">
              <w:rPr>
                <w:rFonts w:ascii="Arial" w:hAnsi="Arial" w:cs="Arial"/>
                <w:color w:val="auto"/>
              </w:rPr>
              <w:t xml:space="preserve"> whether another person has committed an unlawful act [Part 2 Schedule 1 paragraph </w:t>
            </w:r>
            <w:r w:rsidR="00AB5637">
              <w:rPr>
                <w:rFonts w:ascii="Arial" w:hAnsi="Arial" w:cs="Arial"/>
                <w:color w:val="auto"/>
              </w:rPr>
              <w:t>12</w:t>
            </w:r>
            <w:r w:rsidR="004A1F3A">
              <w:rPr>
                <w:rFonts w:ascii="Arial" w:hAnsi="Arial" w:cs="Arial"/>
                <w:color w:val="auto"/>
              </w:rPr>
              <w:t xml:space="preserve">]; </w:t>
            </w:r>
            <w:r w:rsidR="00AB5637">
              <w:rPr>
                <w:rFonts w:ascii="Arial" w:hAnsi="Arial" w:cs="Arial"/>
                <w:color w:val="auto"/>
              </w:rPr>
              <w:t xml:space="preserve">and/or </w:t>
            </w:r>
            <w:r w:rsidR="005A14F8">
              <w:rPr>
                <w:rFonts w:ascii="Arial" w:hAnsi="Arial" w:cs="Arial"/>
                <w:color w:val="auto"/>
              </w:rPr>
              <w:t xml:space="preserve">processing is necessary </w:t>
            </w:r>
            <w:r w:rsidR="004E49D3">
              <w:rPr>
                <w:rFonts w:ascii="Arial" w:hAnsi="Arial" w:cs="Arial"/>
                <w:color w:val="auto"/>
              </w:rPr>
              <w:t>for the purposes of safeguarding children and individuals at risk [Part 2 Schedule 1 paragraph 18</w:t>
            </w:r>
            <w:r w:rsidR="00AB5637">
              <w:rPr>
                <w:rFonts w:ascii="Arial" w:hAnsi="Arial" w:cs="Arial"/>
                <w:color w:val="auto"/>
              </w:rPr>
              <w:t xml:space="preserve">]. </w:t>
            </w:r>
          </w:p>
          <w:p w14:paraId="6D4E0D64" w14:textId="77777777" w:rsidR="00A860AF" w:rsidRPr="00A860AF" w:rsidRDefault="00A860AF" w:rsidP="00A163C6">
            <w:pPr>
              <w:pStyle w:val="Default"/>
              <w:numPr>
                <w:ilvl w:val="0"/>
                <w:numId w:val="25"/>
              </w:numPr>
              <w:rPr>
                <w:rFonts w:ascii="Arial" w:hAnsi="Arial" w:cs="Arial"/>
                <w:color w:val="auto"/>
              </w:rPr>
            </w:pPr>
            <w:r w:rsidRPr="00A860AF">
              <w:rPr>
                <w:rFonts w:ascii="Arial" w:hAnsi="Arial" w:cs="Arial"/>
                <w:color w:val="auto"/>
              </w:rPr>
              <w:t>Criminal data:</w:t>
            </w:r>
            <w:r w:rsidR="00447933">
              <w:rPr>
                <w:rFonts w:ascii="Arial" w:hAnsi="Arial" w:cs="Arial"/>
                <w:color w:val="auto"/>
              </w:rPr>
              <w:t xml:space="preserve"> where criminal conviction and offence data is processed pursuant to the UK GDPR, </w:t>
            </w:r>
            <w:r w:rsidR="002906C1">
              <w:rPr>
                <w:rFonts w:ascii="Arial" w:hAnsi="Arial" w:cs="Arial"/>
                <w:color w:val="auto"/>
              </w:rPr>
              <w:t xml:space="preserve">this shall be carried out in accordance with article 10 UK GDPR and </w:t>
            </w:r>
            <w:r w:rsidR="008E481A">
              <w:rPr>
                <w:rFonts w:ascii="Arial" w:hAnsi="Arial" w:cs="Arial"/>
                <w:color w:val="auto"/>
              </w:rPr>
              <w:t>section</w:t>
            </w:r>
            <w:r w:rsidR="004B5BDD">
              <w:rPr>
                <w:rFonts w:ascii="Arial" w:hAnsi="Arial" w:cs="Arial"/>
                <w:color w:val="auto"/>
              </w:rPr>
              <w:t xml:space="preserve"> 10(5) Data </w:t>
            </w:r>
            <w:r w:rsidR="008E481A">
              <w:rPr>
                <w:rFonts w:ascii="Arial" w:hAnsi="Arial" w:cs="Arial"/>
                <w:color w:val="auto"/>
              </w:rPr>
              <w:t>Protection</w:t>
            </w:r>
            <w:r w:rsidR="004B5BDD">
              <w:rPr>
                <w:rFonts w:ascii="Arial" w:hAnsi="Arial" w:cs="Arial"/>
                <w:color w:val="auto"/>
              </w:rPr>
              <w:t xml:space="preserve"> Act 2018 and shall meet one or more conditions </w:t>
            </w:r>
            <w:r w:rsidR="008E481A">
              <w:rPr>
                <w:rFonts w:ascii="Arial" w:hAnsi="Arial" w:cs="Arial"/>
                <w:color w:val="auto"/>
              </w:rPr>
              <w:t>set out in Schedule 1 Parts 1-3</w:t>
            </w:r>
            <w:r w:rsidR="00CB4438">
              <w:rPr>
                <w:rFonts w:ascii="Arial" w:hAnsi="Arial" w:cs="Arial"/>
                <w:color w:val="auto"/>
              </w:rPr>
              <w:t xml:space="preserve">: an appropriate policy document shall be in place and one or more of the following conditions are met: </w:t>
            </w:r>
            <w:r w:rsidR="00973991">
              <w:rPr>
                <w:rFonts w:ascii="Arial" w:hAnsi="Arial" w:cs="Arial"/>
                <w:color w:val="auto"/>
              </w:rPr>
              <w:t xml:space="preserve">the processing is necessary for the exercise of a function conferred on a person by an enactment or rule of law and is necessary for reasons of substantial public interest [Part 2 Schedule 1 paragraph 6]; the processing is necessary for the administration of justice [Part 2 Schedule 1 paragraph 7]; </w:t>
            </w:r>
            <w:r w:rsidR="00973991" w:rsidRPr="00F56E3C">
              <w:rPr>
                <w:rFonts w:ascii="Arial" w:hAnsi="Arial" w:cs="Arial"/>
                <w:color w:val="auto"/>
              </w:rPr>
              <w:t>processing relates to a specified category of personal data and is necessary for the purpose of identifying or keeping under review the existence or absence of equality of opportunity or treatment between groups of people specified in relation to that category with a view to enabling such equality to be promoted or maintained [Part 2 Schedule 1 paragraph 8];</w:t>
            </w:r>
            <w:r w:rsidR="00973991">
              <w:rPr>
                <w:rFonts w:ascii="Arial" w:hAnsi="Arial" w:cs="Arial"/>
                <w:color w:val="auto"/>
              </w:rPr>
              <w:t xml:space="preserve"> processing is necessary for the prevention or detection of an unlawful act, must be carried out without the consent of the data subject so as to not prejudice those purposes and is necessary for reasons of substantial public interest [Part 2 Schedule 1 paragraph 10]; processing is necessary for the purpose of complying with, or assisting other persons to comply with, a regulatory </w:t>
            </w:r>
            <w:r w:rsidR="00973991">
              <w:rPr>
                <w:rFonts w:ascii="Arial" w:hAnsi="Arial" w:cs="Arial"/>
                <w:color w:val="auto"/>
              </w:rPr>
              <w:lastRenderedPageBreak/>
              <w:t>requirement which involves a person taking steps to establish whether another person has committed an unlawful act [Part 2 Schedule 1 paragraph 12]; and/or processing is necessary for the purposes of safeguarding children and individuals at risk [Part 2 Schedule 1 paragraph 18]</w:t>
            </w:r>
          </w:p>
          <w:p w14:paraId="6664A0B3" w14:textId="77777777" w:rsidR="003A548B" w:rsidRPr="008810A6" w:rsidRDefault="003A548B" w:rsidP="00AB5637">
            <w:pPr>
              <w:pStyle w:val="Default"/>
              <w:rPr>
                <w:rFonts w:ascii="Arial" w:hAnsi="Arial" w:cs="Arial"/>
                <w:color w:val="auto"/>
              </w:rPr>
            </w:pPr>
          </w:p>
          <w:p w14:paraId="3D75D81B" w14:textId="77777777" w:rsidR="000707A2" w:rsidRPr="000707A2" w:rsidRDefault="000707A2" w:rsidP="00A163C6">
            <w:pPr>
              <w:pStyle w:val="Default"/>
              <w:numPr>
                <w:ilvl w:val="0"/>
                <w:numId w:val="25"/>
              </w:numPr>
              <w:rPr>
                <w:rFonts w:ascii="Arial" w:hAnsi="Arial" w:cs="Arial"/>
                <w:i/>
                <w:color w:val="auto"/>
              </w:rPr>
            </w:pPr>
            <w:r>
              <w:rPr>
                <w:rFonts w:ascii="Arial" w:hAnsi="Arial" w:cs="Arial"/>
                <w:iCs/>
                <w:color w:val="auto"/>
              </w:rPr>
              <w:t xml:space="preserve">Wider lawfulness </w:t>
            </w:r>
          </w:p>
          <w:p w14:paraId="6CF05EEB" w14:textId="77777777" w:rsidR="0080405B" w:rsidRDefault="003D1B9B" w:rsidP="0080405B">
            <w:pPr>
              <w:pStyle w:val="Default"/>
              <w:ind w:left="786"/>
              <w:rPr>
                <w:rFonts w:ascii="Arial" w:hAnsi="Arial" w:cs="Arial"/>
                <w:iCs/>
                <w:color w:val="auto"/>
              </w:rPr>
            </w:pPr>
            <w:r>
              <w:rPr>
                <w:rFonts w:ascii="Arial" w:hAnsi="Arial" w:cs="Arial"/>
                <w:iCs/>
                <w:color w:val="auto"/>
              </w:rPr>
              <w:t xml:space="preserve">While the wider lawfulness of the processing of personal data in the context of the proposed overt deployment of LFR is addressed in detail in the HIOWC LFR Legal Mandate, </w:t>
            </w:r>
            <w:r w:rsidR="0080405B">
              <w:rPr>
                <w:rFonts w:ascii="Arial" w:hAnsi="Arial" w:cs="Arial"/>
                <w:iCs/>
                <w:color w:val="auto"/>
              </w:rPr>
              <w:t xml:space="preserve">which should be read in conjunction with this DPIA, the position is summarised below. </w:t>
            </w:r>
          </w:p>
          <w:p w14:paraId="5C7658C7" w14:textId="77777777" w:rsidR="0080405B" w:rsidRDefault="0080405B" w:rsidP="0080405B">
            <w:pPr>
              <w:pStyle w:val="Default"/>
              <w:ind w:left="786"/>
              <w:rPr>
                <w:rFonts w:ascii="Arial" w:hAnsi="Arial" w:cs="Arial"/>
                <w:iCs/>
                <w:color w:val="auto"/>
              </w:rPr>
            </w:pPr>
          </w:p>
          <w:p w14:paraId="4338AA6D" w14:textId="470F28AC" w:rsidR="0080405B" w:rsidRDefault="0080405B" w:rsidP="00246BEB">
            <w:pPr>
              <w:pStyle w:val="Default"/>
              <w:rPr>
                <w:rFonts w:ascii="Arial" w:hAnsi="Arial" w:cs="Arial"/>
                <w:color w:val="auto"/>
              </w:rPr>
            </w:pPr>
            <w:r w:rsidRPr="5458A144">
              <w:rPr>
                <w:rFonts w:ascii="Arial" w:hAnsi="Arial" w:cs="Arial"/>
                <w:color w:val="auto"/>
              </w:rPr>
              <w:t>It is acknowle</w:t>
            </w:r>
            <w:r w:rsidR="00E86CCA" w:rsidRPr="5458A144">
              <w:rPr>
                <w:rFonts w:ascii="Arial" w:hAnsi="Arial" w:cs="Arial"/>
                <w:color w:val="auto"/>
              </w:rPr>
              <w:t>d</w:t>
            </w:r>
            <w:r w:rsidRPr="5458A144">
              <w:rPr>
                <w:rFonts w:ascii="Arial" w:hAnsi="Arial" w:cs="Arial"/>
                <w:color w:val="auto"/>
              </w:rPr>
              <w:t xml:space="preserve">ged that there is no </w:t>
            </w:r>
            <w:r w:rsidR="00226D1A" w:rsidRPr="5458A144">
              <w:rPr>
                <w:rFonts w:ascii="Arial" w:hAnsi="Arial" w:cs="Arial"/>
                <w:color w:val="auto"/>
              </w:rPr>
              <w:t xml:space="preserve">specific legislation in this jurisdiction which regulates the development or deployment of artificial intelligence generally, or live facial recognition technologies specifically, but that these are governed </w:t>
            </w:r>
            <w:r w:rsidR="0056707E" w:rsidRPr="5458A144">
              <w:rPr>
                <w:rFonts w:ascii="Arial" w:hAnsi="Arial" w:cs="Arial"/>
                <w:color w:val="auto"/>
              </w:rPr>
              <w:t xml:space="preserve">or informed </w:t>
            </w:r>
            <w:r w:rsidR="00226D1A" w:rsidRPr="5458A144">
              <w:rPr>
                <w:rFonts w:ascii="Arial" w:hAnsi="Arial" w:cs="Arial"/>
                <w:color w:val="auto"/>
              </w:rPr>
              <w:t xml:space="preserve">by existing laws and guidance, including the Data Protection Act 2018, UK GDPR, </w:t>
            </w:r>
            <w:r w:rsidR="00895D45" w:rsidRPr="5458A144">
              <w:rPr>
                <w:rFonts w:ascii="Arial" w:hAnsi="Arial" w:cs="Arial"/>
                <w:color w:val="auto"/>
              </w:rPr>
              <w:t xml:space="preserve">Human Rights Act 1998, Equality Act 2010, </w:t>
            </w:r>
            <w:r w:rsidR="003370FA" w:rsidRPr="5458A144">
              <w:rPr>
                <w:rFonts w:ascii="Arial" w:hAnsi="Arial" w:cs="Arial"/>
                <w:color w:val="auto"/>
              </w:rPr>
              <w:t xml:space="preserve">Protection of Freedoms Act 2012, </w:t>
            </w:r>
            <w:r w:rsidR="0072651A" w:rsidRPr="5458A144">
              <w:rPr>
                <w:rFonts w:ascii="Arial" w:hAnsi="Arial" w:cs="Arial"/>
                <w:color w:val="auto"/>
              </w:rPr>
              <w:t xml:space="preserve">the Amended Surveillance Camera Code of Practice, </w:t>
            </w:r>
            <w:r w:rsidR="005A795D" w:rsidRPr="5458A144">
              <w:rPr>
                <w:rFonts w:ascii="Arial" w:hAnsi="Arial" w:cs="Arial"/>
                <w:color w:val="auto"/>
              </w:rPr>
              <w:t xml:space="preserve">the Surveillance Camera Commissioner’s ‘Facing the Camera: Good Practice and Guidance for the Police Use of Overt Surveillance Camera Systems Incorporating Facial Recognition Technology to Locate Persons on a </w:t>
            </w:r>
            <w:r w:rsidR="00CB0366" w:rsidRPr="5458A144">
              <w:rPr>
                <w:rFonts w:ascii="Arial" w:hAnsi="Arial" w:cs="Arial"/>
                <w:color w:val="auto"/>
              </w:rPr>
              <w:t>watchlist</w:t>
            </w:r>
            <w:r w:rsidR="005A795D" w:rsidRPr="5458A144">
              <w:rPr>
                <w:rFonts w:ascii="Arial" w:hAnsi="Arial" w:cs="Arial"/>
                <w:color w:val="auto"/>
              </w:rPr>
              <w:t xml:space="preserve">, in Public Places in England &amp; Wales’, </w:t>
            </w:r>
            <w:r w:rsidR="0056707E" w:rsidRPr="5458A144">
              <w:rPr>
                <w:rFonts w:ascii="Arial" w:hAnsi="Arial" w:cs="Arial"/>
                <w:color w:val="auto"/>
              </w:rPr>
              <w:t xml:space="preserve">Information Commissioner’s Opinion on ‘The use of live facial recognition technology in public places’, </w:t>
            </w:r>
            <w:r w:rsidR="0078686D" w:rsidRPr="5458A144">
              <w:rPr>
                <w:rFonts w:ascii="Arial" w:hAnsi="Arial" w:cs="Arial"/>
                <w:color w:val="auto"/>
              </w:rPr>
              <w:t>the College of Policing Authorised Professional Practice on Live Facial Recognition</w:t>
            </w:r>
            <w:r w:rsidR="00E86CCA" w:rsidRPr="5458A144">
              <w:rPr>
                <w:rFonts w:ascii="Arial" w:hAnsi="Arial" w:cs="Arial"/>
                <w:color w:val="auto"/>
              </w:rPr>
              <w:t xml:space="preserve">, and jurisprudence. </w:t>
            </w:r>
          </w:p>
          <w:p w14:paraId="6FEEF328" w14:textId="77777777" w:rsidR="00226D1A" w:rsidRDefault="00226D1A" w:rsidP="0080405B">
            <w:pPr>
              <w:pStyle w:val="Default"/>
              <w:ind w:left="786"/>
              <w:rPr>
                <w:rFonts w:ascii="Arial" w:hAnsi="Arial" w:cs="Arial"/>
                <w:iCs/>
                <w:color w:val="auto"/>
              </w:rPr>
            </w:pPr>
          </w:p>
          <w:p w14:paraId="3CF34463" w14:textId="2150F23F" w:rsidR="006E24B5" w:rsidRDefault="003A548B" w:rsidP="00246BEB">
            <w:pPr>
              <w:pStyle w:val="Default"/>
              <w:rPr>
                <w:rFonts w:ascii="Arial" w:hAnsi="Arial" w:cs="Arial"/>
                <w:color w:val="auto"/>
              </w:rPr>
            </w:pPr>
            <w:r w:rsidRPr="61039999">
              <w:rPr>
                <w:rFonts w:ascii="Arial" w:hAnsi="Arial" w:cs="Arial"/>
                <w:color w:val="auto"/>
              </w:rPr>
              <w:t>In addition to complying with the specific requirements of data protection legislation</w:t>
            </w:r>
            <w:r w:rsidR="006E24B5" w:rsidRPr="61039999">
              <w:rPr>
                <w:rFonts w:ascii="Arial" w:hAnsi="Arial" w:cs="Arial"/>
                <w:color w:val="auto"/>
              </w:rPr>
              <w:t xml:space="preserve">, </w:t>
            </w:r>
            <w:r w:rsidR="00E86CCA" w:rsidRPr="61039999">
              <w:rPr>
                <w:rFonts w:ascii="Arial" w:hAnsi="Arial" w:cs="Arial"/>
                <w:color w:val="auto"/>
              </w:rPr>
              <w:t>steps have been taken to ensure that the proposed</w:t>
            </w:r>
            <w:r w:rsidR="006E24B5" w:rsidRPr="61039999">
              <w:rPr>
                <w:rFonts w:ascii="Arial" w:hAnsi="Arial" w:cs="Arial"/>
                <w:color w:val="auto"/>
              </w:rPr>
              <w:t xml:space="preserve"> processing meets wider legal obligations, including under the Human Rights Act 1998 and Equality Act 2010. </w:t>
            </w:r>
          </w:p>
          <w:p w14:paraId="5B93515F" w14:textId="77777777" w:rsidR="000707A2" w:rsidRDefault="000707A2" w:rsidP="000707A2">
            <w:pPr>
              <w:pStyle w:val="Default"/>
              <w:ind w:left="786"/>
              <w:rPr>
                <w:rFonts w:ascii="Arial" w:hAnsi="Arial" w:cs="Arial"/>
                <w:iCs/>
                <w:color w:val="auto"/>
              </w:rPr>
            </w:pPr>
          </w:p>
          <w:p w14:paraId="3DA58753" w14:textId="77777777" w:rsidR="00797BEE" w:rsidRPr="00797BEE" w:rsidRDefault="000707A2" w:rsidP="00246BEB">
            <w:pPr>
              <w:pStyle w:val="Default"/>
              <w:rPr>
                <w:rFonts w:ascii="Arial" w:hAnsi="Arial" w:cs="Arial"/>
                <w:i/>
                <w:color w:val="auto"/>
              </w:rPr>
            </w:pPr>
            <w:r>
              <w:rPr>
                <w:rFonts w:ascii="Arial" w:hAnsi="Arial" w:cs="Arial"/>
                <w:iCs/>
                <w:color w:val="auto"/>
              </w:rPr>
              <w:t xml:space="preserve">The Court of Appeal in </w:t>
            </w:r>
            <w:r w:rsidR="00797BEE">
              <w:rPr>
                <w:rFonts w:ascii="Arial" w:hAnsi="Arial" w:cs="Arial"/>
                <w:iCs/>
                <w:color w:val="auto"/>
              </w:rPr>
              <w:t xml:space="preserve">Bridges recognised that </w:t>
            </w:r>
            <w:r w:rsidR="00797BEE" w:rsidRPr="00797BEE">
              <w:rPr>
                <w:rFonts w:ascii="Arial" w:hAnsi="Arial" w:cs="Arial"/>
                <w:i/>
                <w:color w:val="auto"/>
              </w:rPr>
              <w:t>“the legal framework which</w:t>
            </w:r>
          </w:p>
          <w:p w14:paraId="12453E84" w14:textId="1699946B" w:rsidR="006D20C2" w:rsidRDefault="00797BEE" w:rsidP="00246BEB">
            <w:pPr>
              <w:pStyle w:val="Default"/>
              <w:rPr>
                <w:rFonts w:ascii="Arial" w:hAnsi="Arial" w:cs="Arial"/>
                <w:color w:val="auto"/>
              </w:rPr>
            </w:pPr>
            <w:r w:rsidRPr="61039999">
              <w:rPr>
                <w:rFonts w:ascii="Arial" w:hAnsi="Arial" w:cs="Arial"/>
                <w:i/>
                <w:iCs/>
                <w:color w:val="auto"/>
              </w:rPr>
              <w:t xml:space="preserve">regulates the deployment of AFR Locate does contain safeguards which enable the proportionality of the interference with Article 8 rights to be adequately examined. In particular, the regime under the DPA 2018 enables examination of the question whether there was a proper law enforcement purpose and whether the means used were strictly necessary” </w:t>
            </w:r>
            <w:r w:rsidRPr="61039999">
              <w:rPr>
                <w:rFonts w:ascii="Arial" w:hAnsi="Arial" w:cs="Arial"/>
                <w:color w:val="auto"/>
              </w:rPr>
              <w:t>[</w:t>
            </w:r>
            <w:r w:rsidR="00680D92" w:rsidRPr="61039999">
              <w:rPr>
                <w:rFonts w:ascii="Arial" w:hAnsi="Arial" w:cs="Arial"/>
                <w:color w:val="auto"/>
              </w:rPr>
              <w:t>69</w:t>
            </w:r>
            <w:r w:rsidRPr="61039999">
              <w:rPr>
                <w:rFonts w:ascii="Arial" w:hAnsi="Arial" w:cs="Arial"/>
                <w:color w:val="auto"/>
              </w:rPr>
              <w:t>]</w:t>
            </w:r>
            <w:r w:rsidR="00AC29F1" w:rsidRPr="61039999">
              <w:rPr>
                <w:rFonts w:ascii="Arial" w:hAnsi="Arial" w:cs="Arial"/>
                <w:color w:val="auto"/>
              </w:rPr>
              <w:t xml:space="preserve">, however that framework was considered to be </w:t>
            </w:r>
            <w:r w:rsidR="00ED190A" w:rsidRPr="61039999">
              <w:rPr>
                <w:rFonts w:ascii="Arial" w:hAnsi="Arial" w:cs="Arial"/>
                <w:i/>
                <w:iCs/>
                <w:color w:val="auto"/>
              </w:rPr>
              <w:t>“</w:t>
            </w:r>
            <w:r w:rsidR="00AC29F1" w:rsidRPr="61039999">
              <w:rPr>
                <w:rFonts w:ascii="Arial" w:hAnsi="Arial" w:cs="Arial"/>
                <w:i/>
                <w:iCs/>
                <w:color w:val="auto"/>
              </w:rPr>
              <w:t>insufficient</w:t>
            </w:r>
            <w:r w:rsidR="00ED190A" w:rsidRPr="61039999">
              <w:rPr>
                <w:rFonts w:ascii="Arial" w:hAnsi="Arial" w:cs="Arial"/>
                <w:i/>
                <w:iCs/>
                <w:color w:val="auto"/>
              </w:rPr>
              <w:t>”</w:t>
            </w:r>
            <w:r w:rsidR="00ED190A" w:rsidRPr="61039999">
              <w:rPr>
                <w:rFonts w:ascii="Arial" w:hAnsi="Arial" w:cs="Arial"/>
                <w:color w:val="auto"/>
              </w:rPr>
              <w:t xml:space="preserve"> [90]</w:t>
            </w:r>
            <w:r w:rsidR="00775BC8" w:rsidRPr="61039999">
              <w:rPr>
                <w:rFonts w:ascii="Arial" w:hAnsi="Arial" w:cs="Arial"/>
                <w:color w:val="auto"/>
              </w:rPr>
              <w:t xml:space="preserve"> on the basis that </w:t>
            </w:r>
            <w:r w:rsidR="00775BC8" w:rsidRPr="61039999">
              <w:rPr>
                <w:rFonts w:ascii="Arial" w:hAnsi="Arial" w:cs="Arial"/>
                <w:i/>
                <w:iCs/>
                <w:color w:val="auto"/>
              </w:rPr>
              <w:t xml:space="preserve">“too much discretion is currently left to individual police officers. It is not clear who can be placed on the </w:t>
            </w:r>
            <w:r w:rsidR="00CB0366" w:rsidRPr="61039999">
              <w:rPr>
                <w:rFonts w:ascii="Arial" w:hAnsi="Arial" w:cs="Arial"/>
                <w:i/>
                <w:iCs/>
                <w:color w:val="auto"/>
              </w:rPr>
              <w:t>watchlist</w:t>
            </w:r>
            <w:r w:rsidR="00775BC8" w:rsidRPr="61039999">
              <w:rPr>
                <w:rFonts w:ascii="Arial" w:hAnsi="Arial" w:cs="Arial"/>
                <w:i/>
                <w:iCs/>
                <w:color w:val="auto"/>
              </w:rPr>
              <w:t xml:space="preserve"> nor is it clear that there are any criteria for determining where AFR can be deployed”</w:t>
            </w:r>
            <w:r w:rsidR="00775BC8" w:rsidRPr="61039999">
              <w:rPr>
                <w:rFonts w:ascii="Arial" w:hAnsi="Arial" w:cs="Arial"/>
                <w:color w:val="auto"/>
              </w:rPr>
              <w:t xml:space="preserve"> [91]. </w:t>
            </w:r>
            <w:r w:rsidR="00293460" w:rsidRPr="61039999">
              <w:rPr>
                <w:rFonts w:ascii="Arial" w:hAnsi="Arial" w:cs="Arial"/>
                <w:color w:val="auto"/>
              </w:rPr>
              <w:t xml:space="preserve">The Court accepted, however, that </w:t>
            </w:r>
            <w:r w:rsidR="00293460" w:rsidRPr="61039999">
              <w:rPr>
                <w:rFonts w:ascii="Arial" w:hAnsi="Arial" w:cs="Arial"/>
                <w:i/>
                <w:iCs/>
                <w:color w:val="auto"/>
              </w:rPr>
              <w:t>“in principle a police force’s local policies can constitute relevant “law” in the present context, provided they are published”</w:t>
            </w:r>
            <w:r w:rsidR="00293460" w:rsidRPr="61039999">
              <w:rPr>
                <w:rFonts w:ascii="Arial" w:hAnsi="Arial" w:cs="Arial"/>
                <w:color w:val="auto"/>
              </w:rPr>
              <w:t xml:space="preserve"> [</w:t>
            </w:r>
            <w:r w:rsidR="00A97F86" w:rsidRPr="61039999">
              <w:rPr>
                <w:rFonts w:ascii="Arial" w:hAnsi="Arial" w:cs="Arial"/>
                <w:color w:val="auto"/>
              </w:rPr>
              <w:t xml:space="preserve">121]. </w:t>
            </w:r>
          </w:p>
          <w:p w14:paraId="057C0CBF" w14:textId="77777777" w:rsidR="00A04885" w:rsidRDefault="00A04885" w:rsidP="00775BC8">
            <w:pPr>
              <w:pStyle w:val="Default"/>
              <w:ind w:left="786"/>
              <w:rPr>
                <w:rFonts w:ascii="Arial" w:hAnsi="Arial" w:cs="Arial"/>
                <w:iCs/>
                <w:color w:val="auto"/>
              </w:rPr>
            </w:pPr>
          </w:p>
          <w:p w14:paraId="0301B71C" w14:textId="34EABA1A" w:rsidR="00775BC8" w:rsidRDefault="006D20C2" w:rsidP="00246BEB">
            <w:pPr>
              <w:pStyle w:val="Default"/>
              <w:rPr>
                <w:rFonts w:ascii="Arial" w:hAnsi="Arial" w:cs="Arial"/>
                <w:color w:val="auto"/>
              </w:rPr>
            </w:pPr>
            <w:r w:rsidRPr="5E1BF152">
              <w:rPr>
                <w:rFonts w:ascii="Arial" w:hAnsi="Arial" w:cs="Arial"/>
                <w:color w:val="auto"/>
              </w:rPr>
              <w:t>S</w:t>
            </w:r>
            <w:r w:rsidR="00775BC8" w:rsidRPr="5E1BF152">
              <w:rPr>
                <w:rFonts w:ascii="Arial" w:hAnsi="Arial" w:cs="Arial"/>
                <w:color w:val="auto"/>
              </w:rPr>
              <w:t xml:space="preserve">ubsequent to that judgment, the College of Policing has published its APP on Live Facial Recognition and HIOWC has supplemented this </w:t>
            </w:r>
            <w:r w:rsidRPr="5E1BF152">
              <w:rPr>
                <w:rFonts w:ascii="Arial" w:hAnsi="Arial" w:cs="Arial"/>
                <w:color w:val="auto"/>
              </w:rPr>
              <w:t xml:space="preserve">with the HIOWC LFR Documentation, including the LFR Policy, LFR SOP and LFR Application and Authorisation, which </w:t>
            </w:r>
            <w:r w:rsidR="002F145C" w:rsidRPr="5E1BF152">
              <w:rPr>
                <w:rFonts w:ascii="Arial" w:hAnsi="Arial" w:cs="Arial"/>
                <w:color w:val="auto"/>
              </w:rPr>
              <w:t xml:space="preserve">explicitly address </w:t>
            </w:r>
            <w:r w:rsidR="005D34B1" w:rsidRPr="5E1BF152">
              <w:rPr>
                <w:rFonts w:ascii="Arial" w:hAnsi="Arial" w:cs="Arial"/>
                <w:color w:val="auto"/>
              </w:rPr>
              <w:t xml:space="preserve">not only the categories of individual liable to be placed on a </w:t>
            </w:r>
            <w:r w:rsidR="00CB0366" w:rsidRPr="5E1BF152">
              <w:rPr>
                <w:rFonts w:ascii="Arial" w:hAnsi="Arial" w:cs="Arial"/>
                <w:color w:val="auto"/>
              </w:rPr>
              <w:t>watchlist</w:t>
            </w:r>
            <w:r w:rsidR="005D34B1" w:rsidRPr="5E1BF152">
              <w:rPr>
                <w:rFonts w:ascii="Arial" w:hAnsi="Arial" w:cs="Arial"/>
                <w:color w:val="auto"/>
              </w:rPr>
              <w:t xml:space="preserve"> (with, incidentally, HIOWC adopting </w:t>
            </w:r>
            <w:r w:rsidR="00C64AC9" w:rsidRPr="5E1BF152">
              <w:rPr>
                <w:rFonts w:ascii="Arial" w:hAnsi="Arial" w:cs="Arial"/>
                <w:color w:val="auto"/>
              </w:rPr>
              <w:t xml:space="preserve">a narrower scope than is permitted under the APP), and factors relevant to the identification of appropriate LFR </w:t>
            </w:r>
            <w:r w:rsidR="00E25C9D" w:rsidRPr="5E1BF152">
              <w:rPr>
                <w:rFonts w:ascii="Arial" w:hAnsi="Arial" w:cs="Arial"/>
                <w:color w:val="auto"/>
              </w:rPr>
              <w:t>Deployment locations, but also define the parameters within which the LFR System is permitted to be operated</w:t>
            </w:r>
            <w:r w:rsidR="00C0439A" w:rsidRPr="5E1BF152">
              <w:rPr>
                <w:rFonts w:ascii="Arial" w:hAnsi="Arial" w:cs="Arial"/>
                <w:color w:val="auto"/>
              </w:rPr>
              <w:t xml:space="preserve">. It is </w:t>
            </w:r>
            <w:r w:rsidR="005B5F62" w:rsidRPr="5E1BF152">
              <w:rPr>
                <w:rFonts w:ascii="Arial" w:hAnsi="Arial" w:cs="Arial"/>
                <w:color w:val="auto"/>
              </w:rPr>
              <w:t xml:space="preserve">notable that it is a feature of the </w:t>
            </w:r>
            <w:r w:rsidR="003250F2" w:rsidRPr="5E1BF152">
              <w:rPr>
                <w:rFonts w:ascii="Arial" w:hAnsi="Arial" w:cs="Arial"/>
                <w:color w:val="auto"/>
              </w:rPr>
              <w:t>LFR S</w:t>
            </w:r>
            <w:r w:rsidR="005B5F62" w:rsidRPr="5E1BF152">
              <w:rPr>
                <w:rFonts w:ascii="Arial" w:hAnsi="Arial" w:cs="Arial"/>
                <w:color w:val="auto"/>
              </w:rPr>
              <w:t>ystem that the biometric templates of individuals which are soug</w:t>
            </w:r>
            <w:r w:rsidR="00650EE2" w:rsidRPr="5E1BF152">
              <w:rPr>
                <w:rFonts w:ascii="Arial" w:hAnsi="Arial" w:cs="Arial"/>
                <w:color w:val="auto"/>
              </w:rPr>
              <w:t>h</w:t>
            </w:r>
            <w:r w:rsidR="005B5F62" w:rsidRPr="5E1BF152">
              <w:rPr>
                <w:rFonts w:ascii="Arial" w:hAnsi="Arial" w:cs="Arial"/>
                <w:color w:val="auto"/>
              </w:rPr>
              <w:t xml:space="preserve">t to be matched against the </w:t>
            </w:r>
            <w:r w:rsidR="00CB0366" w:rsidRPr="5E1BF152">
              <w:rPr>
                <w:rFonts w:ascii="Arial" w:hAnsi="Arial" w:cs="Arial"/>
                <w:color w:val="auto"/>
              </w:rPr>
              <w:t>watchlist</w:t>
            </w:r>
            <w:r w:rsidR="005B5F62" w:rsidRPr="5E1BF152">
              <w:rPr>
                <w:rFonts w:ascii="Arial" w:hAnsi="Arial" w:cs="Arial"/>
                <w:color w:val="auto"/>
              </w:rPr>
              <w:t xml:space="preserve"> but which do not result in a po</w:t>
            </w:r>
            <w:r w:rsidR="00650EE2" w:rsidRPr="5E1BF152">
              <w:rPr>
                <w:rFonts w:ascii="Arial" w:hAnsi="Arial" w:cs="Arial"/>
                <w:color w:val="auto"/>
              </w:rPr>
              <w:t>t</w:t>
            </w:r>
            <w:r w:rsidR="005B5F62" w:rsidRPr="5E1BF152">
              <w:rPr>
                <w:rFonts w:ascii="Arial" w:hAnsi="Arial" w:cs="Arial"/>
                <w:color w:val="auto"/>
              </w:rPr>
              <w:t xml:space="preserve">ential match </w:t>
            </w:r>
            <w:r w:rsidR="00650EE2" w:rsidRPr="5E1BF152">
              <w:rPr>
                <w:rFonts w:ascii="Arial" w:hAnsi="Arial" w:cs="Arial"/>
                <w:color w:val="auto"/>
              </w:rPr>
              <w:t>are automati</w:t>
            </w:r>
            <w:r w:rsidR="00203F00" w:rsidRPr="5E1BF152">
              <w:rPr>
                <w:rFonts w:ascii="Arial" w:hAnsi="Arial" w:cs="Arial"/>
                <w:color w:val="auto"/>
              </w:rPr>
              <w:t>c</w:t>
            </w:r>
            <w:r w:rsidR="00650EE2" w:rsidRPr="5E1BF152">
              <w:rPr>
                <w:rFonts w:ascii="Arial" w:hAnsi="Arial" w:cs="Arial"/>
                <w:color w:val="auto"/>
              </w:rPr>
              <w:t xml:space="preserve">ally and almost </w:t>
            </w:r>
            <w:r w:rsidR="00203F00" w:rsidRPr="5E1BF152">
              <w:rPr>
                <w:rFonts w:ascii="Arial" w:hAnsi="Arial" w:cs="Arial"/>
                <w:color w:val="auto"/>
              </w:rPr>
              <w:t xml:space="preserve">instantaneously </w:t>
            </w:r>
            <w:r w:rsidR="00203F00" w:rsidRPr="5E1BF152">
              <w:rPr>
                <w:rFonts w:ascii="Arial" w:hAnsi="Arial" w:cs="Arial"/>
                <w:color w:val="auto"/>
              </w:rPr>
              <w:lastRenderedPageBreak/>
              <w:t>deleted and, were i</w:t>
            </w:r>
            <w:r w:rsidR="00F567D0" w:rsidRPr="5E1BF152">
              <w:rPr>
                <w:rFonts w:ascii="Arial" w:hAnsi="Arial" w:cs="Arial"/>
                <w:color w:val="auto"/>
              </w:rPr>
              <w:t>t</w:t>
            </w:r>
            <w:r w:rsidR="00203F00" w:rsidRPr="5E1BF152">
              <w:rPr>
                <w:rFonts w:ascii="Arial" w:hAnsi="Arial" w:cs="Arial"/>
                <w:color w:val="auto"/>
              </w:rPr>
              <w:t xml:space="preserve"> not a feature, it would be a requirement of the </w:t>
            </w:r>
            <w:r w:rsidR="00582E59" w:rsidRPr="5E1BF152">
              <w:rPr>
                <w:rFonts w:ascii="Arial" w:hAnsi="Arial" w:cs="Arial"/>
                <w:color w:val="auto"/>
              </w:rPr>
              <w:t>HIOWC LFR Documentation that this be the case.</w:t>
            </w:r>
          </w:p>
          <w:p w14:paraId="73DA57BA" w14:textId="347F71D1" w:rsidR="000707A2" w:rsidRDefault="000707A2" w:rsidP="5E1BF152">
            <w:pPr>
              <w:pStyle w:val="Default"/>
              <w:ind w:left="786"/>
              <w:rPr>
                <w:rFonts w:ascii="Arial" w:hAnsi="Arial" w:cs="Arial"/>
                <w:color w:val="auto"/>
              </w:rPr>
            </w:pPr>
          </w:p>
          <w:p w14:paraId="1A64815F" w14:textId="4F8A0694" w:rsidR="004909B1" w:rsidRDefault="003B727B" w:rsidP="00246BEB">
            <w:pPr>
              <w:pStyle w:val="Default"/>
              <w:rPr>
                <w:rFonts w:ascii="Arial" w:hAnsi="Arial" w:cs="Arial"/>
                <w:color w:val="auto"/>
              </w:rPr>
            </w:pPr>
            <w:r w:rsidRPr="61039999">
              <w:rPr>
                <w:rFonts w:ascii="Arial" w:hAnsi="Arial" w:cs="Arial"/>
                <w:color w:val="auto"/>
              </w:rPr>
              <w:t>The European Convention o</w:t>
            </w:r>
            <w:r w:rsidR="003250F2" w:rsidRPr="61039999">
              <w:rPr>
                <w:rFonts w:ascii="Arial" w:hAnsi="Arial" w:cs="Arial"/>
                <w:color w:val="auto"/>
              </w:rPr>
              <w:t>n</w:t>
            </w:r>
            <w:r w:rsidRPr="61039999">
              <w:rPr>
                <w:rFonts w:ascii="Arial" w:hAnsi="Arial" w:cs="Arial"/>
                <w:color w:val="auto"/>
              </w:rPr>
              <w:t xml:space="preserve"> Human Rights and the Human Rights Act 1998, which incorporates Article 8 of the Convention into UK law, protects the right to respect for private and family life. </w:t>
            </w:r>
            <w:r w:rsidR="008607E0" w:rsidRPr="61039999">
              <w:rPr>
                <w:rFonts w:ascii="Arial" w:hAnsi="Arial" w:cs="Arial"/>
                <w:color w:val="auto"/>
              </w:rPr>
              <w:t xml:space="preserve"> </w:t>
            </w:r>
            <w:r w:rsidR="004909B1" w:rsidRPr="61039999">
              <w:rPr>
                <w:rFonts w:ascii="Arial" w:hAnsi="Arial" w:cs="Arial"/>
                <w:color w:val="auto"/>
              </w:rPr>
              <w:t xml:space="preserve">While the European Court of Human Rights has held that the use of LFR constituted a violation of Article 8 ECHR, </w:t>
            </w:r>
            <w:r w:rsidR="00311069" w:rsidRPr="61039999">
              <w:rPr>
                <w:rFonts w:ascii="Arial" w:hAnsi="Arial" w:cs="Arial"/>
                <w:color w:val="auto"/>
              </w:rPr>
              <w:t xml:space="preserve">notwithstanding its finding that </w:t>
            </w:r>
            <w:r w:rsidR="00311069" w:rsidRPr="61039999">
              <w:rPr>
                <w:rFonts w:ascii="Arial" w:hAnsi="Arial" w:cs="Arial"/>
                <w:i/>
                <w:iCs/>
                <w:color w:val="auto"/>
              </w:rPr>
              <w:t>“beyond dispute that the fight against crime, and in particular against organised crime and terrorism, which is one of the challenges faced by today’s European societies, depends to a great extent on the use of modern scientific techniques of investigation and identification”,</w:t>
            </w:r>
            <w:r w:rsidR="00311069" w:rsidRPr="61039999">
              <w:rPr>
                <w:rFonts w:ascii="Arial" w:hAnsi="Arial" w:cs="Arial"/>
                <w:color w:val="auto"/>
              </w:rPr>
              <w:t xml:space="preserve"> </w:t>
            </w:r>
            <w:r w:rsidR="004909B1" w:rsidRPr="61039999">
              <w:rPr>
                <w:rFonts w:ascii="Arial" w:hAnsi="Arial" w:cs="Arial"/>
                <w:color w:val="auto"/>
              </w:rPr>
              <w:t xml:space="preserve">this was in circumstances where the </w:t>
            </w:r>
            <w:r w:rsidR="00672506" w:rsidRPr="61039999">
              <w:rPr>
                <w:rFonts w:ascii="Arial" w:hAnsi="Arial" w:cs="Arial"/>
                <w:color w:val="auto"/>
              </w:rPr>
              <w:t>offence under investigation was of a minor, administrative nature</w:t>
            </w:r>
            <w:r w:rsidR="00E26098" w:rsidRPr="61039999">
              <w:rPr>
                <w:rFonts w:ascii="Arial" w:hAnsi="Arial" w:cs="Arial"/>
                <w:color w:val="auto"/>
              </w:rPr>
              <w:t>, utilised social media images (rather tha</w:t>
            </w:r>
            <w:r w:rsidR="00311069" w:rsidRPr="61039999">
              <w:rPr>
                <w:rFonts w:ascii="Arial" w:hAnsi="Arial" w:cs="Arial"/>
                <w:color w:val="auto"/>
              </w:rPr>
              <w:t>n</w:t>
            </w:r>
            <w:r w:rsidR="00E26098" w:rsidRPr="61039999">
              <w:rPr>
                <w:rFonts w:ascii="Arial" w:hAnsi="Arial" w:cs="Arial"/>
                <w:color w:val="auto"/>
              </w:rPr>
              <w:t xml:space="preserve"> images already lawfully held by the police/law enforcement) to identify him, </w:t>
            </w:r>
            <w:r w:rsidR="003A2292" w:rsidRPr="61039999">
              <w:rPr>
                <w:rFonts w:ascii="Arial" w:hAnsi="Arial" w:cs="Arial"/>
                <w:color w:val="auto"/>
              </w:rPr>
              <w:t xml:space="preserve">and national laws were considered </w:t>
            </w:r>
            <w:r w:rsidR="00311069" w:rsidRPr="61039999">
              <w:rPr>
                <w:rFonts w:ascii="Arial" w:hAnsi="Arial" w:cs="Arial"/>
                <w:color w:val="auto"/>
              </w:rPr>
              <w:t xml:space="preserve">to permit unfettered use of LFR. </w:t>
            </w:r>
          </w:p>
          <w:p w14:paraId="1CC3DB3A" w14:textId="77777777" w:rsidR="001E368B" w:rsidRDefault="001E368B" w:rsidP="00797BEE">
            <w:pPr>
              <w:pStyle w:val="Default"/>
              <w:ind w:left="786"/>
              <w:rPr>
                <w:rFonts w:ascii="Arial" w:hAnsi="Arial" w:cs="Arial"/>
                <w:iCs/>
                <w:color w:val="auto"/>
              </w:rPr>
            </w:pPr>
          </w:p>
          <w:p w14:paraId="20BDFF03" w14:textId="3E37A740" w:rsidR="001E368B" w:rsidRPr="00F56E3C" w:rsidRDefault="001E368B" w:rsidP="00246BEB">
            <w:pPr>
              <w:pStyle w:val="Default"/>
              <w:rPr>
                <w:rFonts w:ascii="Arial" w:hAnsi="Arial" w:cs="Arial"/>
                <w:color w:val="auto"/>
              </w:rPr>
            </w:pPr>
            <w:r w:rsidRPr="61039999">
              <w:rPr>
                <w:rFonts w:ascii="Arial" w:hAnsi="Arial" w:cs="Arial"/>
                <w:color w:val="auto"/>
              </w:rPr>
              <w:t>The Amended Surveillance Camera Code of Practice</w:t>
            </w:r>
            <w:r w:rsidR="00C228E5" w:rsidRPr="61039999">
              <w:rPr>
                <w:rFonts w:ascii="Arial" w:hAnsi="Arial" w:cs="Arial"/>
                <w:color w:val="auto"/>
              </w:rPr>
              <w:t xml:space="preserve"> requires that </w:t>
            </w:r>
            <w:r w:rsidR="00C228E5" w:rsidRPr="61039999">
              <w:rPr>
                <w:rFonts w:ascii="Arial" w:hAnsi="Arial" w:cs="Arial"/>
                <w:i/>
                <w:iCs/>
                <w:color w:val="auto"/>
              </w:rPr>
              <w:t>“a system is demonstrably being operated in a manner which has regard to the SC Code and such regard is supported by an appropriate audit trail”</w:t>
            </w:r>
            <w:r w:rsidR="00C228E5" w:rsidRPr="61039999">
              <w:rPr>
                <w:rFonts w:ascii="Arial" w:hAnsi="Arial" w:cs="Arial"/>
                <w:color w:val="auto"/>
              </w:rPr>
              <w:t xml:space="preserve">. </w:t>
            </w:r>
            <w:r w:rsidR="003250F2" w:rsidRPr="61039999">
              <w:rPr>
                <w:rFonts w:ascii="Arial" w:hAnsi="Arial" w:cs="Arial"/>
                <w:color w:val="auto"/>
              </w:rPr>
              <w:t xml:space="preserve">HIOWC has carried out a Surveillance Camera Code Assessment, which should be read in conjunction with this DPIA. </w:t>
            </w:r>
          </w:p>
          <w:p w14:paraId="33ECDFBF" w14:textId="77777777" w:rsidR="003B727B" w:rsidRDefault="003B727B" w:rsidP="00797BEE">
            <w:pPr>
              <w:pStyle w:val="Default"/>
              <w:ind w:left="786"/>
              <w:rPr>
                <w:rFonts w:ascii="Aptos" w:hAnsi="Aptos"/>
              </w:rPr>
            </w:pPr>
          </w:p>
          <w:p w14:paraId="21506B12" w14:textId="6979FF71" w:rsidR="00370A4D" w:rsidRDefault="00370A4D" w:rsidP="00246BEB">
            <w:pPr>
              <w:pStyle w:val="Default"/>
              <w:rPr>
                <w:rFonts w:ascii="Arial" w:hAnsi="Arial" w:cs="Arial"/>
                <w:color w:val="auto"/>
              </w:rPr>
            </w:pPr>
            <w:r w:rsidRPr="61039999">
              <w:rPr>
                <w:rFonts w:ascii="Arial" w:hAnsi="Arial" w:cs="Arial"/>
                <w:color w:val="auto"/>
              </w:rPr>
              <w:t xml:space="preserve">s.149 Equality Act 2010 imposes an obligation on public authorities, including chief officers, in the exercise of their functions to have due regard to the need to eliminate discrimination, harassment, victimisation and other forms of prohibited, advance equality of opportunity between those who share a protected characteristic and those who don’t and, to foster good relations between such groups. </w:t>
            </w:r>
          </w:p>
          <w:p w14:paraId="25284C5C" w14:textId="77777777" w:rsidR="000A33E0" w:rsidRPr="00F56E3C" w:rsidRDefault="000A33E0" w:rsidP="00540215">
            <w:pPr>
              <w:pStyle w:val="Default"/>
              <w:rPr>
                <w:rFonts w:ascii="Arial" w:hAnsi="Arial" w:cs="Arial"/>
                <w:iCs/>
                <w:color w:val="auto"/>
              </w:rPr>
            </w:pPr>
          </w:p>
          <w:p w14:paraId="16062F74" w14:textId="01D5866F" w:rsidR="00370A4D" w:rsidRDefault="00540215" w:rsidP="00246BEB">
            <w:pPr>
              <w:pStyle w:val="Default"/>
              <w:rPr>
                <w:rFonts w:ascii="Aptos" w:hAnsi="Aptos"/>
              </w:rPr>
            </w:pPr>
            <w:r w:rsidRPr="00F56E3C">
              <w:rPr>
                <w:rFonts w:ascii="Arial" w:hAnsi="Arial" w:cs="Arial"/>
                <w:iCs/>
                <w:color w:val="auto"/>
              </w:rPr>
              <w:t xml:space="preserve">Sections 13 and 19 Equality Act 2010 prohibit direct </w:t>
            </w:r>
            <w:r w:rsidR="005A325E" w:rsidRPr="00F56E3C">
              <w:rPr>
                <w:rFonts w:ascii="Arial" w:hAnsi="Arial" w:cs="Arial"/>
                <w:iCs/>
                <w:color w:val="auto"/>
              </w:rPr>
              <w:t>(</w:t>
            </w:r>
            <w:r w:rsidR="008A1AE1">
              <w:rPr>
                <w:rFonts w:ascii="Arial" w:hAnsi="Arial" w:cs="Arial"/>
                <w:iCs/>
                <w:color w:val="auto"/>
              </w:rPr>
              <w:t xml:space="preserve">that is to </w:t>
            </w:r>
            <w:r w:rsidR="005A325E" w:rsidRPr="00370A4D">
              <w:rPr>
                <w:rFonts w:ascii="Arial" w:hAnsi="Arial" w:cs="Arial"/>
                <w:iCs/>
                <w:color w:val="auto"/>
              </w:rPr>
              <w:t>say the less favourable treatment of a person compared to another based on a protected characteristic (i.e. age, disability, gender reassignment, pregnancy and maternity, race, religion or belief, sex and/or sexual orientation)</w:t>
            </w:r>
            <w:r w:rsidR="005A325E" w:rsidRPr="00F56E3C">
              <w:rPr>
                <w:rFonts w:ascii="Arial" w:hAnsi="Arial" w:cs="Arial"/>
                <w:iCs/>
                <w:color w:val="auto"/>
              </w:rPr>
              <w:t xml:space="preserve">) </w:t>
            </w:r>
            <w:r w:rsidRPr="00F56E3C">
              <w:rPr>
                <w:rFonts w:ascii="Arial" w:hAnsi="Arial" w:cs="Arial"/>
                <w:iCs/>
                <w:color w:val="auto"/>
              </w:rPr>
              <w:t xml:space="preserve">and indirect </w:t>
            </w:r>
            <w:r w:rsidR="005A325E" w:rsidRPr="00F56E3C">
              <w:rPr>
                <w:rFonts w:ascii="Arial" w:hAnsi="Arial" w:cs="Arial"/>
                <w:iCs/>
                <w:color w:val="auto"/>
              </w:rPr>
              <w:t>(</w:t>
            </w:r>
            <w:r w:rsidR="005A325E" w:rsidRPr="00370A4D">
              <w:rPr>
                <w:rFonts w:ascii="Arial" w:hAnsi="Arial" w:cs="Arial"/>
                <w:iCs/>
                <w:color w:val="auto"/>
              </w:rPr>
              <w:t>the application of a provision, policy or practice to an individual discriminates against them based on a relevant protected characteristic (these are all of the protected characteristics identified above with the exception of pregnancy and maternity)</w:t>
            </w:r>
            <w:r w:rsidR="005A325E">
              <w:rPr>
                <w:rFonts w:ascii="Aptos" w:hAnsi="Aptos"/>
              </w:rPr>
              <w:t xml:space="preserve">) </w:t>
            </w:r>
            <w:r>
              <w:rPr>
                <w:rFonts w:ascii="Aptos" w:hAnsi="Aptos"/>
              </w:rPr>
              <w:t xml:space="preserve">discrimination respectively. </w:t>
            </w:r>
          </w:p>
          <w:p w14:paraId="06573A4E" w14:textId="77777777" w:rsidR="00E26098" w:rsidRDefault="00E26098" w:rsidP="00797BEE">
            <w:pPr>
              <w:pStyle w:val="Default"/>
              <w:ind w:left="786"/>
              <w:rPr>
                <w:rFonts w:ascii="Arial" w:hAnsi="Arial" w:cs="Arial"/>
                <w:iCs/>
                <w:color w:val="auto"/>
                <w:highlight w:val="green"/>
              </w:rPr>
            </w:pPr>
          </w:p>
          <w:p w14:paraId="5B64688C" w14:textId="7DC9BBA9" w:rsidR="007C4977" w:rsidRDefault="005A325E" w:rsidP="00246BEB">
            <w:pPr>
              <w:pStyle w:val="Default"/>
              <w:rPr>
                <w:rFonts w:ascii="Arial" w:hAnsi="Arial" w:cs="Arial"/>
                <w:color w:val="auto"/>
              </w:rPr>
            </w:pPr>
            <w:r w:rsidRPr="648E32B8">
              <w:rPr>
                <w:rFonts w:ascii="Arial" w:hAnsi="Arial" w:cs="Arial"/>
                <w:color w:val="auto"/>
              </w:rPr>
              <w:t>In support of meeting this duty (the public sector equality duty (PSED)), and ensuring that LFR Deployments are not discriminatory, HIOWC has carried out an LFR Equality Impact Assessment</w:t>
            </w:r>
            <w:r w:rsidR="0057038D" w:rsidRPr="648E32B8">
              <w:rPr>
                <w:rFonts w:ascii="Arial" w:hAnsi="Arial" w:cs="Arial"/>
                <w:color w:val="auto"/>
              </w:rPr>
              <w:t xml:space="preserve"> </w:t>
            </w:r>
            <w:r w:rsidR="00CE2E2B" w:rsidRPr="648E32B8">
              <w:rPr>
                <w:rFonts w:ascii="Arial" w:hAnsi="Arial" w:cs="Arial"/>
                <w:color w:val="auto"/>
              </w:rPr>
              <w:t xml:space="preserve">(EIA) </w:t>
            </w:r>
            <w:r w:rsidR="0057038D" w:rsidRPr="648E32B8">
              <w:rPr>
                <w:rFonts w:ascii="Arial" w:hAnsi="Arial" w:cs="Arial"/>
                <w:color w:val="auto"/>
              </w:rPr>
              <w:t xml:space="preserve">which shall be reviewed at least annually and kept under periodic monitoring throughout </w:t>
            </w:r>
            <w:r w:rsidR="00890646" w:rsidRPr="648E32B8">
              <w:rPr>
                <w:rFonts w:ascii="Arial" w:hAnsi="Arial" w:cs="Arial"/>
                <w:color w:val="auto"/>
              </w:rPr>
              <w:t>t</w:t>
            </w:r>
            <w:r w:rsidR="0057038D" w:rsidRPr="648E32B8">
              <w:rPr>
                <w:rFonts w:ascii="Arial" w:hAnsi="Arial" w:cs="Arial"/>
                <w:color w:val="auto"/>
              </w:rPr>
              <w:t xml:space="preserve">he period during which LFR Deployments are undertaken to ensure that any learning or trends can be identified and addressed at an early stage. </w:t>
            </w:r>
            <w:r w:rsidR="00CE2E2B" w:rsidRPr="648E32B8">
              <w:rPr>
                <w:rFonts w:ascii="Arial" w:hAnsi="Arial" w:cs="Arial"/>
                <w:color w:val="auto"/>
              </w:rPr>
              <w:t>That EIA should be read in conjunction with this DPIA</w:t>
            </w:r>
            <w:r w:rsidR="008A1AE1" w:rsidRPr="648E32B8">
              <w:rPr>
                <w:rFonts w:ascii="Arial" w:hAnsi="Arial" w:cs="Arial"/>
                <w:color w:val="auto"/>
              </w:rPr>
              <w:t xml:space="preserve"> and the Human Rights Impact Assessment in particular</w:t>
            </w:r>
            <w:r w:rsidR="007C4977" w:rsidRPr="648E32B8">
              <w:rPr>
                <w:rFonts w:ascii="Arial" w:hAnsi="Arial" w:cs="Arial"/>
                <w:color w:val="auto"/>
              </w:rPr>
              <w:t>.</w:t>
            </w:r>
            <w:r w:rsidR="00CE2E2B" w:rsidRPr="648E32B8">
              <w:rPr>
                <w:rFonts w:ascii="Arial" w:hAnsi="Arial" w:cs="Arial"/>
                <w:color w:val="auto"/>
              </w:rPr>
              <w:t xml:space="preserve"> </w:t>
            </w:r>
          </w:p>
          <w:p w14:paraId="360BB520" w14:textId="77777777" w:rsidR="007C4977" w:rsidRDefault="007C4977" w:rsidP="00ED6382">
            <w:pPr>
              <w:pStyle w:val="Default"/>
              <w:ind w:left="720"/>
              <w:rPr>
                <w:rFonts w:ascii="Arial" w:hAnsi="Arial" w:cs="Arial"/>
                <w:iCs/>
                <w:color w:val="auto"/>
              </w:rPr>
            </w:pPr>
          </w:p>
          <w:p w14:paraId="7A306689" w14:textId="4F680729" w:rsidR="00F6504F" w:rsidRDefault="007C4977" w:rsidP="00246BEB">
            <w:pPr>
              <w:pStyle w:val="Default"/>
              <w:rPr>
                <w:rFonts w:ascii="Arial" w:hAnsi="Arial" w:cs="Arial"/>
                <w:color w:val="auto"/>
              </w:rPr>
            </w:pPr>
            <w:r w:rsidRPr="648E32B8">
              <w:rPr>
                <w:rFonts w:ascii="Arial" w:hAnsi="Arial" w:cs="Arial"/>
                <w:color w:val="auto"/>
              </w:rPr>
              <w:t>S</w:t>
            </w:r>
            <w:r w:rsidR="00FE2D97" w:rsidRPr="648E32B8">
              <w:rPr>
                <w:rFonts w:ascii="Arial" w:hAnsi="Arial" w:cs="Arial"/>
                <w:color w:val="auto"/>
              </w:rPr>
              <w:t xml:space="preserve">pecifically </w:t>
            </w:r>
            <w:r w:rsidR="00A74B9A" w:rsidRPr="648E32B8">
              <w:rPr>
                <w:rFonts w:ascii="Arial" w:hAnsi="Arial" w:cs="Arial"/>
                <w:color w:val="auto"/>
              </w:rPr>
              <w:t xml:space="preserve">in </w:t>
            </w:r>
            <w:r w:rsidR="00FE2D97" w:rsidRPr="648E32B8">
              <w:rPr>
                <w:rFonts w:ascii="Arial" w:hAnsi="Arial" w:cs="Arial"/>
                <w:color w:val="auto"/>
              </w:rPr>
              <w:t>connection with the processing of personal data</w:t>
            </w:r>
            <w:r w:rsidRPr="648E32B8">
              <w:rPr>
                <w:rFonts w:ascii="Arial" w:hAnsi="Arial" w:cs="Arial"/>
                <w:color w:val="auto"/>
              </w:rPr>
              <w:t>, however,</w:t>
            </w:r>
            <w:r w:rsidR="00FE2D97" w:rsidRPr="648E32B8">
              <w:rPr>
                <w:rFonts w:ascii="Arial" w:hAnsi="Arial" w:cs="Arial"/>
                <w:color w:val="auto"/>
              </w:rPr>
              <w:t xml:space="preserve"> consideration has been given to </w:t>
            </w:r>
            <w:r w:rsidR="00ED6382" w:rsidRPr="648E32B8">
              <w:rPr>
                <w:rFonts w:ascii="Arial" w:hAnsi="Arial" w:cs="Arial"/>
                <w:color w:val="auto"/>
              </w:rPr>
              <w:t xml:space="preserve">any potentially discriminatory impact of the operation of the LFR system. In carrying out this assessment, the </w:t>
            </w:r>
            <w:r w:rsidR="00BF1CE1" w:rsidRPr="648E32B8">
              <w:rPr>
                <w:rFonts w:ascii="Arial" w:hAnsi="Arial" w:cs="Arial"/>
                <w:color w:val="auto"/>
              </w:rPr>
              <w:t xml:space="preserve">results of the </w:t>
            </w:r>
            <w:r w:rsidR="00ED4D93" w:rsidRPr="648E32B8">
              <w:rPr>
                <w:rFonts w:ascii="Arial" w:hAnsi="Arial" w:cs="Arial"/>
                <w:color w:val="auto"/>
              </w:rPr>
              <w:t xml:space="preserve">National Physical Laboratory report </w:t>
            </w:r>
            <w:hyperlink r:id="rId23">
              <w:r w:rsidR="00ED4D93" w:rsidRPr="648E32B8">
                <w:rPr>
                  <w:rStyle w:val="Hyperlink"/>
                  <w:rFonts w:ascii="Arial" w:hAnsi="Arial" w:cs="Arial"/>
                </w:rPr>
                <w:t>‘Facial Recognition Technology in Law Enforcement Equitability Study’</w:t>
              </w:r>
            </w:hyperlink>
            <w:r w:rsidR="00ED4D93" w:rsidRPr="648E32B8">
              <w:rPr>
                <w:rFonts w:ascii="Arial" w:hAnsi="Arial" w:cs="Arial"/>
                <w:color w:val="auto"/>
              </w:rPr>
              <w:t xml:space="preserve"> (2023</w:t>
            </w:r>
            <w:r w:rsidR="0082637C" w:rsidRPr="648E32B8">
              <w:rPr>
                <w:rFonts w:ascii="Arial" w:hAnsi="Arial" w:cs="Arial"/>
                <w:color w:val="auto"/>
              </w:rPr>
              <w:t>)</w:t>
            </w:r>
            <w:r w:rsidR="005F7A54" w:rsidRPr="648E32B8">
              <w:rPr>
                <w:rFonts w:ascii="Arial" w:hAnsi="Arial" w:cs="Arial"/>
                <w:color w:val="auto"/>
              </w:rPr>
              <w:t xml:space="preserve">, assessing the NEC </w:t>
            </w:r>
            <w:proofErr w:type="spellStart"/>
            <w:r w:rsidR="005F7A54" w:rsidRPr="648E32B8">
              <w:rPr>
                <w:rFonts w:ascii="Arial" w:hAnsi="Arial" w:cs="Arial"/>
                <w:color w:val="auto"/>
              </w:rPr>
              <w:t>Neoface</w:t>
            </w:r>
            <w:proofErr w:type="spellEnd"/>
            <w:r w:rsidR="005F7A54" w:rsidRPr="648E32B8">
              <w:rPr>
                <w:rFonts w:ascii="Arial" w:hAnsi="Arial" w:cs="Arial"/>
                <w:color w:val="auto"/>
              </w:rPr>
              <w:t xml:space="preserve"> V4 1 using HD5 Face Detector which is the HIOWC LFR system</w:t>
            </w:r>
            <w:r w:rsidR="00E9506A" w:rsidRPr="648E32B8">
              <w:rPr>
                <w:rFonts w:ascii="Arial" w:hAnsi="Arial" w:cs="Arial"/>
                <w:color w:val="auto"/>
              </w:rPr>
              <w:t xml:space="preserve">, </w:t>
            </w:r>
            <w:r w:rsidR="0082637C" w:rsidRPr="648E32B8">
              <w:rPr>
                <w:rFonts w:ascii="Arial" w:hAnsi="Arial" w:cs="Arial"/>
                <w:color w:val="auto"/>
              </w:rPr>
              <w:t xml:space="preserve">have been analysed. </w:t>
            </w:r>
            <w:r w:rsidR="00503B48" w:rsidRPr="648E32B8">
              <w:rPr>
                <w:rFonts w:ascii="Arial" w:hAnsi="Arial" w:cs="Arial"/>
                <w:color w:val="auto"/>
              </w:rPr>
              <w:t xml:space="preserve">The study assessed the efficacy and equitability of the system </w:t>
            </w:r>
            <w:r w:rsidR="00D40D70" w:rsidRPr="648E32B8">
              <w:rPr>
                <w:rFonts w:ascii="Arial" w:hAnsi="Arial" w:cs="Arial"/>
                <w:color w:val="auto"/>
              </w:rPr>
              <w:t xml:space="preserve">in various configurations and </w:t>
            </w:r>
            <w:r w:rsidR="00CB0366" w:rsidRPr="648E32B8">
              <w:rPr>
                <w:rFonts w:ascii="Arial" w:hAnsi="Arial" w:cs="Arial"/>
                <w:color w:val="auto"/>
              </w:rPr>
              <w:t>watchlist</w:t>
            </w:r>
            <w:r w:rsidR="006A3A7B" w:rsidRPr="648E32B8">
              <w:rPr>
                <w:rFonts w:ascii="Arial" w:hAnsi="Arial" w:cs="Arial"/>
                <w:color w:val="auto"/>
              </w:rPr>
              <w:t xml:space="preserve"> volumes</w:t>
            </w:r>
            <w:r w:rsidR="00C62122" w:rsidRPr="648E32B8">
              <w:rPr>
                <w:rFonts w:ascii="Arial" w:hAnsi="Arial" w:cs="Arial"/>
                <w:color w:val="auto"/>
              </w:rPr>
              <w:t xml:space="preserve">, including those falling within the HIOWC LFR Policy, SOP and use case. </w:t>
            </w:r>
          </w:p>
          <w:p w14:paraId="2DDA94C6" w14:textId="77777777" w:rsidR="00F6504F" w:rsidRDefault="00F6504F" w:rsidP="00ED6382">
            <w:pPr>
              <w:pStyle w:val="Default"/>
              <w:ind w:left="720"/>
              <w:rPr>
                <w:rFonts w:ascii="Arial" w:hAnsi="Arial" w:cs="Arial"/>
                <w:iCs/>
                <w:color w:val="auto"/>
              </w:rPr>
            </w:pPr>
          </w:p>
          <w:p w14:paraId="358A4546" w14:textId="523BCC2F" w:rsidR="00F6504F" w:rsidRDefault="000B21A7" w:rsidP="00246BEB">
            <w:pPr>
              <w:pStyle w:val="Default"/>
              <w:rPr>
                <w:rFonts w:ascii="Arial" w:hAnsi="Arial" w:cs="Arial"/>
                <w:color w:val="auto"/>
              </w:rPr>
            </w:pPr>
            <w:r w:rsidRPr="705E4BF1">
              <w:rPr>
                <w:rFonts w:ascii="Arial" w:hAnsi="Arial" w:cs="Arial"/>
                <w:color w:val="auto"/>
              </w:rPr>
              <w:t xml:space="preserve">While the report concluded that at the </w:t>
            </w:r>
            <w:r w:rsidR="00AD1126" w:rsidRPr="705E4BF1">
              <w:rPr>
                <w:rFonts w:ascii="Arial" w:hAnsi="Arial" w:cs="Arial"/>
                <w:color w:val="auto"/>
              </w:rPr>
              <w:t xml:space="preserve">LFR System </w:t>
            </w:r>
            <w:r w:rsidRPr="705E4BF1">
              <w:rPr>
                <w:rFonts w:ascii="Arial" w:hAnsi="Arial" w:cs="Arial"/>
                <w:color w:val="auto"/>
              </w:rPr>
              <w:t>default face match threshold of 0.</w:t>
            </w:r>
            <w:r w:rsidR="00AD1126" w:rsidRPr="705E4BF1">
              <w:rPr>
                <w:rFonts w:ascii="Arial" w:hAnsi="Arial" w:cs="Arial"/>
                <w:color w:val="auto"/>
              </w:rPr>
              <w:t xml:space="preserve">6, </w:t>
            </w:r>
            <w:r w:rsidR="00AA6F39" w:rsidRPr="705E4BF1">
              <w:rPr>
                <w:rFonts w:ascii="Arial" w:hAnsi="Arial" w:cs="Arial"/>
                <w:color w:val="auto"/>
              </w:rPr>
              <w:t xml:space="preserve">against a </w:t>
            </w:r>
            <w:r w:rsidR="00CB0366" w:rsidRPr="705E4BF1">
              <w:rPr>
                <w:rFonts w:ascii="Arial" w:hAnsi="Arial" w:cs="Arial"/>
                <w:color w:val="auto"/>
              </w:rPr>
              <w:t>watchlist</w:t>
            </w:r>
            <w:r w:rsidR="00AA6F39" w:rsidRPr="705E4BF1">
              <w:rPr>
                <w:rFonts w:ascii="Arial" w:hAnsi="Arial" w:cs="Arial"/>
                <w:color w:val="auto"/>
              </w:rPr>
              <w:t xml:space="preserve"> of 1,000 individuals</w:t>
            </w:r>
            <w:r w:rsidR="000C722C" w:rsidRPr="705E4BF1">
              <w:rPr>
                <w:rFonts w:ascii="Arial" w:hAnsi="Arial" w:cs="Arial"/>
                <w:color w:val="auto"/>
              </w:rPr>
              <w:t xml:space="preserve">, system performance </w:t>
            </w:r>
            <w:r w:rsidR="00532BC7" w:rsidRPr="705E4BF1">
              <w:rPr>
                <w:rFonts w:ascii="Arial" w:hAnsi="Arial" w:cs="Arial"/>
                <w:color w:val="auto"/>
              </w:rPr>
              <w:t xml:space="preserve">for the </w:t>
            </w:r>
            <w:r w:rsidR="00DE4881" w:rsidRPr="705E4BF1">
              <w:rPr>
                <w:rFonts w:ascii="Arial" w:hAnsi="Arial" w:cs="Arial"/>
                <w:color w:val="auto"/>
              </w:rPr>
              <w:t>metric</w:t>
            </w:r>
            <w:r w:rsidR="00532BC7" w:rsidRPr="705E4BF1">
              <w:rPr>
                <w:rFonts w:ascii="Arial" w:hAnsi="Arial" w:cs="Arial"/>
                <w:color w:val="auto"/>
              </w:rPr>
              <w:t xml:space="preserve"> of </w:t>
            </w:r>
            <w:r w:rsidR="00DE4881" w:rsidRPr="705E4BF1">
              <w:rPr>
                <w:rFonts w:ascii="Arial" w:hAnsi="Arial" w:cs="Arial"/>
                <w:color w:val="auto"/>
              </w:rPr>
              <w:t xml:space="preserve">‘False-Positive Identification Rate’ (FPIR), </w:t>
            </w:r>
            <w:r w:rsidR="003460CD" w:rsidRPr="705E4BF1">
              <w:rPr>
                <w:rFonts w:ascii="Arial" w:hAnsi="Arial" w:cs="Arial"/>
                <w:color w:val="auto"/>
              </w:rPr>
              <w:t xml:space="preserve">being </w:t>
            </w:r>
            <w:r w:rsidR="00DE4881" w:rsidRPr="705E4BF1">
              <w:rPr>
                <w:rFonts w:ascii="Arial" w:hAnsi="Arial" w:cs="Arial"/>
                <w:color w:val="auto"/>
              </w:rPr>
              <w:t>the rate of incorrect recognition (i.e</w:t>
            </w:r>
            <w:r w:rsidR="003460CD" w:rsidRPr="705E4BF1">
              <w:rPr>
                <w:rFonts w:ascii="Arial" w:hAnsi="Arial" w:cs="Arial"/>
                <w:color w:val="auto"/>
              </w:rPr>
              <w:t>.</w:t>
            </w:r>
            <w:r w:rsidR="00DE4881" w:rsidRPr="705E4BF1">
              <w:rPr>
                <w:rFonts w:ascii="Arial" w:hAnsi="Arial" w:cs="Arial"/>
                <w:color w:val="auto"/>
              </w:rPr>
              <w:t xml:space="preserve"> false positives or false alerts) when subjects not on the </w:t>
            </w:r>
            <w:r w:rsidR="00CB0366" w:rsidRPr="705E4BF1">
              <w:rPr>
                <w:rFonts w:ascii="Arial" w:hAnsi="Arial" w:cs="Arial"/>
                <w:color w:val="auto"/>
              </w:rPr>
              <w:t>watchlist</w:t>
            </w:r>
            <w:r w:rsidR="00DE4881" w:rsidRPr="705E4BF1">
              <w:rPr>
                <w:rFonts w:ascii="Arial" w:hAnsi="Arial" w:cs="Arial"/>
                <w:color w:val="auto"/>
              </w:rPr>
              <w:t xml:space="preserve"> pass through the zone of recognitio</w:t>
            </w:r>
            <w:r w:rsidR="003460CD" w:rsidRPr="705E4BF1">
              <w:rPr>
                <w:rFonts w:ascii="Arial" w:hAnsi="Arial" w:cs="Arial"/>
                <w:color w:val="auto"/>
              </w:rPr>
              <w:t>n,</w:t>
            </w:r>
            <w:r w:rsidR="002143E0" w:rsidRPr="705E4BF1">
              <w:rPr>
                <w:rFonts w:ascii="Arial" w:hAnsi="Arial" w:cs="Arial"/>
                <w:color w:val="auto"/>
              </w:rPr>
              <w:t xml:space="preserve"> was</w:t>
            </w:r>
            <w:r w:rsidR="001628B2" w:rsidRPr="705E4BF1">
              <w:rPr>
                <w:rFonts w:ascii="Arial" w:hAnsi="Arial" w:cs="Arial"/>
                <w:color w:val="auto"/>
              </w:rPr>
              <w:t xml:space="preserve"> 0.002 % </w:t>
            </w:r>
            <w:r w:rsidR="002143E0" w:rsidRPr="705E4BF1">
              <w:rPr>
                <w:rFonts w:ascii="Arial" w:hAnsi="Arial" w:cs="Arial"/>
                <w:color w:val="auto"/>
              </w:rPr>
              <w:t xml:space="preserve">or </w:t>
            </w:r>
            <w:r w:rsidR="001628B2" w:rsidRPr="705E4BF1">
              <w:rPr>
                <w:rFonts w:ascii="Arial" w:hAnsi="Arial" w:cs="Arial"/>
                <w:color w:val="auto"/>
              </w:rPr>
              <w:t>1 in 60,000</w:t>
            </w:r>
            <w:r w:rsidR="002143E0" w:rsidRPr="705E4BF1">
              <w:rPr>
                <w:rFonts w:ascii="Arial" w:hAnsi="Arial" w:cs="Arial"/>
                <w:color w:val="auto"/>
              </w:rPr>
              <w:t xml:space="preserve">. </w:t>
            </w:r>
            <w:r w:rsidR="00E621DF" w:rsidRPr="705E4BF1">
              <w:rPr>
                <w:rFonts w:ascii="Arial" w:hAnsi="Arial" w:cs="Arial"/>
                <w:color w:val="auto"/>
              </w:rPr>
              <w:t xml:space="preserve">When a </w:t>
            </w:r>
            <w:r w:rsidR="00CB0366" w:rsidRPr="705E4BF1">
              <w:rPr>
                <w:rFonts w:ascii="Arial" w:hAnsi="Arial" w:cs="Arial"/>
                <w:color w:val="auto"/>
              </w:rPr>
              <w:t>watchlist</w:t>
            </w:r>
            <w:r w:rsidR="00E621DF" w:rsidRPr="705E4BF1">
              <w:rPr>
                <w:rFonts w:ascii="Arial" w:hAnsi="Arial" w:cs="Arial"/>
                <w:color w:val="auto"/>
              </w:rPr>
              <w:t xml:space="preserve"> of 10,000 individuals was </w:t>
            </w:r>
            <w:r w:rsidR="00D76756" w:rsidRPr="705E4BF1">
              <w:rPr>
                <w:rFonts w:ascii="Arial" w:hAnsi="Arial" w:cs="Arial"/>
                <w:color w:val="auto"/>
              </w:rPr>
              <w:t xml:space="preserve">ingested into the LFR system at the same threshold, however, the FPIR </w:t>
            </w:r>
            <w:r w:rsidR="008B2F54" w:rsidRPr="705E4BF1">
              <w:rPr>
                <w:rFonts w:ascii="Arial" w:hAnsi="Arial" w:cs="Arial"/>
                <w:color w:val="auto"/>
              </w:rPr>
              <w:t xml:space="preserve">increased ten-fold to 0.017 % </w:t>
            </w:r>
            <w:r w:rsidR="00BF0163" w:rsidRPr="705E4BF1">
              <w:rPr>
                <w:rFonts w:ascii="Arial" w:hAnsi="Arial" w:cs="Arial"/>
                <w:color w:val="auto"/>
              </w:rPr>
              <w:t xml:space="preserve">or </w:t>
            </w:r>
            <w:r w:rsidR="008B2F54" w:rsidRPr="705E4BF1">
              <w:rPr>
                <w:rFonts w:ascii="Arial" w:hAnsi="Arial" w:cs="Arial"/>
                <w:color w:val="auto"/>
              </w:rPr>
              <w:t xml:space="preserve">1 in 6000. </w:t>
            </w:r>
          </w:p>
          <w:p w14:paraId="44054D34" w14:textId="77777777" w:rsidR="00246BEB" w:rsidRDefault="00246BEB" w:rsidP="00246BEB">
            <w:pPr>
              <w:pStyle w:val="Default"/>
              <w:rPr>
                <w:rFonts w:ascii="Arial" w:hAnsi="Arial" w:cs="Arial"/>
                <w:color w:val="auto"/>
              </w:rPr>
            </w:pPr>
          </w:p>
          <w:p w14:paraId="14906400" w14:textId="66F444EE" w:rsidR="00F6504F" w:rsidRDefault="00F6504F" w:rsidP="00246BEB">
            <w:pPr>
              <w:pStyle w:val="Default"/>
              <w:rPr>
                <w:rFonts w:ascii="Arial" w:hAnsi="Arial" w:cs="Arial"/>
                <w:color w:val="auto"/>
              </w:rPr>
            </w:pPr>
            <w:r w:rsidRPr="648E32B8">
              <w:rPr>
                <w:rFonts w:ascii="Arial" w:hAnsi="Arial" w:cs="Arial"/>
                <w:color w:val="auto"/>
              </w:rPr>
              <w:t xml:space="preserve">Efforts will be made to ensure that HIOWC </w:t>
            </w:r>
            <w:r w:rsidR="00CB0366" w:rsidRPr="648E32B8">
              <w:rPr>
                <w:rFonts w:ascii="Arial" w:hAnsi="Arial" w:cs="Arial"/>
                <w:color w:val="auto"/>
              </w:rPr>
              <w:t>watchlist</w:t>
            </w:r>
            <w:r w:rsidRPr="648E32B8">
              <w:rPr>
                <w:rFonts w:ascii="Arial" w:hAnsi="Arial" w:cs="Arial"/>
                <w:color w:val="auto"/>
              </w:rPr>
              <w:t>s are streamlined in so far as possible consistent with the purpose and will be limited to</w:t>
            </w:r>
            <w:r w:rsidR="004B315A" w:rsidRPr="648E32B8">
              <w:rPr>
                <w:rFonts w:ascii="Arial" w:hAnsi="Arial" w:cs="Arial"/>
                <w:color w:val="auto"/>
              </w:rPr>
              <w:t xml:space="preserve"> approx. less than </w:t>
            </w:r>
            <w:r w:rsidR="00F56E3C" w:rsidRPr="648E32B8">
              <w:rPr>
                <w:rFonts w:ascii="Arial" w:hAnsi="Arial" w:cs="Arial"/>
                <w:color w:val="auto"/>
              </w:rPr>
              <w:t>3</w:t>
            </w:r>
            <w:r w:rsidR="004B315A" w:rsidRPr="648E32B8">
              <w:rPr>
                <w:rFonts w:ascii="Arial" w:hAnsi="Arial" w:cs="Arial"/>
                <w:color w:val="auto"/>
              </w:rPr>
              <w:t>,000.</w:t>
            </w:r>
            <w:r w:rsidRPr="648E32B8">
              <w:rPr>
                <w:rFonts w:ascii="Arial" w:hAnsi="Arial" w:cs="Arial"/>
                <w:color w:val="auto"/>
              </w:rPr>
              <w:t xml:space="preserve">  </w:t>
            </w:r>
          </w:p>
          <w:p w14:paraId="0259181D" w14:textId="77777777" w:rsidR="00F6504F" w:rsidRDefault="00F6504F" w:rsidP="00F6504F">
            <w:pPr>
              <w:pStyle w:val="Default"/>
              <w:rPr>
                <w:rFonts w:ascii="Arial" w:hAnsi="Arial" w:cs="Arial"/>
                <w:iCs/>
                <w:color w:val="auto"/>
              </w:rPr>
            </w:pPr>
          </w:p>
          <w:p w14:paraId="2EFEC848" w14:textId="6636071E" w:rsidR="00152462" w:rsidRDefault="00263497" w:rsidP="00246BEB">
            <w:pPr>
              <w:pStyle w:val="Default"/>
              <w:rPr>
                <w:rFonts w:ascii="Arial" w:hAnsi="Arial" w:cs="Arial"/>
                <w:color w:val="auto"/>
              </w:rPr>
            </w:pPr>
            <w:r w:rsidRPr="104A32B7">
              <w:rPr>
                <w:rFonts w:ascii="Arial" w:hAnsi="Arial" w:cs="Arial"/>
                <w:color w:val="auto"/>
              </w:rPr>
              <w:t>The report also identified that at this threshold</w:t>
            </w:r>
            <w:r w:rsidR="00CE7DE9" w:rsidRPr="104A32B7">
              <w:rPr>
                <w:rFonts w:ascii="Arial" w:hAnsi="Arial" w:cs="Arial"/>
                <w:color w:val="auto"/>
              </w:rPr>
              <w:t xml:space="preserve"> (0.6)</w:t>
            </w:r>
            <w:r w:rsidRPr="104A32B7">
              <w:rPr>
                <w:rFonts w:ascii="Arial" w:hAnsi="Arial" w:cs="Arial"/>
                <w:color w:val="auto"/>
              </w:rPr>
              <w:t xml:space="preserve"> there</w:t>
            </w:r>
            <w:r w:rsidR="00455F97" w:rsidRPr="104A32B7">
              <w:rPr>
                <w:rFonts w:ascii="Arial" w:hAnsi="Arial" w:cs="Arial"/>
                <w:color w:val="auto"/>
              </w:rPr>
              <w:t xml:space="preserve"> was, while not deemed statistically significant, </w:t>
            </w:r>
            <w:r w:rsidR="00C549C9" w:rsidRPr="104A32B7">
              <w:rPr>
                <w:rFonts w:ascii="Arial" w:hAnsi="Arial" w:cs="Arial"/>
                <w:color w:val="auto"/>
              </w:rPr>
              <w:t xml:space="preserve">differential in performance against different demographic groups with </w:t>
            </w:r>
            <w:r w:rsidR="0019211C" w:rsidRPr="104A32B7">
              <w:rPr>
                <w:rFonts w:ascii="Arial" w:hAnsi="Arial" w:cs="Arial"/>
                <w:color w:val="auto"/>
              </w:rPr>
              <w:t xml:space="preserve">a higher </w:t>
            </w:r>
            <w:r w:rsidR="00B7484C" w:rsidRPr="104A32B7">
              <w:rPr>
                <w:rFonts w:ascii="Arial" w:hAnsi="Arial" w:cs="Arial"/>
                <w:color w:val="auto"/>
              </w:rPr>
              <w:t xml:space="preserve">True-Positive Identification Rate (TPIR) (the rate of successful recognition when subjects on the </w:t>
            </w:r>
            <w:r w:rsidR="00CB0366" w:rsidRPr="104A32B7">
              <w:rPr>
                <w:rFonts w:ascii="Arial" w:hAnsi="Arial" w:cs="Arial"/>
                <w:color w:val="auto"/>
              </w:rPr>
              <w:t>watchlist</w:t>
            </w:r>
            <w:r w:rsidR="00B7484C" w:rsidRPr="104A32B7">
              <w:rPr>
                <w:rFonts w:ascii="Arial" w:hAnsi="Arial" w:cs="Arial"/>
                <w:color w:val="auto"/>
              </w:rPr>
              <w:t xml:space="preserve"> pass through the zone of recognition) in respect of Asian Females and </w:t>
            </w:r>
            <w:r w:rsidR="001E3DFF" w:rsidRPr="104A32B7">
              <w:rPr>
                <w:rFonts w:ascii="Arial" w:hAnsi="Arial" w:cs="Arial"/>
                <w:color w:val="auto"/>
              </w:rPr>
              <w:t>the poorest for Black Females.</w:t>
            </w:r>
            <w:r w:rsidR="00152462" w:rsidRPr="104A32B7">
              <w:rPr>
                <w:rFonts w:ascii="Arial" w:hAnsi="Arial" w:cs="Arial"/>
                <w:color w:val="auto"/>
              </w:rPr>
              <w:t xml:space="preserve"> A statistically significant difference </w:t>
            </w:r>
            <w:r w:rsidR="00381B9D" w:rsidRPr="104A32B7">
              <w:rPr>
                <w:rFonts w:ascii="Arial" w:hAnsi="Arial" w:cs="Arial"/>
                <w:color w:val="auto"/>
              </w:rPr>
              <w:t xml:space="preserve">in FPIR was present in different demographic groups at lower thresholds of </w:t>
            </w:r>
            <w:r w:rsidR="00B71CA7" w:rsidRPr="104A32B7">
              <w:rPr>
                <w:rFonts w:ascii="Arial" w:hAnsi="Arial" w:cs="Arial"/>
                <w:color w:val="auto"/>
              </w:rPr>
              <w:t xml:space="preserve">0.58. </w:t>
            </w:r>
          </w:p>
          <w:p w14:paraId="7F565164" w14:textId="77777777" w:rsidR="00152462" w:rsidRDefault="00152462" w:rsidP="00ED6382">
            <w:pPr>
              <w:pStyle w:val="Default"/>
              <w:ind w:left="720"/>
              <w:rPr>
                <w:rFonts w:ascii="Arial" w:hAnsi="Arial" w:cs="Arial"/>
                <w:iCs/>
                <w:color w:val="auto"/>
              </w:rPr>
            </w:pPr>
          </w:p>
          <w:p w14:paraId="2D7D5500" w14:textId="0A2F5F1E" w:rsidR="00931E3F" w:rsidRDefault="00BB5F6E" w:rsidP="00246BEB">
            <w:pPr>
              <w:pStyle w:val="Default"/>
              <w:rPr>
                <w:rFonts w:ascii="Arial" w:hAnsi="Arial" w:cs="Arial"/>
                <w:color w:val="auto"/>
              </w:rPr>
            </w:pPr>
            <w:r w:rsidRPr="5140E06B">
              <w:rPr>
                <w:rFonts w:ascii="Arial" w:hAnsi="Arial" w:cs="Arial"/>
                <w:color w:val="auto"/>
              </w:rPr>
              <w:t>The report did find</w:t>
            </w:r>
            <w:r w:rsidR="00B71CA7" w:rsidRPr="5140E06B">
              <w:rPr>
                <w:rFonts w:ascii="Arial" w:hAnsi="Arial" w:cs="Arial"/>
                <w:color w:val="auto"/>
              </w:rPr>
              <w:t xml:space="preserve"> </w:t>
            </w:r>
            <w:r w:rsidRPr="5140E06B">
              <w:rPr>
                <w:rFonts w:ascii="Arial" w:hAnsi="Arial" w:cs="Arial"/>
                <w:color w:val="auto"/>
              </w:rPr>
              <w:t xml:space="preserve">a statistically significant </w:t>
            </w:r>
            <w:r w:rsidR="004232D8" w:rsidRPr="5140E06B">
              <w:rPr>
                <w:rFonts w:ascii="Arial" w:hAnsi="Arial" w:cs="Arial"/>
                <w:color w:val="auto"/>
              </w:rPr>
              <w:t xml:space="preserve">differential in the TPIR in respect of age, </w:t>
            </w:r>
            <w:r w:rsidR="00FA4718" w:rsidRPr="5140E06B">
              <w:rPr>
                <w:rFonts w:ascii="Arial" w:hAnsi="Arial" w:cs="Arial"/>
                <w:color w:val="auto"/>
              </w:rPr>
              <w:t xml:space="preserve">finding that the LFR System performed better in relation to those aged 42 and over than those aged </w:t>
            </w:r>
            <w:r w:rsidR="00660805" w:rsidRPr="5140E06B">
              <w:rPr>
                <w:rFonts w:ascii="Arial" w:hAnsi="Arial" w:cs="Arial"/>
                <w:color w:val="auto"/>
              </w:rPr>
              <w:t xml:space="preserve">in the 20-41 age range, who are most likely to fall within the </w:t>
            </w:r>
            <w:r w:rsidR="00CB0366" w:rsidRPr="5140E06B">
              <w:rPr>
                <w:rFonts w:ascii="Arial" w:hAnsi="Arial" w:cs="Arial"/>
                <w:color w:val="auto"/>
              </w:rPr>
              <w:t>watchlist</w:t>
            </w:r>
            <w:r w:rsidR="00660805" w:rsidRPr="5140E06B">
              <w:rPr>
                <w:rFonts w:ascii="Arial" w:hAnsi="Arial" w:cs="Arial"/>
                <w:color w:val="auto"/>
              </w:rPr>
              <w:t xml:space="preserve">. </w:t>
            </w:r>
            <w:r w:rsidR="00262023" w:rsidRPr="5140E06B">
              <w:rPr>
                <w:rFonts w:ascii="Arial" w:hAnsi="Arial" w:cs="Arial"/>
                <w:color w:val="auto"/>
              </w:rPr>
              <w:t>Nevertheless, even for this age group this still delivered a TPIR of 89%</w:t>
            </w:r>
            <w:r w:rsidR="005E08CD" w:rsidRPr="5140E06B">
              <w:rPr>
                <w:rFonts w:ascii="Arial" w:hAnsi="Arial" w:cs="Arial"/>
                <w:color w:val="auto"/>
              </w:rPr>
              <w:t xml:space="preserve"> and the report considered that the outcome was influenced by </w:t>
            </w:r>
            <w:r w:rsidR="005E08CD" w:rsidRPr="5140E06B">
              <w:rPr>
                <w:rFonts w:ascii="Arial" w:hAnsi="Arial" w:cs="Arial"/>
                <w:i/>
                <w:iCs/>
                <w:color w:val="auto"/>
              </w:rPr>
              <w:t>“subject and environmental factors”</w:t>
            </w:r>
            <w:r w:rsidR="005E08CD" w:rsidRPr="5140E06B">
              <w:rPr>
                <w:rFonts w:ascii="Arial" w:hAnsi="Arial" w:cs="Arial"/>
                <w:color w:val="auto"/>
              </w:rPr>
              <w:t xml:space="preserve"> such as </w:t>
            </w:r>
            <w:r w:rsidR="00523046" w:rsidRPr="5140E06B">
              <w:rPr>
                <w:rFonts w:ascii="Arial" w:hAnsi="Arial" w:cs="Arial"/>
                <w:color w:val="auto"/>
              </w:rPr>
              <w:t>the indiv</w:t>
            </w:r>
            <w:r w:rsidR="00821614" w:rsidRPr="5140E06B">
              <w:rPr>
                <w:rFonts w:ascii="Arial" w:hAnsi="Arial" w:cs="Arial"/>
                <w:color w:val="auto"/>
              </w:rPr>
              <w:t>i</w:t>
            </w:r>
            <w:r w:rsidR="00523046" w:rsidRPr="5140E06B">
              <w:rPr>
                <w:rFonts w:ascii="Arial" w:hAnsi="Arial" w:cs="Arial"/>
                <w:color w:val="auto"/>
              </w:rPr>
              <w:t xml:space="preserve">dual’s height and the density of the crowd in the </w:t>
            </w:r>
            <w:r w:rsidR="00821614" w:rsidRPr="5140E06B">
              <w:rPr>
                <w:rFonts w:ascii="Arial" w:hAnsi="Arial" w:cs="Arial"/>
                <w:color w:val="auto"/>
              </w:rPr>
              <w:t xml:space="preserve">LFR zone of recognition. </w:t>
            </w:r>
          </w:p>
          <w:p w14:paraId="3C32BB97" w14:textId="77777777" w:rsidR="00931E3F" w:rsidRDefault="00931E3F" w:rsidP="00556244">
            <w:pPr>
              <w:pStyle w:val="Default"/>
              <w:rPr>
                <w:rFonts w:ascii="Arial" w:hAnsi="Arial" w:cs="Arial"/>
                <w:iCs/>
                <w:color w:val="auto"/>
              </w:rPr>
            </w:pPr>
          </w:p>
          <w:p w14:paraId="01535A7D" w14:textId="2D1E4853" w:rsidR="00556244" w:rsidRDefault="002703B8" w:rsidP="00246BEB">
            <w:pPr>
              <w:pStyle w:val="Default"/>
              <w:rPr>
                <w:rFonts w:ascii="Arial" w:hAnsi="Arial" w:cs="Arial"/>
                <w:color w:val="auto"/>
              </w:rPr>
            </w:pPr>
            <w:r w:rsidRPr="5140E06B">
              <w:rPr>
                <w:rFonts w:ascii="Arial" w:hAnsi="Arial" w:cs="Arial"/>
                <w:color w:val="auto"/>
              </w:rPr>
              <w:t>Notwithstanding that, and i</w:t>
            </w:r>
            <w:r w:rsidR="00821614" w:rsidRPr="5140E06B">
              <w:rPr>
                <w:rFonts w:ascii="Arial" w:hAnsi="Arial" w:cs="Arial"/>
                <w:color w:val="auto"/>
              </w:rPr>
              <w:t xml:space="preserve">mportantly for all data subjects, the report found that </w:t>
            </w:r>
            <w:r w:rsidR="00576A3F" w:rsidRPr="5140E06B">
              <w:rPr>
                <w:rFonts w:ascii="Arial" w:hAnsi="Arial" w:cs="Arial"/>
                <w:color w:val="auto"/>
              </w:rPr>
              <w:t xml:space="preserve">at </w:t>
            </w:r>
            <w:r w:rsidR="00613070" w:rsidRPr="5140E06B">
              <w:rPr>
                <w:rFonts w:ascii="Arial" w:hAnsi="Arial" w:cs="Arial"/>
                <w:color w:val="auto"/>
              </w:rPr>
              <w:t>face match threshold setting of 0.64</w:t>
            </w:r>
            <w:r w:rsidR="00576A3F" w:rsidRPr="5140E06B">
              <w:rPr>
                <w:rFonts w:ascii="Arial" w:hAnsi="Arial" w:cs="Arial"/>
                <w:color w:val="auto"/>
              </w:rPr>
              <w:t xml:space="preserve">, </w:t>
            </w:r>
            <w:r w:rsidR="00576A3F" w:rsidRPr="5140E06B">
              <w:rPr>
                <w:rFonts w:ascii="Arial" w:hAnsi="Arial" w:cs="Arial"/>
                <w:i/>
                <w:iCs/>
                <w:color w:val="auto"/>
              </w:rPr>
              <w:t>“there were no false positive identifications, thus at this threshold the FPIR is identically 0.0 for all demographic groups”.</w:t>
            </w:r>
            <w:r w:rsidR="00576A3F" w:rsidRPr="5140E06B">
              <w:rPr>
                <w:rFonts w:ascii="Arial" w:hAnsi="Arial" w:cs="Arial"/>
                <w:color w:val="auto"/>
              </w:rPr>
              <w:t xml:space="preserve"> HIOWC has therefore determined that 0.64 is the minimum threshold setting </w:t>
            </w:r>
            <w:r w:rsidR="009D6D98" w:rsidRPr="5140E06B">
              <w:rPr>
                <w:rFonts w:ascii="Arial" w:hAnsi="Arial" w:cs="Arial"/>
                <w:color w:val="auto"/>
              </w:rPr>
              <w:t xml:space="preserve">at which </w:t>
            </w:r>
            <w:r w:rsidR="00576A3F" w:rsidRPr="5140E06B">
              <w:rPr>
                <w:rFonts w:ascii="Arial" w:hAnsi="Arial" w:cs="Arial"/>
                <w:color w:val="auto"/>
              </w:rPr>
              <w:t xml:space="preserve">LFR </w:t>
            </w:r>
            <w:r w:rsidR="009D6D98" w:rsidRPr="5140E06B">
              <w:rPr>
                <w:rFonts w:ascii="Arial" w:hAnsi="Arial" w:cs="Arial"/>
                <w:color w:val="auto"/>
              </w:rPr>
              <w:t xml:space="preserve">is </w:t>
            </w:r>
            <w:r w:rsidR="004934CA" w:rsidRPr="5140E06B">
              <w:rPr>
                <w:rFonts w:ascii="Arial" w:hAnsi="Arial" w:cs="Arial"/>
                <w:color w:val="auto"/>
              </w:rPr>
              <w:t xml:space="preserve">generally </w:t>
            </w:r>
            <w:r w:rsidR="009D6D98" w:rsidRPr="5140E06B">
              <w:rPr>
                <w:rFonts w:ascii="Arial" w:hAnsi="Arial" w:cs="Arial"/>
                <w:color w:val="auto"/>
              </w:rPr>
              <w:t xml:space="preserve">authorised </w:t>
            </w:r>
            <w:r w:rsidR="00576A3F" w:rsidRPr="5140E06B">
              <w:rPr>
                <w:rFonts w:ascii="Arial" w:hAnsi="Arial" w:cs="Arial"/>
                <w:color w:val="auto"/>
              </w:rPr>
              <w:t>to be deployed under the HIOWC LFR Policy and SOP</w:t>
            </w:r>
            <w:r w:rsidR="005671B3" w:rsidRPr="5140E06B">
              <w:rPr>
                <w:rFonts w:ascii="Arial" w:hAnsi="Arial" w:cs="Arial"/>
                <w:color w:val="auto"/>
              </w:rPr>
              <w:t xml:space="preserve">. </w:t>
            </w:r>
          </w:p>
          <w:p w14:paraId="75C31D96" w14:textId="77777777" w:rsidR="00556244" w:rsidRDefault="00556244" w:rsidP="00931E3F">
            <w:pPr>
              <w:pStyle w:val="Default"/>
              <w:ind w:left="720"/>
              <w:rPr>
                <w:rFonts w:ascii="Arial" w:hAnsi="Arial" w:cs="Arial"/>
                <w:iCs/>
                <w:color w:val="auto"/>
              </w:rPr>
            </w:pPr>
          </w:p>
          <w:p w14:paraId="5952FBD4" w14:textId="2F1E8C81" w:rsidR="006E24B5" w:rsidRPr="00931E3F" w:rsidRDefault="00556244" w:rsidP="00246BEB">
            <w:pPr>
              <w:pStyle w:val="Default"/>
              <w:rPr>
                <w:rFonts w:ascii="Arial" w:hAnsi="Arial" w:cs="Arial"/>
                <w:color w:val="auto"/>
              </w:rPr>
            </w:pPr>
            <w:r w:rsidRPr="2716A6CB">
              <w:rPr>
                <w:rFonts w:ascii="Arial" w:hAnsi="Arial" w:cs="Arial"/>
                <w:color w:val="auto"/>
              </w:rPr>
              <w:t xml:space="preserve">While the report did report results of testing against two combined demographics, i.e. gender and ethnicity, it is not clear what additional impact the combination of age can have on the results. It is important to note that the testing which resulted in the report was conducted using appropriate quality recent custody style images, did not include </w:t>
            </w:r>
            <w:r w:rsidR="002B18C8" w:rsidRPr="2716A6CB">
              <w:rPr>
                <w:rFonts w:ascii="Arial" w:hAnsi="Arial" w:cs="Arial"/>
                <w:color w:val="auto"/>
              </w:rPr>
              <w:t xml:space="preserve">categorise </w:t>
            </w:r>
            <w:r w:rsidRPr="2716A6CB">
              <w:rPr>
                <w:rFonts w:ascii="Arial" w:hAnsi="Arial" w:cs="Arial"/>
                <w:color w:val="auto"/>
              </w:rPr>
              <w:t>mixed race individuals</w:t>
            </w:r>
            <w:r w:rsidR="002B18C8" w:rsidRPr="2716A6CB">
              <w:rPr>
                <w:rFonts w:ascii="Arial" w:hAnsi="Arial" w:cs="Arial"/>
                <w:color w:val="auto"/>
              </w:rPr>
              <w:t xml:space="preserve"> separately</w:t>
            </w:r>
            <w:r w:rsidRPr="2716A6CB">
              <w:rPr>
                <w:rFonts w:ascii="Arial" w:hAnsi="Arial" w:cs="Arial"/>
                <w:color w:val="auto"/>
              </w:rPr>
              <w:t xml:space="preserve">, no testing of the impact of weather conditions took place, and subjects were instructed on how to behave in the zone of recognition. The report also identified more practical limitations of the system, such as that it performed worse for short subject, which in some cases could also denote a younger age, compared to a taller subject. </w:t>
            </w:r>
            <w:r w:rsidR="005671B3" w:rsidRPr="2716A6CB">
              <w:rPr>
                <w:rFonts w:ascii="Arial" w:hAnsi="Arial" w:cs="Arial"/>
                <w:color w:val="auto"/>
              </w:rPr>
              <w:t xml:space="preserve">HIOWC will continue, consistent with its obligations to process personal data fairly and lawfully and to carry out the PSED, </w:t>
            </w:r>
            <w:r w:rsidR="00336B9A" w:rsidRPr="2716A6CB">
              <w:rPr>
                <w:rFonts w:ascii="Arial" w:hAnsi="Arial" w:cs="Arial"/>
                <w:color w:val="auto"/>
              </w:rPr>
              <w:t xml:space="preserve">to record and monitor the results of LFR Deployments </w:t>
            </w:r>
            <w:proofErr w:type="gramStart"/>
            <w:r w:rsidR="00336B9A" w:rsidRPr="2716A6CB">
              <w:rPr>
                <w:rFonts w:ascii="Arial" w:hAnsi="Arial" w:cs="Arial"/>
                <w:color w:val="auto"/>
              </w:rPr>
              <w:t>in order to</w:t>
            </w:r>
            <w:proofErr w:type="gramEnd"/>
            <w:r w:rsidR="00336B9A" w:rsidRPr="2716A6CB">
              <w:rPr>
                <w:rFonts w:ascii="Arial" w:hAnsi="Arial" w:cs="Arial"/>
                <w:color w:val="auto"/>
              </w:rPr>
              <w:t xml:space="preserve"> identify any </w:t>
            </w:r>
            <w:r w:rsidR="00F6504F" w:rsidRPr="2716A6CB">
              <w:rPr>
                <w:rFonts w:ascii="Arial" w:hAnsi="Arial" w:cs="Arial"/>
                <w:color w:val="auto"/>
              </w:rPr>
              <w:t>adverse</w:t>
            </w:r>
            <w:r w:rsidR="00931E3F" w:rsidRPr="2716A6CB">
              <w:rPr>
                <w:rFonts w:ascii="Arial" w:hAnsi="Arial" w:cs="Arial"/>
                <w:color w:val="auto"/>
              </w:rPr>
              <w:t xml:space="preserve"> or unexpected impact of performance issues </w:t>
            </w:r>
            <w:r w:rsidR="00F6504F" w:rsidRPr="2716A6CB">
              <w:rPr>
                <w:rFonts w:ascii="Arial" w:hAnsi="Arial" w:cs="Arial"/>
                <w:color w:val="auto"/>
              </w:rPr>
              <w:t xml:space="preserve">and consider what, if any, further mitigations are necessary. </w:t>
            </w:r>
            <w:r w:rsidR="00336B9A" w:rsidRPr="2716A6CB">
              <w:rPr>
                <w:rFonts w:ascii="Arial" w:hAnsi="Arial" w:cs="Arial"/>
                <w:color w:val="auto"/>
              </w:rPr>
              <w:t xml:space="preserve"> </w:t>
            </w:r>
          </w:p>
          <w:p w14:paraId="5F93CE74" w14:textId="77777777" w:rsidR="003A548B" w:rsidRDefault="003A548B" w:rsidP="00BC4588">
            <w:pPr>
              <w:pStyle w:val="Default"/>
              <w:rPr>
                <w:rFonts w:ascii="Arial" w:hAnsi="Arial" w:cs="Arial"/>
                <w:i/>
                <w:color w:val="5B9BD5"/>
              </w:rPr>
            </w:pPr>
          </w:p>
          <w:p w14:paraId="44641B32" w14:textId="77777777" w:rsidR="00A860AF" w:rsidRPr="00BC4588" w:rsidRDefault="00A860AF" w:rsidP="00A163C6">
            <w:pPr>
              <w:pStyle w:val="Default"/>
              <w:numPr>
                <w:ilvl w:val="0"/>
                <w:numId w:val="25"/>
              </w:numPr>
              <w:rPr>
                <w:rFonts w:ascii="Arial" w:hAnsi="Arial" w:cs="Arial"/>
                <w:iCs/>
                <w:color w:val="auto"/>
              </w:rPr>
            </w:pPr>
            <w:r w:rsidRPr="00BC4588">
              <w:rPr>
                <w:rFonts w:ascii="Arial" w:hAnsi="Arial" w:cs="Arial"/>
                <w:iCs/>
                <w:color w:val="auto"/>
              </w:rPr>
              <w:t xml:space="preserve">Explain how individuals </w:t>
            </w:r>
            <w:r w:rsidR="000D5FB5" w:rsidRPr="00BC4588">
              <w:rPr>
                <w:rFonts w:ascii="Arial" w:hAnsi="Arial" w:cs="Arial"/>
                <w:iCs/>
                <w:color w:val="auto"/>
              </w:rPr>
              <w:t xml:space="preserve">will be </w:t>
            </w:r>
            <w:r w:rsidRPr="00BC4588">
              <w:rPr>
                <w:rFonts w:ascii="Arial" w:hAnsi="Arial" w:cs="Arial"/>
                <w:iCs/>
                <w:color w:val="auto"/>
              </w:rPr>
              <w:t>made aware of the processing</w:t>
            </w:r>
            <w:r w:rsidR="008810A6" w:rsidRPr="00BC4588">
              <w:rPr>
                <w:rFonts w:ascii="Arial" w:hAnsi="Arial" w:cs="Arial"/>
                <w:iCs/>
                <w:color w:val="auto"/>
              </w:rPr>
              <w:t>.</w:t>
            </w:r>
            <w:r w:rsidRPr="00BC4588">
              <w:rPr>
                <w:rFonts w:ascii="Arial" w:hAnsi="Arial" w:cs="Arial"/>
                <w:iCs/>
                <w:color w:val="auto"/>
              </w:rPr>
              <w:t xml:space="preserve"> </w:t>
            </w:r>
          </w:p>
          <w:p w14:paraId="4F742BF3" w14:textId="77777777" w:rsidR="00ED3EC2" w:rsidRPr="00BC4588" w:rsidRDefault="00ED3EC2" w:rsidP="00ED3EC2">
            <w:pPr>
              <w:pStyle w:val="Default"/>
              <w:ind w:left="786"/>
              <w:rPr>
                <w:rFonts w:ascii="Arial" w:hAnsi="Arial" w:cs="Arial"/>
                <w:iCs/>
                <w:color w:val="auto"/>
              </w:rPr>
            </w:pPr>
          </w:p>
          <w:p w14:paraId="36C6DA80" w14:textId="77777777" w:rsidR="00ED3EC2" w:rsidRPr="00BC4588" w:rsidRDefault="00ED3EC2" w:rsidP="00246BEB">
            <w:pPr>
              <w:pStyle w:val="Default"/>
              <w:rPr>
                <w:rFonts w:ascii="Arial" w:hAnsi="Arial" w:cs="Arial"/>
                <w:iCs/>
                <w:color w:val="auto"/>
              </w:rPr>
            </w:pPr>
            <w:r w:rsidRPr="00BC4588">
              <w:rPr>
                <w:rFonts w:ascii="Arial" w:hAnsi="Arial" w:cs="Arial"/>
                <w:iCs/>
                <w:color w:val="auto"/>
              </w:rPr>
              <w:t xml:space="preserve">Several methods are proposed to make affected individuals, and the wider community, aware of the processing of personal data. </w:t>
            </w:r>
          </w:p>
          <w:p w14:paraId="05B93672" w14:textId="77777777" w:rsidR="00ED3EC2" w:rsidRPr="00BC4588" w:rsidRDefault="00ED3EC2" w:rsidP="00ED3EC2">
            <w:pPr>
              <w:pStyle w:val="Default"/>
              <w:ind w:left="786"/>
              <w:rPr>
                <w:rFonts w:ascii="Arial" w:hAnsi="Arial" w:cs="Arial"/>
                <w:iCs/>
                <w:color w:val="auto"/>
              </w:rPr>
            </w:pPr>
          </w:p>
          <w:p w14:paraId="2D6A7401" w14:textId="2C5BD42A" w:rsidR="00ED3EC2" w:rsidRPr="00BC4588" w:rsidRDefault="00ED3EC2" w:rsidP="00246BEB">
            <w:pPr>
              <w:pStyle w:val="Default"/>
              <w:rPr>
                <w:rFonts w:ascii="Arial" w:hAnsi="Arial" w:cs="Arial"/>
                <w:color w:val="auto"/>
              </w:rPr>
            </w:pPr>
            <w:r w:rsidRPr="2716A6CB">
              <w:rPr>
                <w:rFonts w:ascii="Arial" w:hAnsi="Arial" w:cs="Arial"/>
                <w:color w:val="auto"/>
              </w:rPr>
              <w:t xml:space="preserve">HIOWC already publishes a </w:t>
            </w:r>
            <w:hyperlink r:id="rId24">
              <w:r w:rsidRPr="2716A6CB">
                <w:rPr>
                  <w:rStyle w:val="Hyperlink"/>
                  <w:rFonts w:ascii="Arial" w:hAnsi="Arial" w:cs="Arial"/>
                </w:rPr>
                <w:t>privacy notice</w:t>
              </w:r>
            </w:hyperlink>
            <w:r w:rsidRPr="2716A6CB">
              <w:rPr>
                <w:rFonts w:ascii="Arial" w:hAnsi="Arial" w:cs="Arial"/>
                <w:color w:val="auto"/>
              </w:rPr>
              <w:t xml:space="preserve"> which addresses its processing of personal data, including in connection with the processing of custody images etc.</w:t>
            </w:r>
            <w:r w:rsidR="00B001B5" w:rsidRPr="2716A6CB">
              <w:rPr>
                <w:rFonts w:ascii="Arial" w:hAnsi="Arial" w:cs="Arial"/>
                <w:color w:val="auto"/>
              </w:rPr>
              <w:t xml:space="preserve"> Those individuals who have already had contact with the police </w:t>
            </w:r>
            <w:r w:rsidR="0036202D" w:rsidRPr="2716A6CB">
              <w:rPr>
                <w:rFonts w:ascii="Arial" w:hAnsi="Arial" w:cs="Arial"/>
                <w:color w:val="auto"/>
              </w:rPr>
              <w:t xml:space="preserve">will be aware </w:t>
            </w:r>
            <w:r w:rsidR="009D01E8" w:rsidRPr="2716A6CB">
              <w:rPr>
                <w:rFonts w:ascii="Arial" w:hAnsi="Arial" w:cs="Arial"/>
                <w:color w:val="auto"/>
              </w:rPr>
              <w:t xml:space="preserve">of the taking of their custody image and the processing of their personal data, </w:t>
            </w:r>
          </w:p>
          <w:p w14:paraId="67F113DE" w14:textId="77777777" w:rsidR="00ED3EC2" w:rsidRPr="00BC4588" w:rsidRDefault="00ED3EC2" w:rsidP="00ED3EC2">
            <w:pPr>
              <w:pStyle w:val="Default"/>
              <w:ind w:left="786"/>
              <w:rPr>
                <w:rFonts w:ascii="Arial" w:hAnsi="Arial" w:cs="Arial"/>
                <w:iCs/>
                <w:color w:val="auto"/>
              </w:rPr>
            </w:pPr>
          </w:p>
          <w:p w14:paraId="26940CC2" w14:textId="73B84125" w:rsidR="00ED3EC2" w:rsidRPr="00BC4588" w:rsidRDefault="00ED3EC2" w:rsidP="00F90E57">
            <w:pPr>
              <w:pStyle w:val="Default"/>
              <w:rPr>
                <w:rFonts w:ascii="Arial" w:hAnsi="Arial" w:cs="Arial"/>
                <w:color w:val="auto"/>
              </w:rPr>
            </w:pPr>
            <w:r w:rsidRPr="2716A6CB">
              <w:rPr>
                <w:rFonts w:ascii="Arial" w:hAnsi="Arial" w:cs="Arial"/>
                <w:color w:val="auto"/>
              </w:rPr>
              <w:t xml:space="preserve">This is supplemented in relation to the deployment of LFR with the publication of an LFR specific privacy notice.  </w:t>
            </w:r>
          </w:p>
          <w:p w14:paraId="18BA318A" w14:textId="77777777" w:rsidR="00ED3EC2" w:rsidRPr="00BC4588" w:rsidRDefault="00ED3EC2" w:rsidP="00ED3EC2">
            <w:pPr>
              <w:pStyle w:val="Default"/>
              <w:ind w:left="786"/>
              <w:rPr>
                <w:rFonts w:ascii="Arial" w:hAnsi="Arial" w:cs="Arial"/>
                <w:iCs/>
                <w:color w:val="auto"/>
              </w:rPr>
            </w:pPr>
          </w:p>
          <w:p w14:paraId="3A0B446A" w14:textId="3631073B" w:rsidR="00ED3EC2" w:rsidRPr="00BC4588" w:rsidRDefault="00ED3EC2" w:rsidP="00F90E57">
            <w:pPr>
              <w:pStyle w:val="Default"/>
              <w:rPr>
                <w:rFonts w:ascii="Arial" w:hAnsi="Arial" w:cs="Arial"/>
                <w:color w:val="auto"/>
              </w:rPr>
            </w:pPr>
            <w:r w:rsidRPr="2716A6CB">
              <w:rPr>
                <w:rFonts w:ascii="Arial" w:hAnsi="Arial" w:cs="Arial"/>
                <w:color w:val="auto"/>
              </w:rPr>
              <w:t xml:space="preserve">7 days in advance of all proposed deployments, HIOWC will issue an alert on its website and via social media. It is anticipated that this </w:t>
            </w:r>
            <w:r w:rsidR="00F90E57">
              <w:rPr>
                <w:rFonts w:ascii="Arial" w:hAnsi="Arial" w:cs="Arial"/>
                <w:color w:val="auto"/>
              </w:rPr>
              <w:t>may</w:t>
            </w:r>
            <w:r w:rsidRPr="2716A6CB">
              <w:rPr>
                <w:rFonts w:ascii="Arial" w:hAnsi="Arial" w:cs="Arial"/>
                <w:color w:val="auto"/>
              </w:rPr>
              <w:t xml:space="preserve"> be the subject of </w:t>
            </w:r>
            <w:r w:rsidR="006252A0" w:rsidRPr="2716A6CB">
              <w:rPr>
                <w:rFonts w:ascii="Arial" w:hAnsi="Arial" w:cs="Arial"/>
                <w:color w:val="auto"/>
              </w:rPr>
              <w:t xml:space="preserve">further coverage, for example in local print and broadcast media. </w:t>
            </w:r>
          </w:p>
          <w:p w14:paraId="5D4C62B5" w14:textId="77777777" w:rsidR="006252A0" w:rsidRPr="00BC4588" w:rsidRDefault="006252A0" w:rsidP="00ED3EC2">
            <w:pPr>
              <w:pStyle w:val="Default"/>
              <w:ind w:left="786"/>
              <w:rPr>
                <w:rFonts w:ascii="Arial" w:hAnsi="Arial" w:cs="Arial"/>
                <w:iCs/>
                <w:color w:val="auto"/>
              </w:rPr>
            </w:pPr>
          </w:p>
          <w:p w14:paraId="5673AF8A" w14:textId="5A236869" w:rsidR="006252A0" w:rsidRPr="00BC4588" w:rsidRDefault="006252A0" w:rsidP="00F90E57">
            <w:pPr>
              <w:pStyle w:val="Default"/>
              <w:rPr>
                <w:rFonts w:ascii="Arial" w:hAnsi="Arial" w:cs="Arial"/>
                <w:color w:val="auto"/>
              </w:rPr>
            </w:pPr>
            <w:r w:rsidRPr="2716A6CB">
              <w:rPr>
                <w:rFonts w:ascii="Arial" w:hAnsi="Arial" w:cs="Arial"/>
                <w:color w:val="auto"/>
              </w:rPr>
              <w:t xml:space="preserve">Where considered necessary and appropriate, as highlighted in the LFR Application and Authorisation, </w:t>
            </w:r>
            <w:r w:rsidR="00B001B5" w:rsidRPr="2716A6CB">
              <w:rPr>
                <w:rFonts w:ascii="Arial" w:hAnsi="Arial" w:cs="Arial"/>
                <w:color w:val="auto"/>
              </w:rPr>
              <w:t xml:space="preserve">businesses and other organisations in the </w:t>
            </w:r>
            <w:r w:rsidR="009D01E8" w:rsidRPr="2716A6CB">
              <w:rPr>
                <w:rFonts w:ascii="Arial" w:hAnsi="Arial" w:cs="Arial"/>
                <w:color w:val="auto"/>
              </w:rPr>
              <w:t>vicinity</w:t>
            </w:r>
            <w:r w:rsidR="00B001B5" w:rsidRPr="2716A6CB">
              <w:rPr>
                <w:rFonts w:ascii="Arial" w:hAnsi="Arial" w:cs="Arial"/>
                <w:color w:val="auto"/>
              </w:rPr>
              <w:t xml:space="preserve"> of the deployment will be engaged with</w:t>
            </w:r>
            <w:r w:rsidR="009D01E8" w:rsidRPr="2716A6CB">
              <w:rPr>
                <w:rFonts w:ascii="Arial" w:hAnsi="Arial" w:cs="Arial"/>
                <w:color w:val="auto"/>
              </w:rPr>
              <w:t xml:space="preserve"> both in advance and on the day. </w:t>
            </w:r>
          </w:p>
          <w:p w14:paraId="2F222FA7" w14:textId="77777777" w:rsidR="009D01E8" w:rsidRPr="00BC4588" w:rsidRDefault="009D01E8" w:rsidP="00ED3EC2">
            <w:pPr>
              <w:pStyle w:val="Default"/>
              <w:ind w:left="786"/>
              <w:rPr>
                <w:rFonts w:ascii="Arial" w:hAnsi="Arial" w:cs="Arial"/>
                <w:iCs/>
                <w:color w:val="auto"/>
              </w:rPr>
            </w:pPr>
          </w:p>
          <w:p w14:paraId="4D8AF06F" w14:textId="6D63AEA6" w:rsidR="009D01E8" w:rsidRPr="00BC4588" w:rsidRDefault="009D01E8" w:rsidP="00F90E57">
            <w:pPr>
              <w:pStyle w:val="Default"/>
              <w:rPr>
                <w:rFonts w:ascii="Arial" w:hAnsi="Arial" w:cs="Arial"/>
                <w:color w:val="auto"/>
              </w:rPr>
            </w:pPr>
            <w:r w:rsidRPr="2716A6CB">
              <w:rPr>
                <w:rFonts w:ascii="Arial" w:hAnsi="Arial" w:cs="Arial"/>
                <w:color w:val="auto"/>
              </w:rPr>
              <w:t xml:space="preserve">LFR deployments will be overt. </w:t>
            </w:r>
            <w:r w:rsidR="00210A12" w:rsidRPr="2716A6CB">
              <w:rPr>
                <w:rFonts w:ascii="Arial" w:hAnsi="Arial" w:cs="Arial"/>
                <w:color w:val="auto"/>
              </w:rPr>
              <w:t>Appropriate signage will be placed at the perimeter of the LFR deployment location to ensure that individuals are alerted to the LFR deployment. These measures will be supplemented by officers and staff who are able to provide further information to members of the public</w:t>
            </w:r>
            <w:r w:rsidR="00B56B3E" w:rsidRPr="2716A6CB">
              <w:rPr>
                <w:rFonts w:ascii="Arial" w:hAnsi="Arial" w:cs="Arial"/>
                <w:color w:val="auto"/>
              </w:rPr>
              <w:t>, including leaflets on how to ascertain further information regarding the deployment and exercise any right of recourse</w:t>
            </w:r>
            <w:r w:rsidR="00210A12" w:rsidRPr="2716A6CB">
              <w:rPr>
                <w:rFonts w:ascii="Arial" w:hAnsi="Arial" w:cs="Arial"/>
                <w:color w:val="auto"/>
              </w:rPr>
              <w:t xml:space="preserve">. </w:t>
            </w:r>
            <w:r w:rsidR="0017789A" w:rsidRPr="2716A6CB">
              <w:rPr>
                <w:rFonts w:ascii="Arial" w:hAnsi="Arial" w:cs="Arial"/>
                <w:color w:val="auto"/>
              </w:rPr>
              <w:t>Individuals</w:t>
            </w:r>
            <w:r w:rsidR="00210A12" w:rsidRPr="2716A6CB">
              <w:rPr>
                <w:rFonts w:ascii="Arial" w:hAnsi="Arial" w:cs="Arial"/>
                <w:color w:val="auto"/>
              </w:rPr>
              <w:t xml:space="preserve"> will be able to exercise a choice as to whether to enter the LFR deployment zone of </w:t>
            </w:r>
            <w:r w:rsidR="0017789A" w:rsidRPr="2716A6CB">
              <w:rPr>
                <w:rFonts w:ascii="Arial" w:hAnsi="Arial" w:cs="Arial"/>
                <w:color w:val="auto"/>
              </w:rPr>
              <w:t>recognition</w:t>
            </w:r>
            <w:r w:rsidR="00210A12" w:rsidRPr="2716A6CB">
              <w:rPr>
                <w:rFonts w:ascii="Arial" w:hAnsi="Arial" w:cs="Arial"/>
                <w:color w:val="auto"/>
              </w:rPr>
              <w:t xml:space="preserve"> or seek to take steps to conceal their face</w:t>
            </w:r>
            <w:r w:rsidR="0017789A" w:rsidRPr="2716A6CB">
              <w:rPr>
                <w:rFonts w:ascii="Arial" w:hAnsi="Arial" w:cs="Arial"/>
                <w:color w:val="auto"/>
              </w:rPr>
              <w:t xml:space="preserve">. </w:t>
            </w:r>
          </w:p>
          <w:p w14:paraId="6636B933" w14:textId="77777777" w:rsidR="0017789A" w:rsidRPr="00BC4588" w:rsidRDefault="0017789A" w:rsidP="00ED3EC2">
            <w:pPr>
              <w:pStyle w:val="Default"/>
              <w:ind w:left="786"/>
              <w:rPr>
                <w:rFonts w:ascii="Arial" w:hAnsi="Arial" w:cs="Arial"/>
                <w:iCs/>
                <w:color w:val="auto"/>
              </w:rPr>
            </w:pPr>
          </w:p>
          <w:p w14:paraId="5C6BC26D" w14:textId="0EB8FE5E" w:rsidR="0017789A" w:rsidRDefault="0017789A" w:rsidP="00F90E57">
            <w:pPr>
              <w:pStyle w:val="Default"/>
              <w:rPr>
                <w:rFonts w:ascii="Arial" w:hAnsi="Arial" w:cs="Arial"/>
                <w:color w:val="auto"/>
              </w:rPr>
            </w:pPr>
            <w:r w:rsidRPr="2716A6CB">
              <w:rPr>
                <w:rFonts w:ascii="Arial" w:hAnsi="Arial" w:cs="Arial"/>
                <w:color w:val="auto"/>
              </w:rPr>
              <w:t>Individuals who a</w:t>
            </w:r>
            <w:r w:rsidR="00B8140A" w:rsidRPr="2716A6CB">
              <w:rPr>
                <w:rFonts w:ascii="Arial" w:hAnsi="Arial" w:cs="Arial"/>
                <w:color w:val="auto"/>
              </w:rPr>
              <w:t>re</w:t>
            </w:r>
            <w:r w:rsidR="00741DEC" w:rsidRPr="2716A6CB">
              <w:rPr>
                <w:rFonts w:ascii="Arial" w:hAnsi="Arial" w:cs="Arial"/>
                <w:color w:val="auto"/>
              </w:rPr>
              <w:t xml:space="preserve"> flagged as a potential match which is then affirmed by the LFR O</w:t>
            </w:r>
            <w:r w:rsidR="00B56B3E" w:rsidRPr="2716A6CB">
              <w:rPr>
                <w:rFonts w:ascii="Arial" w:hAnsi="Arial" w:cs="Arial"/>
                <w:color w:val="auto"/>
              </w:rPr>
              <w:t>p</w:t>
            </w:r>
            <w:r w:rsidR="00741DEC" w:rsidRPr="2716A6CB">
              <w:rPr>
                <w:rFonts w:ascii="Arial" w:hAnsi="Arial" w:cs="Arial"/>
                <w:color w:val="auto"/>
              </w:rPr>
              <w:t xml:space="preserve">erator and LFR Engagement Officer and are the subject of an engagement will be proactively provided with </w:t>
            </w:r>
            <w:r w:rsidR="00BC4588" w:rsidRPr="2716A6CB">
              <w:rPr>
                <w:rFonts w:ascii="Arial" w:hAnsi="Arial" w:cs="Arial"/>
                <w:color w:val="auto"/>
              </w:rPr>
              <w:t xml:space="preserve">an information leaflet on how to ascertain further information regarding the deployment and exercise any right of recourse. </w:t>
            </w:r>
          </w:p>
          <w:p w14:paraId="2D0EB4D4" w14:textId="77777777" w:rsidR="001411DC" w:rsidRDefault="001411DC" w:rsidP="00ED3EC2">
            <w:pPr>
              <w:pStyle w:val="Default"/>
              <w:ind w:left="786"/>
              <w:rPr>
                <w:rFonts w:ascii="Arial" w:hAnsi="Arial" w:cs="Arial"/>
                <w:iCs/>
                <w:color w:val="auto"/>
              </w:rPr>
            </w:pPr>
          </w:p>
          <w:p w14:paraId="283BEBB4" w14:textId="631A696C" w:rsidR="00ED3EC2" w:rsidRDefault="001411DC" w:rsidP="00F90E57">
            <w:pPr>
              <w:pStyle w:val="Default"/>
              <w:rPr>
                <w:rFonts w:ascii="Arial" w:hAnsi="Arial" w:cs="Arial"/>
                <w:i/>
                <w:iCs/>
                <w:color w:val="5B9BD5"/>
              </w:rPr>
            </w:pPr>
            <w:r w:rsidRPr="2716A6CB">
              <w:rPr>
                <w:rFonts w:ascii="Arial" w:hAnsi="Arial" w:cs="Arial"/>
                <w:color w:val="auto"/>
              </w:rPr>
              <w:t xml:space="preserve">To supplement the LFR Privacy Notice, HIOWC is also publishing other documentation pertaining to LFR to assist in advancing public understanding </w:t>
            </w:r>
            <w:r w:rsidR="00B42182" w:rsidRPr="2716A6CB">
              <w:rPr>
                <w:rFonts w:ascii="Arial" w:hAnsi="Arial" w:cs="Arial"/>
                <w:color w:val="auto"/>
              </w:rPr>
              <w:t xml:space="preserve">of the technology, its use and the compliance measures and safeguards that are in place. </w:t>
            </w:r>
          </w:p>
          <w:p w14:paraId="1DCE2532" w14:textId="77777777" w:rsidR="00447933" w:rsidRDefault="00447933" w:rsidP="00447933">
            <w:pPr>
              <w:pStyle w:val="ListParagraph"/>
              <w:rPr>
                <w:rFonts w:cs="Arial"/>
                <w:i/>
                <w:color w:val="5B9BD5"/>
              </w:rPr>
            </w:pPr>
          </w:p>
          <w:p w14:paraId="0875A99D" w14:textId="77777777" w:rsidR="009D12E7" w:rsidRPr="00C63B77" w:rsidRDefault="009D12E7" w:rsidP="00A163C6">
            <w:pPr>
              <w:pStyle w:val="Default"/>
              <w:numPr>
                <w:ilvl w:val="0"/>
                <w:numId w:val="25"/>
              </w:numPr>
              <w:rPr>
                <w:rFonts w:ascii="Arial" w:hAnsi="Arial" w:cs="Arial"/>
                <w:b/>
                <w:bCs/>
                <w:iCs/>
                <w:color w:val="auto"/>
              </w:rPr>
            </w:pPr>
            <w:r w:rsidRPr="00C63B77">
              <w:rPr>
                <w:rFonts w:ascii="Arial" w:hAnsi="Arial" w:cs="Arial"/>
                <w:b/>
                <w:bCs/>
                <w:iCs/>
                <w:color w:val="auto"/>
              </w:rPr>
              <w:t>Necessity</w:t>
            </w:r>
          </w:p>
          <w:p w14:paraId="24F8933A" w14:textId="77777777" w:rsidR="00FD631A" w:rsidRDefault="00FD631A" w:rsidP="00FD631A">
            <w:pPr>
              <w:pStyle w:val="Default"/>
              <w:ind w:left="786"/>
              <w:rPr>
                <w:rFonts w:ascii="Arial" w:hAnsi="Arial" w:cs="Arial"/>
                <w:iCs/>
                <w:color w:val="auto"/>
                <w:highlight w:val="green"/>
              </w:rPr>
            </w:pPr>
          </w:p>
          <w:p w14:paraId="6F34CB78" w14:textId="6134A123" w:rsidR="00E45848" w:rsidRPr="001B3A27" w:rsidRDefault="00B60CB5" w:rsidP="00F90E57">
            <w:pPr>
              <w:pStyle w:val="Default"/>
              <w:rPr>
                <w:rFonts w:ascii="Arial" w:hAnsi="Arial" w:cs="Arial"/>
                <w:color w:val="auto"/>
              </w:rPr>
            </w:pPr>
            <w:r w:rsidRPr="2716A6CB">
              <w:rPr>
                <w:rFonts w:ascii="Arial" w:hAnsi="Arial" w:cs="Arial"/>
                <w:color w:val="auto"/>
              </w:rPr>
              <w:t xml:space="preserve">HIOWC has identified several locations at which </w:t>
            </w:r>
            <w:r w:rsidR="00A51C6D" w:rsidRPr="2716A6CB">
              <w:rPr>
                <w:rFonts w:ascii="Arial" w:hAnsi="Arial" w:cs="Arial"/>
                <w:color w:val="auto"/>
              </w:rPr>
              <w:t>communit</w:t>
            </w:r>
            <w:r w:rsidR="00706CEA">
              <w:rPr>
                <w:rFonts w:ascii="Arial" w:hAnsi="Arial" w:cs="Arial"/>
                <w:color w:val="auto"/>
              </w:rPr>
              <w:t>ies</w:t>
            </w:r>
            <w:r w:rsidR="00A51C6D" w:rsidRPr="2716A6CB">
              <w:rPr>
                <w:rFonts w:ascii="Arial" w:hAnsi="Arial" w:cs="Arial"/>
                <w:color w:val="auto"/>
              </w:rPr>
              <w:t xml:space="preserve"> experience</w:t>
            </w:r>
            <w:r w:rsidR="00706CEA">
              <w:rPr>
                <w:rFonts w:ascii="Arial" w:hAnsi="Arial" w:cs="Arial"/>
                <w:color w:val="auto"/>
              </w:rPr>
              <w:t xml:space="preserve"> higher levels of serious violence</w:t>
            </w:r>
            <w:r w:rsidR="00A51C6D" w:rsidRPr="2716A6CB">
              <w:rPr>
                <w:rFonts w:ascii="Arial" w:hAnsi="Arial" w:cs="Arial"/>
                <w:color w:val="auto"/>
              </w:rPr>
              <w:t xml:space="preserve"> and other priority crimes. HIOWC </w:t>
            </w:r>
            <w:r w:rsidR="00706CEA">
              <w:rPr>
                <w:rFonts w:ascii="Arial" w:hAnsi="Arial" w:cs="Arial"/>
                <w:color w:val="auto"/>
              </w:rPr>
              <w:t>seeks</w:t>
            </w:r>
            <w:r w:rsidR="00A51C6D" w:rsidRPr="2716A6CB">
              <w:rPr>
                <w:rFonts w:ascii="Arial" w:hAnsi="Arial" w:cs="Arial"/>
                <w:color w:val="auto"/>
              </w:rPr>
              <w:t xml:space="preserve"> to tackle this, with the support of </w:t>
            </w:r>
            <w:r w:rsidR="000D3FE3" w:rsidRPr="2716A6CB">
              <w:rPr>
                <w:rFonts w:ascii="Arial" w:hAnsi="Arial" w:cs="Arial"/>
                <w:color w:val="auto"/>
              </w:rPr>
              <w:t>ring-fenced</w:t>
            </w:r>
            <w:r w:rsidR="00BB6D56" w:rsidRPr="2716A6CB">
              <w:rPr>
                <w:rFonts w:ascii="Arial" w:hAnsi="Arial" w:cs="Arial"/>
                <w:color w:val="auto"/>
              </w:rPr>
              <w:t xml:space="preserve"> Home </w:t>
            </w:r>
            <w:r w:rsidR="00A201E9" w:rsidRPr="2716A6CB">
              <w:rPr>
                <w:rFonts w:ascii="Arial" w:hAnsi="Arial" w:cs="Arial"/>
                <w:color w:val="auto"/>
              </w:rPr>
              <w:t>O</w:t>
            </w:r>
            <w:r w:rsidR="00BB6D56" w:rsidRPr="2716A6CB">
              <w:rPr>
                <w:rFonts w:ascii="Arial" w:hAnsi="Arial" w:cs="Arial"/>
                <w:color w:val="auto"/>
              </w:rPr>
              <w:t xml:space="preserve">ffice funding, </w:t>
            </w:r>
            <w:r w:rsidR="00AA17AB" w:rsidRPr="2716A6CB">
              <w:rPr>
                <w:rFonts w:ascii="Arial" w:hAnsi="Arial" w:cs="Arial"/>
                <w:color w:val="auto"/>
              </w:rPr>
              <w:t>as part of Operation SENTIN</w:t>
            </w:r>
            <w:r w:rsidR="00706CEA">
              <w:rPr>
                <w:rFonts w:ascii="Arial" w:hAnsi="Arial" w:cs="Arial"/>
                <w:color w:val="auto"/>
              </w:rPr>
              <w:t>EL</w:t>
            </w:r>
            <w:r w:rsidR="00B81AFC" w:rsidRPr="2716A6CB">
              <w:rPr>
                <w:rFonts w:ascii="Arial" w:hAnsi="Arial" w:cs="Arial"/>
                <w:color w:val="auto"/>
              </w:rPr>
              <w:t>, which involve</w:t>
            </w:r>
            <w:r w:rsidR="00706CEA">
              <w:rPr>
                <w:rFonts w:ascii="Arial" w:hAnsi="Arial" w:cs="Arial"/>
                <w:color w:val="auto"/>
              </w:rPr>
              <w:t>s</w:t>
            </w:r>
            <w:r w:rsidR="00B81AFC" w:rsidRPr="2716A6CB">
              <w:rPr>
                <w:rFonts w:ascii="Arial" w:hAnsi="Arial" w:cs="Arial"/>
                <w:color w:val="auto"/>
              </w:rPr>
              <w:t xml:space="preserve"> uniformed patrols being targeted toward these areas</w:t>
            </w:r>
            <w:r w:rsidR="00706CEA">
              <w:rPr>
                <w:rFonts w:ascii="Arial" w:hAnsi="Arial" w:cs="Arial"/>
                <w:color w:val="auto"/>
              </w:rPr>
              <w:t xml:space="preserve"> at specific times</w:t>
            </w:r>
            <w:r w:rsidR="00B81AFC" w:rsidRPr="2716A6CB">
              <w:rPr>
                <w:rFonts w:ascii="Arial" w:hAnsi="Arial" w:cs="Arial"/>
                <w:color w:val="auto"/>
              </w:rPr>
              <w:t xml:space="preserve">. </w:t>
            </w:r>
            <w:r w:rsidR="001B3A27" w:rsidRPr="2716A6CB">
              <w:rPr>
                <w:rFonts w:ascii="Arial" w:hAnsi="Arial" w:cs="Arial"/>
                <w:color w:val="auto"/>
              </w:rPr>
              <w:t>Despite this,</w:t>
            </w:r>
            <w:r w:rsidR="008A1B7F" w:rsidRPr="2716A6CB">
              <w:rPr>
                <w:rFonts w:ascii="Arial" w:hAnsi="Arial" w:cs="Arial"/>
                <w:color w:val="auto"/>
              </w:rPr>
              <w:t xml:space="preserve"> and the usual level of policing in place, </w:t>
            </w:r>
            <w:r w:rsidR="001B3A27" w:rsidRPr="2716A6CB">
              <w:rPr>
                <w:rFonts w:ascii="Arial" w:hAnsi="Arial" w:cs="Arial"/>
                <w:color w:val="auto"/>
              </w:rPr>
              <w:t xml:space="preserve">there continues to be significant crime commission rates in the targeted locations, and </w:t>
            </w:r>
            <w:r w:rsidR="00706CEA">
              <w:rPr>
                <w:rFonts w:ascii="Arial" w:hAnsi="Arial" w:cs="Arial"/>
                <w:color w:val="auto"/>
              </w:rPr>
              <w:t xml:space="preserve">it is proposed that </w:t>
            </w:r>
            <w:r w:rsidR="001B3A27" w:rsidRPr="2716A6CB">
              <w:rPr>
                <w:rFonts w:ascii="Arial" w:hAnsi="Arial" w:cs="Arial"/>
                <w:color w:val="auto"/>
              </w:rPr>
              <w:t xml:space="preserve">these areas </w:t>
            </w:r>
            <w:r w:rsidR="00706CEA">
              <w:rPr>
                <w:rFonts w:ascii="Arial" w:hAnsi="Arial" w:cs="Arial"/>
                <w:color w:val="auto"/>
              </w:rPr>
              <w:t xml:space="preserve">are included in the </w:t>
            </w:r>
            <w:r w:rsidR="001B3A27" w:rsidRPr="2716A6CB">
              <w:rPr>
                <w:rFonts w:ascii="Arial" w:hAnsi="Arial" w:cs="Arial"/>
                <w:color w:val="auto"/>
              </w:rPr>
              <w:t xml:space="preserve">proposed LFR </w:t>
            </w:r>
            <w:r w:rsidR="00706CEA">
              <w:rPr>
                <w:rFonts w:ascii="Arial" w:hAnsi="Arial" w:cs="Arial"/>
                <w:color w:val="auto"/>
              </w:rPr>
              <w:t>d</w:t>
            </w:r>
            <w:r w:rsidR="001B3A27" w:rsidRPr="2716A6CB">
              <w:rPr>
                <w:rFonts w:ascii="Arial" w:hAnsi="Arial" w:cs="Arial"/>
                <w:color w:val="auto"/>
              </w:rPr>
              <w:t>eployment</w:t>
            </w:r>
            <w:r w:rsidR="00706CEA">
              <w:rPr>
                <w:rFonts w:ascii="Arial" w:hAnsi="Arial" w:cs="Arial"/>
                <w:color w:val="auto"/>
              </w:rPr>
              <w:t xml:space="preserve"> locations</w:t>
            </w:r>
            <w:r w:rsidR="001B3A27" w:rsidRPr="2716A6CB">
              <w:rPr>
                <w:rFonts w:ascii="Arial" w:hAnsi="Arial" w:cs="Arial"/>
                <w:color w:val="auto"/>
              </w:rPr>
              <w:t xml:space="preserve">. </w:t>
            </w:r>
          </w:p>
          <w:p w14:paraId="576EABA9" w14:textId="77777777" w:rsidR="00A201E9" w:rsidRDefault="00A201E9" w:rsidP="00A201E9">
            <w:pPr>
              <w:pStyle w:val="Default"/>
              <w:ind w:left="786"/>
              <w:rPr>
                <w:rFonts w:ascii="Arial" w:hAnsi="Arial" w:cs="Arial"/>
                <w:iCs/>
                <w:color w:val="auto"/>
                <w:highlight w:val="green"/>
              </w:rPr>
            </w:pPr>
          </w:p>
          <w:p w14:paraId="4BBC4FFB" w14:textId="75BB9E58" w:rsidR="00E45848" w:rsidRDefault="00E45848" w:rsidP="00F90E57">
            <w:pPr>
              <w:pStyle w:val="Default"/>
              <w:rPr>
                <w:rFonts w:ascii="Arial" w:hAnsi="Arial" w:cs="Arial"/>
                <w:color w:val="auto"/>
              </w:rPr>
            </w:pPr>
            <w:r w:rsidRPr="21207CAB">
              <w:rPr>
                <w:rFonts w:ascii="Arial" w:hAnsi="Arial" w:cs="Arial"/>
                <w:color w:val="auto"/>
              </w:rPr>
              <w:t xml:space="preserve">In April 2024, HIOWC </w:t>
            </w:r>
            <w:r w:rsidR="00685631" w:rsidRPr="21207CAB">
              <w:rPr>
                <w:rFonts w:ascii="Arial" w:hAnsi="Arial" w:cs="Arial"/>
                <w:color w:val="auto"/>
              </w:rPr>
              <w:t xml:space="preserve">partnered with </w:t>
            </w:r>
            <w:proofErr w:type="spellStart"/>
            <w:r w:rsidR="00685631" w:rsidRPr="21207CAB">
              <w:rPr>
                <w:rFonts w:ascii="Arial" w:hAnsi="Arial" w:cs="Arial"/>
                <w:color w:val="auto"/>
              </w:rPr>
              <w:t>Crime</w:t>
            </w:r>
            <w:r w:rsidR="005028D2" w:rsidRPr="21207CAB">
              <w:rPr>
                <w:rFonts w:ascii="Arial" w:hAnsi="Arial" w:cs="Arial"/>
                <w:color w:val="auto"/>
              </w:rPr>
              <w:t>S</w:t>
            </w:r>
            <w:r w:rsidR="00685631" w:rsidRPr="21207CAB">
              <w:rPr>
                <w:rFonts w:ascii="Arial" w:hAnsi="Arial" w:cs="Arial"/>
                <w:color w:val="auto"/>
              </w:rPr>
              <w:t>toppers</w:t>
            </w:r>
            <w:proofErr w:type="spellEnd"/>
            <w:r w:rsidR="00685631" w:rsidRPr="21207CAB">
              <w:rPr>
                <w:rFonts w:ascii="Arial" w:hAnsi="Arial" w:cs="Arial"/>
                <w:color w:val="auto"/>
              </w:rPr>
              <w:t xml:space="preserve"> to launch a ‘Most Wanted’ gallery comprising 29 individuals wanted on warrant. </w:t>
            </w:r>
            <w:r w:rsidR="00412E68" w:rsidRPr="21207CAB">
              <w:rPr>
                <w:rFonts w:ascii="Arial" w:hAnsi="Arial" w:cs="Arial"/>
                <w:color w:val="auto"/>
              </w:rPr>
              <w:t xml:space="preserve">As part of this campaign, </w:t>
            </w:r>
            <w:proofErr w:type="spellStart"/>
            <w:r w:rsidR="00412E68" w:rsidRPr="21207CAB">
              <w:rPr>
                <w:rFonts w:ascii="Arial" w:hAnsi="Arial" w:cs="Arial"/>
                <w:color w:val="auto"/>
              </w:rPr>
              <w:t>Crime</w:t>
            </w:r>
            <w:r w:rsidR="005028D2" w:rsidRPr="21207CAB">
              <w:rPr>
                <w:rFonts w:ascii="Arial" w:hAnsi="Arial" w:cs="Arial"/>
                <w:color w:val="auto"/>
              </w:rPr>
              <w:t>S</w:t>
            </w:r>
            <w:r w:rsidR="00412E68" w:rsidRPr="21207CAB">
              <w:rPr>
                <w:rFonts w:ascii="Arial" w:hAnsi="Arial" w:cs="Arial"/>
                <w:color w:val="auto"/>
              </w:rPr>
              <w:t>toppers</w:t>
            </w:r>
            <w:proofErr w:type="spellEnd"/>
            <w:r w:rsidR="00412E68" w:rsidRPr="21207CAB">
              <w:rPr>
                <w:rFonts w:ascii="Arial" w:hAnsi="Arial" w:cs="Arial"/>
                <w:color w:val="auto"/>
              </w:rPr>
              <w:t xml:space="preserve"> attended various locations across the county, </w:t>
            </w:r>
            <w:r w:rsidR="00E1728D" w:rsidRPr="21207CAB">
              <w:rPr>
                <w:rFonts w:ascii="Arial" w:hAnsi="Arial" w:cs="Arial"/>
                <w:color w:val="auto"/>
              </w:rPr>
              <w:t>including in Basingstoke, Andover, Aldershot and Eastleigh</w:t>
            </w:r>
            <w:r w:rsidR="0044241C" w:rsidRPr="21207CAB">
              <w:rPr>
                <w:rFonts w:ascii="Arial" w:hAnsi="Arial" w:cs="Arial"/>
                <w:color w:val="auto"/>
              </w:rPr>
              <w:t xml:space="preserve">, displaying the names and images of the individuals on digital advertising vans. HIOWC called on those individuals to hand themselves in to police, </w:t>
            </w:r>
            <w:r w:rsidR="0044241C" w:rsidRPr="21207CAB">
              <w:rPr>
                <w:rFonts w:ascii="Arial" w:hAnsi="Arial" w:cs="Arial"/>
                <w:color w:val="auto"/>
              </w:rPr>
              <w:lastRenderedPageBreak/>
              <w:t xml:space="preserve">and members of the public could otherwise report them. Nevertheless, while this had some success, </w:t>
            </w:r>
            <w:r w:rsidR="008A1B7F" w:rsidRPr="21207CAB">
              <w:rPr>
                <w:rFonts w:ascii="Arial" w:hAnsi="Arial" w:cs="Arial"/>
                <w:color w:val="auto"/>
              </w:rPr>
              <w:t xml:space="preserve">despite this and other efforts, </w:t>
            </w:r>
            <w:r w:rsidR="0044241C" w:rsidRPr="21207CAB">
              <w:rPr>
                <w:rFonts w:ascii="Arial" w:hAnsi="Arial" w:cs="Arial"/>
                <w:color w:val="auto"/>
              </w:rPr>
              <w:t xml:space="preserve">there remain multiple </w:t>
            </w:r>
            <w:r w:rsidR="00AA17AB" w:rsidRPr="21207CAB">
              <w:rPr>
                <w:rFonts w:ascii="Arial" w:hAnsi="Arial" w:cs="Arial"/>
                <w:color w:val="auto"/>
              </w:rPr>
              <w:t>individuals</w:t>
            </w:r>
            <w:r w:rsidR="0044241C" w:rsidRPr="21207CAB">
              <w:rPr>
                <w:rFonts w:ascii="Arial" w:hAnsi="Arial" w:cs="Arial"/>
                <w:color w:val="auto"/>
              </w:rPr>
              <w:t xml:space="preserve"> wanted on warrant across the county. </w:t>
            </w:r>
            <w:r w:rsidR="00CE26B8" w:rsidRPr="21207CAB">
              <w:rPr>
                <w:rFonts w:ascii="Arial" w:hAnsi="Arial" w:cs="Arial"/>
                <w:color w:val="auto"/>
              </w:rPr>
              <w:t xml:space="preserve">Having regard to the associated publicity, this could be considered more intrusive for the relevant individuals than the deployment of LFR. </w:t>
            </w:r>
            <w:r w:rsidR="004F6292" w:rsidRPr="21207CAB">
              <w:rPr>
                <w:rFonts w:ascii="Arial" w:hAnsi="Arial" w:cs="Arial"/>
                <w:color w:val="auto"/>
              </w:rPr>
              <w:t xml:space="preserve">The intention is to continue to work in partnership with </w:t>
            </w:r>
            <w:proofErr w:type="spellStart"/>
            <w:r w:rsidR="004F6292" w:rsidRPr="21207CAB">
              <w:rPr>
                <w:rFonts w:ascii="Arial" w:hAnsi="Arial" w:cs="Arial"/>
                <w:color w:val="auto"/>
              </w:rPr>
              <w:t>CrimeStoppers</w:t>
            </w:r>
            <w:proofErr w:type="spellEnd"/>
            <w:r w:rsidR="004F6292" w:rsidRPr="21207CAB">
              <w:rPr>
                <w:rFonts w:ascii="Arial" w:hAnsi="Arial" w:cs="Arial"/>
                <w:color w:val="auto"/>
              </w:rPr>
              <w:t xml:space="preserve"> to maximise the effectiveness of wanted campaigns</w:t>
            </w:r>
          </w:p>
          <w:p w14:paraId="5DCA384D" w14:textId="77777777" w:rsidR="004E15D3" w:rsidRDefault="004E15D3" w:rsidP="00AA17AB">
            <w:pPr>
              <w:pStyle w:val="Default"/>
              <w:ind w:left="720"/>
              <w:rPr>
                <w:rFonts w:ascii="Arial" w:hAnsi="Arial" w:cs="Arial"/>
                <w:iCs/>
                <w:color w:val="auto"/>
              </w:rPr>
            </w:pPr>
          </w:p>
          <w:p w14:paraId="2892DEA4" w14:textId="7DDE80B1" w:rsidR="004E15D3" w:rsidRDefault="004E15D3" w:rsidP="00F90E57">
            <w:pPr>
              <w:pStyle w:val="Default"/>
              <w:rPr>
                <w:rFonts w:ascii="Arial" w:hAnsi="Arial" w:cs="Arial"/>
                <w:color w:val="auto"/>
              </w:rPr>
            </w:pPr>
            <w:r w:rsidRPr="3D6A4AFB">
              <w:rPr>
                <w:rFonts w:ascii="Arial" w:hAnsi="Arial" w:cs="Arial"/>
                <w:color w:val="auto"/>
              </w:rPr>
              <w:t xml:space="preserve">Separately to these, </w:t>
            </w:r>
            <w:r w:rsidR="00CE26B8" w:rsidRPr="3D6A4AFB">
              <w:rPr>
                <w:rFonts w:ascii="Arial" w:hAnsi="Arial" w:cs="Arial"/>
                <w:color w:val="auto"/>
              </w:rPr>
              <w:t>HIOWC engage</w:t>
            </w:r>
            <w:r w:rsidR="004F6292" w:rsidRPr="3D6A4AFB">
              <w:rPr>
                <w:rFonts w:ascii="Arial" w:hAnsi="Arial" w:cs="Arial"/>
                <w:color w:val="auto"/>
              </w:rPr>
              <w:t>s</w:t>
            </w:r>
            <w:r w:rsidR="00CE26B8" w:rsidRPr="3D6A4AFB">
              <w:rPr>
                <w:rFonts w:ascii="Arial" w:hAnsi="Arial" w:cs="Arial"/>
                <w:color w:val="auto"/>
              </w:rPr>
              <w:t xml:space="preserve"> in Operation RELENTLESS </w:t>
            </w:r>
            <w:proofErr w:type="gramStart"/>
            <w:r w:rsidR="00CE26B8" w:rsidRPr="3D6A4AFB">
              <w:rPr>
                <w:rFonts w:ascii="Arial" w:hAnsi="Arial" w:cs="Arial"/>
                <w:color w:val="auto"/>
              </w:rPr>
              <w:t>in an effort to</w:t>
            </w:r>
            <w:proofErr w:type="gramEnd"/>
            <w:r w:rsidR="00CE26B8" w:rsidRPr="3D6A4AFB">
              <w:rPr>
                <w:rFonts w:ascii="Arial" w:hAnsi="Arial" w:cs="Arial"/>
                <w:color w:val="auto"/>
              </w:rPr>
              <w:t xml:space="preserve"> identify and reduce the number of outstanding suspects of crime and persons wanted on warrant across the constabulary. </w:t>
            </w:r>
            <w:r w:rsidR="008E5D5F" w:rsidRPr="3D6A4AFB">
              <w:rPr>
                <w:rFonts w:ascii="Arial" w:hAnsi="Arial" w:cs="Arial"/>
                <w:color w:val="auto"/>
              </w:rPr>
              <w:t>T</w:t>
            </w:r>
            <w:r w:rsidR="00CE26B8" w:rsidRPr="3D6A4AFB">
              <w:rPr>
                <w:rFonts w:ascii="Arial" w:hAnsi="Arial" w:cs="Arial"/>
                <w:color w:val="auto"/>
              </w:rPr>
              <w:t>here continue</w:t>
            </w:r>
            <w:r w:rsidR="008E5D5F" w:rsidRPr="3D6A4AFB">
              <w:rPr>
                <w:rFonts w:ascii="Arial" w:hAnsi="Arial" w:cs="Arial"/>
                <w:color w:val="auto"/>
              </w:rPr>
              <w:t>s</w:t>
            </w:r>
            <w:r w:rsidR="00CE26B8" w:rsidRPr="3D6A4AFB">
              <w:rPr>
                <w:rFonts w:ascii="Arial" w:hAnsi="Arial" w:cs="Arial"/>
                <w:color w:val="auto"/>
              </w:rPr>
              <w:t xml:space="preserve"> to be significant numbers of individuals outstanding and the figures have since returned to levels even higher than at the start of the operation.</w:t>
            </w:r>
          </w:p>
          <w:p w14:paraId="12552501" w14:textId="77777777" w:rsidR="00553C20" w:rsidRDefault="00553C20" w:rsidP="00AA17AB">
            <w:pPr>
              <w:pStyle w:val="Default"/>
              <w:ind w:left="720"/>
              <w:rPr>
                <w:rFonts w:ascii="Arial" w:hAnsi="Arial" w:cs="Arial"/>
                <w:iCs/>
                <w:color w:val="auto"/>
              </w:rPr>
            </w:pPr>
          </w:p>
          <w:p w14:paraId="67796284" w14:textId="5952695B" w:rsidR="00553C20" w:rsidRPr="002F7416" w:rsidRDefault="00553C20" w:rsidP="3276CEF4">
            <w:pPr>
              <w:pStyle w:val="Default"/>
              <w:rPr>
                <w:rFonts w:ascii="Arial" w:hAnsi="Arial" w:cs="Arial"/>
                <w:color w:val="auto"/>
              </w:rPr>
            </w:pPr>
            <w:r w:rsidRPr="3276CEF4">
              <w:rPr>
                <w:rFonts w:ascii="Arial" w:hAnsi="Arial" w:cs="Arial"/>
                <w:color w:val="auto"/>
              </w:rPr>
              <w:t xml:space="preserve">In relation </w:t>
            </w:r>
            <w:r w:rsidR="00FC2000" w:rsidRPr="002F7416">
              <w:rPr>
                <w:rFonts w:ascii="Arial" w:hAnsi="Arial" w:cs="Arial"/>
                <w:color w:val="auto"/>
              </w:rPr>
              <w:t xml:space="preserve">to </w:t>
            </w:r>
            <w:r w:rsidR="00F90E57" w:rsidRPr="002F7416">
              <w:rPr>
                <w:rFonts w:ascii="Arial" w:hAnsi="Arial" w:cs="Arial"/>
              </w:rPr>
              <w:t>missing persons</w:t>
            </w:r>
            <w:r w:rsidR="00FC2000" w:rsidRPr="002F7416">
              <w:rPr>
                <w:rFonts w:ascii="Arial" w:hAnsi="Arial" w:cs="Arial"/>
                <w:color w:val="auto"/>
              </w:rPr>
              <w:t xml:space="preserve">, the nature of these incidents is often such that </w:t>
            </w:r>
            <w:r w:rsidR="00B32584" w:rsidRPr="002F7416">
              <w:rPr>
                <w:rFonts w:ascii="Arial" w:hAnsi="Arial" w:cs="Arial"/>
                <w:color w:val="auto"/>
              </w:rPr>
              <w:t xml:space="preserve">locating the individual is an urgent priority </w:t>
            </w:r>
            <w:r w:rsidR="0009466C" w:rsidRPr="002F7416">
              <w:rPr>
                <w:rFonts w:ascii="Arial" w:hAnsi="Arial" w:cs="Arial"/>
                <w:color w:val="auto"/>
              </w:rPr>
              <w:t xml:space="preserve">given that they </w:t>
            </w:r>
            <w:r w:rsidR="001A141D" w:rsidRPr="002F7416">
              <w:rPr>
                <w:rFonts w:ascii="Arial" w:hAnsi="Arial" w:cs="Arial"/>
                <w:color w:val="auto"/>
              </w:rPr>
              <w:t xml:space="preserve">may </w:t>
            </w:r>
            <w:r w:rsidR="0009466C" w:rsidRPr="002F7416">
              <w:rPr>
                <w:rFonts w:ascii="Arial" w:hAnsi="Arial" w:cs="Arial"/>
                <w:color w:val="auto"/>
              </w:rPr>
              <w:t xml:space="preserve">pose a risk to themselves </w:t>
            </w:r>
            <w:r w:rsidR="008A1B7F" w:rsidRPr="002F7416">
              <w:rPr>
                <w:rFonts w:ascii="Arial" w:hAnsi="Arial" w:cs="Arial"/>
                <w:color w:val="auto"/>
              </w:rPr>
              <w:t>and/</w:t>
            </w:r>
            <w:r w:rsidR="0009466C" w:rsidRPr="002F7416">
              <w:rPr>
                <w:rFonts w:ascii="Arial" w:hAnsi="Arial" w:cs="Arial"/>
                <w:color w:val="auto"/>
              </w:rPr>
              <w:t xml:space="preserve">or others. </w:t>
            </w:r>
          </w:p>
          <w:p w14:paraId="36C542E9" w14:textId="77777777" w:rsidR="008A1B7F" w:rsidRPr="002F7416" w:rsidRDefault="008A1B7F" w:rsidP="00AA17AB">
            <w:pPr>
              <w:pStyle w:val="Default"/>
              <w:ind w:left="720"/>
              <w:rPr>
                <w:rFonts w:ascii="Arial" w:hAnsi="Arial" w:cs="Arial"/>
                <w:iCs/>
                <w:color w:val="auto"/>
              </w:rPr>
            </w:pPr>
          </w:p>
          <w:p w14:paraId="48A4C022" w14:textId="77777777" w:rsidR="008A1B7F" w:rsidRPr="002F7416" w:rsidRDefault="008A1B7F" w:rsidP="00F90E57">
            <w:pPr>
              <w:pStyle w:val="Default"/>
              <w:rPr>
                <w:rFonts w:ascii="Arial" w:hAnsi="Arial" w:cs="Arial"/>
                <w:iCs/>
                <w:color w:val="auto"/>
              </w:rPr>
            </w:pPr>
            <w:r w:rsidRPr="002F7416">
              <w:rPr>
                <w:rFonts w:ascii="Arial" w:hAnsi="Arial" w:cs="Arial"/>
                <w:iCs/>
                <w:color w:val="auto"/>
              </w:rPr>
              <w:t>Alternative approaches to LFR have therefore been tried</w:t>
            </w:r>
            <w:r w:rsidR="007A1673" w:rsidRPr="002F7416">
              <w:rPr>
                <w:rFonts w:ascii="Arial" w:hAnsi="Arial" w:cs="Arial"/>
                <w:iCs/>
                <w:color w:val="auto"/>
              </w:rPr>
              <w:t xml:space="preserve"> but have failed to deliver the purposes. </w:t>
            </w:r>
          </w:p>
          <w:p w14:paraId="736BA9DF" w14:textId="77777777" w:rsidR="002D5FB0" w:rsidRPr="002F7416" w:rsidRDefault="002D5FB0" w:rsidP="00AA17AB">
            <w:pPr>
              <w:pStyle w:val="Default"/>
              <w:ind w:left="720"/>
              <w:rPr>
                <w:rFonts w:ascii="Arial" w:hAnsi="Arial" w:cs="Arial"/>
                <w:iCs/>
                <w:color w:val="auto"/>
              </w:rPr>
            </w:pPr>
          </w:p>
          <w:p w14:paraId="0460C1D5" w14:textId="50B03EBD" w:rsidR="002D5FB0" w:rsidRPr="002F7416" w:rsidRDefault="002D5FB0" w:rsidP="00F90E57">
            <w:pPr>
              <w:pStyle w:val="Default"/>
              <w:rPr>
                <w:rFonts w:ascii="Arial" w:hAnsi="Arial" w:cs="Arial"/>
                <w:color w:val="auto"/>
              </w:rPr>
            </w:pPr>
            <w:r w:rsidRPr="002F7416">
              <w:rPr>
                <w:rFonts w:ascii="Arial" w:hAnsi="Arial" w:cs="Arial"/>
                <w:color w:val="auto"/>
              </w:rPr>
              <w:t>As to whether other, less intrusive, measures might be available</w:t>
            </w:r>
            <w:r w:rsidR="00D02845" w:rsidRPr="002F7416">
              <w:rPr>
                <w:rFonts w:ascii="Arial" w:hAnsi="Arial" w:cs="Arial"/>
                <w:color w:val="auto"/>
              </w:rPr>
              <w:t xml:space="preserve"> having regard to the </w:t>
            </w:r>
            <w:r w:rsidR="0027544D" w:rsidRPr="002F7416">
              <w:rPr>
                <w:rFonts w:ascii="Arial" w:hAnsi="Arial" w:cs="Arial"/>
                <w:color w:val="auto"/>
              </w:rPr>
              <w:t xml:space="preserve">resources available to HIOWC, </w:t>
            </w:r>
            <w:r w:rsidR="00876FFD" w:rsidRPr="002F7416">
              <w:rPr>
                <w:rFonts w:ascii="Arial" w:hAnsi="Arial" w:cs="Arial"/>
                <w:color w:val="auto"/>
              </w:rPr>
              <w:t xml:space="preserve">even if more police officers/staff could be deployed in an effort to locate wanted individuals, suspects and/or </w:t>
            </w:r>
            <w:r w:rsidR="00F90E57" w:rsidRPr="002F7416">
              <w:rPr>
                <w:rFonts w:ascii="Arial" w:hAnsi="Arial" w:cs="Arial"/>
              </w:rPr>
              <w:t>persons considered at increased risk of harm</w:t>
            </w:r>
            <w:r w:rsidR="00876FFD" w:rsidRPr="002F7416">
              <w:rPr>
                <w:rFonts w:ascii="Arial" w:hAnsi="Arial" w:cs="Arial"/>
                <w:color w:val="auto"/>
              </w:rPr>
              <w:t xml:space="preserve">, the use of LFR is in fact considered to be more likely to </w:t>
            </w:r>
            <w:r w:rsidR="00301C71" w:rsidRPr="002F7416">
              <w:rPr>
                <w:rFonts w:ascii="Arial" w:hAnsi="Arial" w:cs="Arial"/>
                <w:color w:val="auto"/>
              </w:rPr>
              <w:t xml:space="preserve">protect the rights of individuals given that there is a scientific basis for matching the biometric templates against the </w:t>
            </w:r>
            <w:r w:rsidR="00CB0366" w:rsidRPr="002F7416">
              <w:rPr>
                <w:rFonts w:ascii="Arial" w:hAnsi="Arial" w:cs="Arial"/>
                <w:color w:val="auto"/>
              </w:rPr>
              <w:t>watchlist</w:t>
            </w:r>
            <w:r w:rsidR="00301C71" w:rsidRPr="002F7416">
              <w:rPr>
                <w:rFonts w:ascii="Arial" w:hAnsi="Arial" w:cs="Arial"/>
                <w:color w:val="auto"/>
              </w:rPr>
              <w:t xml:space="preserve"> and this is then subject to multiple further human reviews, by the LFR Operator</w:t>
            </w:r>
            <w:r w:rsidR="0048686D" w:rsidRPr="002F7416">
              <w:rPr>
                <w:rFonts w:ascii="Arial" w:hAnsi="Arial" w:cs="Arial"/>
                <w:color w:val="auto"/>
              </w:rPr>
              <w:t xml:space="preserve"> and </w:t>
            </w:r>
            <w:r w:rsidR="00301C71" w:rsidRPr="002F7416">
              <w:rPr>
                <w:rFonts w:ascii="Arial" w:hAnsi="Arial" w:cs="Arial"/>
                <w:color w:val="auto"/>
              </w:rPr>
              <w:t>the LFR Engagement Officer, each</w:t>
            </w:r>
            <w:r w:rsidR="00F0186C" w:rsidRPr="002F7416">
              <w:rPr>
                <w:rFonts w:ascii="Arial" w:hAnsi="Arial" w:cs="Arial"/>
                <w:color w:val="auto"/>
              </w:rPr>
              <w:t xml:space="preserve"> </w:t>
            </w:r>
            <w:r w:rsidR="00301C71" w:rsidRPr="002F7416">
              <w:rPr>
                <w:rFonts w:ascii="Arial" w:hAnsi="Arial" w:cs="Arial"/>
                <w:color w:val="auto"/>
              </w:rPr>
              <w:t>of whom has to be satisfied that the matc</w:t>
            </w:r>
            <w:r w:rsidR="00F0186C" w:rsidRPr="002F7416">
              <w:rPr>
                <w:rFonts w:ascii="Arial" w:hAnsi="Arial" w:cs="Arial"/>
                <w:color w:val="auto"/>
              </w:rPr>
              <w:t>h</w:t>
            </w:r>
            <w:r w:rsidR="00301C71" w:rsidRPr="002F7416">
              <w:rPr>
                <w:rFonts w:ascii="Arial" w:hAnsi="Arial" w:cs="Arial"/>
                <w:color w:val="auto"/>
              </w:rPr>
              <w:t xml:space="preserve"> is </w:t>
            </w:r>
            <w:r w:rsidR="006B5511" w:rsidRPr="002F7416">
              <w:rPr>
                <w:rFonts w:ascii="Arial" w:hAnsi="Arial" w:cs="Arial"/>
                <w:color w:val="auto"/>
              </w:rPr>
              <w:t xml:space="preserve">genuine. </w:t>
            </w:r>
          </w:p>
          <w:p w14:paraId="0EF8B890" w14:textId="77777777" w:rsidR="00FD631A" w:rsidRPr="002F7416" w:rsidRDefault="00FD631A" w:rsidP="00FD631A">
            <w:pPr>
              <w:pStyle w:val="Default"/>
              <w:ind w:left="786"/>
              <w:rPr>
                <w:rFonts w:ascii="Arial" w:hAnsi="Arial" w:cs="Arial"/>
                <w:iCs/>
                <w:color w:val="auto"/>
              </w:rPr>
            </w:pPr>
          </w:p>
          <w:p w14:paraId="76CD17EB" w14:textId="77777777" w:rsidR="009D12E7" w:rsidRPr="002F7416" w:rsidRDefault="009D12E7" w:rsidP="00A163C6">
            <w:pPr>
              <w:pStyle w:val="Default"/>
              <w:numPr>
                <w:ilvl w:val="0"/>
                <w:numId w:val="25"/>
              </w:numPr>
              <w:rPr>
                <w:rFonts w:ascii="Arial" w:hAnsi="Arial" w:cs="Arial"/>
                <w:b/>
                <w:bCs/>
                <w:iCs/>
                <w:color w:val="auto"/>
              </w:rPr>
            </w:pPr>
            <w:r w:rsidRPr="002F7416">
              <w:rPr>
                <w:rFonts w:ascii="Arial" w:hAnsi="Arial" w:cs="Arial"/>
                <w:b/>
                <w:bCs/>
                <w:iCs/>
                <w:color w:val="auto"/>
              </w:rPr>
              <w:t xml:space="preserve">Proportionality </w:t>
            </w:r>
          </w:p>
          <w:p w14:paraId="351B87A3" w14:textId="77777777" w:rsidR="00735754" w:rsidRPr="002F7416" w:rsidRDefault="00735754" w:rsidP="009D12E7">
            <w:pPr>
              <w:pStyle w:val="Default"/>
              <w:ind w:left="786"/>
              <w:rPr>
                <w:rFonts w:ascii="Arial" w:hAnsi="Arial" w:cs="Arial"/>
                <w:iCs/>
                <w:color w:val="auto"/>
              </w:rPr>
            </w:pPr>
          </w:p>
          <w:p w14:paraId="7C2F3607" w14:textId="19B9D607" w:rsidR="00735754" w:rsidRPr="002F7416" w:rsidRDefault="006B5511" w:rsidP="002E71EB">
            <w:pPr>
              <w:spacing w:after="0" w:line="240" w:lineRule="auto"/>
              <w:rPr>
                <w:rFonts w:ascii="Arial" w:eastAsia="Times New Roman" w:hAnsi="Arial" w:cs="Arial"/>
                <w:sz w:val="24"/>
                <w:szCs w:val="24"/>
                <w:lang w:eastAsia="en-GB"/>
              </w:rPr>
            </w:pPr>
            <w:r w:rsidRPr="002F7416">
              <w:rPr>
                <w:rFonts w:ascii="Arial" w:eastAsia="Times New Roman" w:hAnsi="Arial" w:cs="Arial"/>
                <w:sz w:val="24"/>
                <w:szCs w:val="24"/>
                <w:lang w:eastAsia="en-GB"/>
              </w:rPr>
              <w:t>In relation to individuals</w:t>
            </w:r>
            <w:r w:rsidR="006837BE" w:rsidRPr="002F7416">
              <w:rPr>
                <w:rFonts w:ascii="Arial" w:eastAsia="Times New Roman" w:hAnsi="Arial" w:cs="Arial"/>
                <w:sz w:val="24"/>
                <w:szCs w:val="24"/>
                <w:lang w:eastAsia="en-GB"/>
              </w:rPr>
              <w:t xml:space="preserve"> </w:t>
            </w:r>
            <w:r w:rsidR="002E71EB" w:rsidRPr="002F7416">
              <w:rPr>
                <w:rFonts w:ascii="Arial" w:eastAsia="Times New Roman" w:hAnsi="Arial" w:cs="Arial"/>
                <w:sz w:val="24"/>
                <w:szCs w:val="24"/>
                <w:lang w:eastAsia="en-GB"/>
              </w:rPr>
              <w:t xml:space="preserve">who are: </w:t>
            </w:r>
            <w:r w:rsidR="006837BE" w:rsidRPr="002F7416">
              <w:rPr>
                <w:rFonts w:ascii="Arial" w:eastAsia="Times New Roman" w:hAnsi="Arial" w:cs="Arial"/>
                <w:sz w:val="24"/>
                <w:szCs w:val="24"/>
                <w:lang w:eastAsia="en-GB"/>
              </w:rPr>
              <w:t>wanted (on warrant, recall to prison, suspected of / likely to commit an offence); to enforce court or police-imposed orders / conditions; who pose a risk of harm or are at risk of harm; or a victim / witness to a serious crime</w:t>
            </w:r>
            <w:r w:rsidR="002E71EB" w:rsidRPr="002F7416">
              <w:rPr>
                <w:rFonts w:ascii="Arial" w:eastAsia="Times New Roman" w:hAnsi="Arial" w:cs="Arial"/>
                <w:sz w:val="24"/>
                <w:szCs w:val="24"/>
                <w:lang w:eastAsia="en-GB"/>
              </w:rPr>
              <w:t xml:space="preserve">, </w:t>
            </w:r>
            <w:r w:rsidR="003B680B" w:rsidRPr="002F7416">
              <w:rPr>
                <w:rFonts w:ascii="Arial" w:eastAsia="Times New Roman" w:hAnsi="Arial" w:cs="Arial"/>
                <w:sz w:val="24"/>
                <w:szCs w:val="24"/>
                <w:lang w:eastAsia="en-GB"/>
              </w:rPr>
              <w:t xml:space="preserve">having regard to the </w:t>
            </w:r>
            <w:r w:rsidR="00A22583" w:rsidRPr="002F7416">
              <w:rPr>
                <w:rFonts w:ascii="Arial" w:eastAsia="Times New Roman" w:hAnsi="Arial" w:cs="Arial"/>
                <w:sz w:val="24"/>
                <w:szCs w:val="24"/>
                <w:lang w:eastAsia="en-GB"/>
              </w:rPr>
              <w:t xml:space="preserve">law enforcement purpose(s) in respect of which there is considered to be a </w:t>
            </w:r>
            <w:r w:rsidR="00A066DF" w:rsidRPr="002F7416">
              <w:rPr>
                <w:rFonts w:ascii="Arial" w:eastAsia="Times New Roman" w:hAnsi="Arial" w:cs="Arial"/>
                <w:sz w:val="24"/>
                <w:szCs w:val="24"/>
                <w:lang w:eastAsia="en-GB"/>
              </w:rPr>
              <w:t xml:space="preserve">strong if not overwhelming public interest and a pressing social need, </w:t>
            </w:r>
            <w:r w:rsidR="00CD2A17" w:rsidRPr="002F7416">
              <w:rPr>
                <w:rFonts w:ascii="Arial" w:eastAsia="Times New Roman" w:hAnsi="Arial" w:cs="Arial"/>
                <w:sz w:val="24"/>
                <w:szCs w:val="24"/>
                <w:lang w:eastAsia="en-GB"/>
              </w:rPr>
              <w:t xml:space="preserve">including </w:t>
            </w:r>
            <w:r w:rsidR="00AD69ED" w:rsidRPr="002F7416">
              <w:rPr>
                <w:rFonts w:ascii="Arial" w:eastAsia="Times New Roman" w:hAnsi="Arial" w:cs="Arial"/>
                <w:sz w:val="24"/>
                <w:szCs w:val="24"/>
                <w:lang w:eastAsia="en-GB"/>
              </w:rPr>
              <w:t>the</w:t>
            </w:r>
            <w:r w:rsidR="00CD2A17" w:rsidRPr="002F7416">
              <w:rPr>
                <w:rFonts w:ascii="Arial" w:eastAsia="Times New Roman" w:hAnsi="Arial" w:cs="Arial"/>
                <w:sz w:val="24"/>
                <w:szCs w:val="24"/>
                <w:lang w:eastAsia="en-GB"/>
              </w:rPr>
              <w:t xml:space="preserve"> risk </w:t>
            </w:r>
            <w:r w:rsidR="00AD69ED" w:rsidRPr="002F7416">
              <w:rPr>
                <w:rFonts w:ascii="Arial" w:eastAsia="Times New Roman" w:hAnsi="Arial" w:cs="Arial"/>
                <w:sz w:val="24"/>
                <w:szCs w:val="24"/>
                <w:lang w:eastAsia="en-GB"/>
              </w:rPr>
              <w:t xml:space="preserve">posed to the public and HIOWC’s duties and tasks, </w:t>
            </w:r>
            <w:r w:rsidR="0063064B" w:rsidRPr="002F7416">
              <w:rPr>
                <w:rFonts w:ascii="Arial" w:eastAsia="Times New Roman" w:hAnsi="Arial" w:cs="Arial"/>
                <w:sz w:val="24"/>
                <w:szCs w:val="24"/>
                <w:lang w:eastAsia="en-GB"/>
              </w:rPr>
              <w:t xml:space="preserve">when balanced against the rights of those individuals and </w:t>
            </w:r>
            <w:r w:rsidR="00AD69ED" w:rsidRPr="002F7416">
              <w:rPr>
                <w:rFonts w:ascii="Arial" w:eastAsia="Times New Roman" w:hAnsi="Arial" w:cs="Arial"/>
                <w:sz w:val="24"/>
                <w:szCs w:val="24"/>
                <w:lang w:eastAsia="en-GB"/>
              </w:rPr>
              <w:t xml:space="preserve">taking into consideration the multiple safeguards in place, </w:t>
            </w:r>
            <w:r w:rsidR="0049021B" w:rsidRPr="002F7416">
              <w:rPr>
                <w:rFonts w:ascii="Arial" w:eastAsia="Times New Roman" w:hAnsi="Arial" w:cs="Arial"/>
                <w:sz w:val="24"/>
                <w:szCs w:val="24"/>
                <w:lang w:eastAsia="en-GB"/>
              </w:rPr>
              <w:t>any interference with the rights of those individuals is considered to be proportionate</w:t>
            </w:r>
            <w:r w:rsidR="009855F1" w:rsidRPr="002F7416">
              <w:rPr>
                <w:rFonts w:ascii="Arial" w:eastAsia="Times New Roman" w:hAnsi="Arial" w:cs="Arial"/>
                <w:sz w:val="24"/>
                <w:szCs w:val="24"/>
                <w:lang w:eastAsia="en-GB"/>
              </w:rPr>
              <w:t xml:space="preserve"> to the aim pursued</w:t>
            </w:r>
            <w:r w:rsidR="0049021B" w:rsidRPr="002F7416">
              <w:rPr>
                <w:rFonts w:ascii="Arial" w:eastAsia="Times New Roman" w:hAnsi="Arial" w:cs="Arial"/>
                <w:sz w:val="24"/>
                <w:szCs w:val="24"/>
                <w:lang w:eastAsia="en-GB"/>
              </w:rPr>
              <w:t xml:space="preserve">. </w:t>
            </w:r>
          </w:p>
          <w:p w14:paraId="3A38A520" w14:textId="77777777" w:rsidR="00A066DF" w:rsidRPr="002F7416" w:rsidRDefault="00A066DF" w:rsidP="009D12E7">
            <w:pPr>
              <w:pStyle w:val="Default"/>
              <w:ind w:left="786"/>
              <w:rPr>
                <w:rFonts w:ascii="Arial" w:hAnsi="Arial" w:cs="Arial"/>
                <w:color w:val="auto"/>
              </w:rPr>
            </w:pPr>
          </w:p>
          <w:p w14:paraId="2A239CC2" w14:textId="11BF4CE3" w:rsidR="0049021B" w:rsidRDefault="7F22CB4E" w:rsidP="232041A3">
            <w:pPr>
              <w:pStyle w:val="Default"/>
              <w:rPr>
                <w:rFonts w:ascii="Arial" w:hAnsi="Arial" w:cs="Arial"/>
                <w:color w:val="auto"/>
              </w:rPr>
            </w:pPr>
            <w:r w:rsidRPr="002F7416">
              <w:rPr>
                <w:rFonts w:ascii="Arial" w:hAnsi="Arial" w:cs="Arial"/>
                <w:color w:val="auto"/>
              </w:rPr>
              <w:t>In relation to</w:t>
            </w:r>
            <w:r w:rsidR="5C185C0E" w:rsidRPr="002F7416">
              <w:rPr>
                <w:rFonts w:ascii="Arial" w:hAnsi="Arial" w:cs="Arial"/>
                <w:color w:val="auto"/>
              </w:rPr>
              <w:t xml:space="preserve"> </w:t>
            </w:r>
            <w:r w:rsidR="539D8C43" w:rsidRPr="002F7416">
              <w:rPr>
                <w:rFonts w:ascii="Arial" w:hAnsi="Arial" w:cs="Arial"/>
              </w:rPr>
              <w:t>missing persons</w:t>
            </w:r>
            <w:r w:rsidRPr="002F7416">
              <w:rPr>
                <w:rFonts w:ascii="Arial" w:hAnsi="Arial" w:cs="Arial"/>
                <w:color w:val="auto"/>
              </w:rPr>
              <w:t xml:space="preserve">, the </w:t>
            </w:r>
            <w:r w:rsidR="2CB83BB7" w:rsidRPr="002F7416">
              <w:rPr>
                <w:rFonts w:ascii="Arial" w:hAnsi="Arial" w:cs="Arial"/>
                <w:color w:val="auto"/>
              </w:rPr>
              <w:t xml:space="preserve">risk </w:t>
            </w:r>
            <w:r w:rsidR="002E71EB" w:rsidRPr="002F7416">
              <w:rPr>
                <w:rFonts w:ascii="Arial" w:hAnsi="Arial" w:cs="Arial"/>
                <w:color w:val="auto"/>
              </w:rPr>
              <w:t xml:space="preserve">that may </w:t>
            </w:r>
            <w:r w:rsidR="00A06242" w:rsidRPr="002F7416">
              <w:rPr>
                <w:rFonts w:ascii="Arial" w:hAnsi="Arial" w:cs="Arial"/>
                <w:color w:val="auto"/>
              </w:rPr>
              <w:t xml:space="preserve">be </w:t>
            </w:r>
            <w:r w:rsidR="2CB83BB7" w:rsidRPr="002F7416">
              <w:rPr>
                <w:rFonts w:ascii="Arial" w:hAnsi="Arial" w:cs="Arial"/>
                <w:color w:val="auto"/>
              </w:rPr>
              <w:t>posed by those</w:t>
            </w:r>
            <w:r w:rsidR="2CB83BB7" w:rsidRPr="232041A3">
              <w:rPr>
                <w:rFonts w:ascii="Arial" w:hAnsi="Arial" w:cs="Arial"/>
                <w:color w:val="auto"/>
              </w:rPr>
              <w:t xml:space="preserve"> individuals to themselves and/or other</w:t>
            </w:r>
            <w:r w:rsidR="2CB74DBE" w:rsidRPr="232041A3">
              <w:rPr>
                <w:rFonts w:ascii="Arial" w:hAnsi="Arial" w:cs="Arial"/>
                <w:color w:val="auto"/>
              </w:rPr>
              <w:t>s</w:t>
            </w:r>
            <w:r w:rsidR="5D6ADEF0" w:rsidRPr="232041A3">
              <w:rPr>
                <w:rFonts w:ascii="Arial" w:hAnsi="Arial" w:cs="Arial"/>
                <w:color w:val="auto"/>
              </w:rPr>
              <w:t xml:space="preserve"> and</w:t>
            </w:r>
            <w:r w:rsidR="2CB83BB7" w:rsidRPr="232041A3">
              <w:rPr>
                <w:rFonts w:ascii="Arial" w:hAnsi="Arial" w:cs="Arial"/>
                <w:color w:val="auto"/>
              </w:rPr>
              <w:t xml:space="preserve"> </w:t>
            </w:r>
            <w:r w:rsidR="5D6ADEF0" w:rsidRPr="232041A3">
              <w:rPr>
                <w:rFonts w:ascii="Arial" w:hAnsi="Arial" w:cs="Arial"/>
                <w:color w:val="auto"/>
              </w:rPr>
              <w:t xml:space="preserve">the need to safeguard them and the </w:t>
            </w:r>
            <w:proofErr w:type="gramStart"/>
            <w:r w:rsidR="5D6ADEF0" w:rsidRPr="232041A3">
              <w:rPr>
                <w:rFonts w:ascii="Arial" w:hAnsi="Arial" w:cs="Arial"/>
                <w:color w:val="auto"/>
              </w:rPr>
              <w:t>general public</w:t>
            </w:r>
            <w:proofErr w:type="gramEnd"/>
            <w:r w:rsidR="5C150A8C" w:rsidRPr="232041A3">
              <w:rPr>
                <w:rFonts w:ascii="Arial" w:hAnsi="Arial" w:cs="Arial"/>
                <w:color w:val="auto"/>
              </w:rPr>
              <w:t xml:space="preserve"> and ensure their wellbeing </w:t>
            </w:r>
            <w:proofErr w:type="gramStart"/>
            <w:r w:rsidR="5C150A8C" w:rsidRPr="232041A3">
              <w:rPr>
                <w:rFonts w:ascii="Arial" w:hAnsi="Arial" w:cs="Arial"/>
                <w:color w:val="auto"/>
              </w:rPr>
              <w:t>is considered to be</w:t>
            </w:r>
            <w:proofErr w:type="gramEnd"/>
            <w:r w:rsidR="5C150A8C" w:rsidRPr="232041A3">
              <w:rPr>
                <w:rFonts w:ascii="Arial" w:hAnsi="Arial" w:cs="Arial"/>
                <w:color w:val="auto"/>
              </w:rPr>
              <w:t xml:space="preserve"> proportionate to the objective.</w:t>
            </w:r>
          </w:p>
          <w:p w14:paraId="33419A0A" w14:textId="77777777" w:rsidR="00CB61A1" w:rsidRDefault="00CB61A1" w:rsidP="00CB61A1">
            <w:pPr>
              <w:pStyle w:val="Default"/>
              <w:ind w:left="786"/>
              <w:rPr>
                <w:rFonts w:ascii="Arial" w:hAnsi="Arial" w:cs="Arial"/>
                <w:iCs/>
                <w:color w:val="auto"/>
              </w:rPr>
            </w:pPr>
          </w:p>
          <w:p w14:paraId="76BF4A1F" w14:textId="0AB541B5" w:rsidR="009D12E7" w:rsidRDefault="009D12E7" w:rsidP="00F90E57">
            <w:pPr>
              <w:pStyle w:val="Default"/>
              <w:rPr>
                <w:rFonts w:ascii="Arial" w:hAnsi="Arial" w:cs="Arial"/>
                <w:color w:val="auto"/>
              </w:rPr>
            </w:pPr>
            <w:r w:rsidRPr="3D6A4AFB">
              <w:rPr>
                <w:rFonts w:ascii="Arial" w:hAnsi="Arial" w:cs="Arial"/>
                <w:color w:val="auto"/>
              </w:rPr>
              <w:t xml:space="preserve">The Court of Appeal in Bridges accepted the submission that, in relation to members of the public whose personal data was processed in the context of an LFR Deployment in so far as their image was captured by CCTV, </w:t>
            </w:r>
            <w:r w:rsidR="00FD631A" w:rsidRPr="3D6A4AFB">
              <w:rPr>
                <w:rFonts w:ascii="Arial" w:hAnsi="Arial" w:cs="Arial"/>
                <w:color w:val="auto"/>
              </w:rPr>
              <w:t xml:space="preserve">a biometric extract was gleaned from it and </w:t>
            </w:r>
            <w:r w:rsidR="00945CDE" w:rsidRPr="3D6A4AFB">
              <w:rPr>
                <w:rFonts w:ascii="Arial" w:hAnsi="Arial" w:cs="Arial"/>
                <w:color w:val="auto"/>
              </w:rPr>
              <w:t xml:space="preserve">which was sought to be matched against a </w:t>
            </w:r>
            <w:r w:rsidR="00CB0366" w:rsidRPr="3D6A4AFB">
              <w:rPr>
                <w:rFonts w:ascii="Arial" w:hAnsi="Arial" w:cs="Arial"/>
                <w:color w:val="auto"/>
              </w:rPr>
              <w:t>watchlist</w:t>
            </w:r>
            <w:r w:rsidR="00945CDE" w:rsidRPr="3D6A4AFB">
              <w:rPr>
                <w:rFonts w:ascii="Arial" w:hAnsi="Arial" w:cs="Arial"/>
                <w:color w:val="auto"/>
              </w:rPr>
              <w:t xml:space="preserve"> and automatically and almost instantaneously deleted in the event of no potential match being flagged, </w:t>
            </w:r>
            <w:r w:rsidR="00BD290B" w:rsidRPr="3D6A4AFB">
              <w:rPr>
                <w:rFonts w:ascii="Arial" w:hAnsi="Arial" w:cs="Arial"/>
                <w:color w:val="auto"/>
              </w:rPr>
              <w:t xml:space="preserve">the impact on </w:t>
            </w:r>
            <w:r w:rsidR="00BD290B" w:rsidRPr="3D6A4AFB">
              <w:rPr>
                <w:rFonts w:ascii="Arial" w:hAnsi="Arial" w:cs="Arial"/>
                <w:color w:val="auto"/>
              </w:rPr>
              <w:lastRenderedPageBreak/>
              <w:t xml:space="preserve">their rights was </w:t>
            </w:r>
            <w:r w:rsidR="00BD290B" w:rsidRPr="3D6A4AFB">
              <w:rPr>
                <w:rFonts w:ascii="Arial" w:hAnsi="Arial" w:cs="Arial"/>
                <w:i/>
                <w:iCs/>
                <w:color w:val="auto"/>
              </w:rPr>
              <w:t>“negligible”</w:t>
            </w:r>
            <w:r w:rsidR="00BD290B" w:rsidRPr="3D6A4AFB">
              <w:rPr>
                <w:rFonts w:ascii="Arial" w:hAnsi="Arial" w:cs="Arial"/>
                <w:color w:val="auto"/>
              </w:rPr>
              <w:t xml:space="preserve"> [</w:t>
            </w:r>
            <w:r w:rsidR="00735754" w:rsidRPr="3D6A4AFB">
              <w:rPr>
                <w:rFonts w:ascii="Arial" w:hAnsi="Arial" w:cs="Arial"/>
                <w:color w:val="auto"/>
              </w:rPr>
              <w:t xml:space="preserve">143]. </w:t>
            </w:r>
            <w:r w:rsidR="005274FF" w:rsidRPr="3D6A4AFB">
              <w:rPr>
                <w:rFonts w:ascii="Arial" w:hAnsi="Arial" w:cs="Arial"/>
                <w:color w:val="auto"/>
              </w:rPr>
              <w:t xml:space="preserve">The LFR System cannot operate without processing the personal data of such </w:t>
            </w:r>
            <w:r w:rsidR="0042741A" w:rsidRPr="3D6A4AFB">
              <w:rPr>
                <w:rFonts w:ascii="Arial" w:hAnsi="Arial" w:cs="Arial"/>
                <w:color w:val="auto"/>
              </w:rPr>
              <w:t>individuals and</w:t>
            </w:r>
            <w:r w:rsidR="005274FF" w:rsidRPr="3D6A4AFB">
              <w:rPr>
                <w:rFonts w:ascii="Arial" w:hAnsi="Arial" w:cs="Arial"/>
                <w:color w:val="auto"/>
              </w:rPr>
              <w:t xml:space="preserve"> therefore taking into account the negligible impact on their rights, the transparency measures and other safeguards </w:t>
            </w:r>
            <w:r w:rsidR="00762287" w:rsidRPr="3D6A4AFB">
              <w:rPr>
                <w:rFonts w:ascii="Arial" w:hAnsi="Arial" w:cs="Arial"/>
                <w:color w:val="auto"/>
              </w:rPr>
              <w:t xml:space="preserve">in place </w:t>
            </w:r>
            <w:r w:rsidR="005274FF" w:rsidRPr="3D6A4AFB">
              <w:rPr>
                <w:rFonts w:ascii="Arial" w:hAnsi="Arial" w:cs="Arial"/>
                <w:color w:val="auto"/>
              </w:rPr>
              <w:t>and the minimal period for which the most sensitive personal data, in the form of the biometric template, is retained</w:t>
            </w:r>
            <w:r w:rsidR="00CB61A1" w:rsidRPr="3D6A4AFB">
              <w:rPr>
                <w:rFonts w:ascii="Arial" w:hAnsi="Arial" w:cs="Arial"/>
                <w:color w:val="auto"/>
              </w:rPr>
              <w:t>, the processing is considered to be proportionate to the pressing social need pursued.</w:t>
            </w:r>
          </w:p>
          <w:p w14:paraId="238B74F5" w14:textId="77777777" w:rsidR="00735754" w:rsidRPr="00735754" w:rsidRDefault="00735754" w:rsidP="00CB61A1">
            <w:pPr>
              <w:pStyle w:val="Default"/>
              <w:rPr>
                <w:rFonts w:ascii="Arial" w:hAnsi="Arial" w:cs="Arial"/>
                <w:iCs/>
                <w:color w:val="auto"/>
              </w:rPr>
            </w:pPr>
          </w:p>
          <w:p w14:paraId="3812B1D9" w14:textId="77777777" w:rsidR="009D12E7" w:rsidRDefault="009D12E7" w:rsidP="00FD631A">
            <w:pPr>
              <w:pStyle w:val="Default"/>
              <w:ind w:left="786"/>
              <w:rPr>
                <w:rFonts w:ascii="Arial" w:hAnsi="Arial" w:cs="Arial"/>
                <w:iCs/>
                <w:color w:val="auto"/>
                <w:highlight w:val="green"/>
              </w:rPr>
            </w:pPr>
          </w:p>
          <w:p w14:paraId="403D9950" w14:textId="77777777" w:rsidR="006A3BD0" w:rsidRPr="00503F90" w:rsidRDefault="00447933" w:rsidP="00A163C6">
            <w:pPr>
              <w:pStyle w:val="Default"/>
              <w:numPr>
                <w:ilvl w:val="0"/>
                <w:numId w:val="25"/>
              </w:numPr>
              <w:rPr>
                <w:rFonts w:ascii="Arial" w:hAnsi="Arial" w:cs="Arial"/>
                <w:b/>
                <w:bCs/>
                <w:iCs/>
                <w:color w:val="auto"/>
              </w:rPr>
            </w:pPr>
            <w:r w:rsidRPr="00503F90">
              <w:rPr>
                <w:rFonts w:ascii="Arial" w:hAnsi="Arial" w:cs="Arial"/>
                <w:b/>
                <w:bCs/>
                <w:iCs/>
                <w:color w:val="auto"/>
              </w:rPr>
              <w:t xml:space="preserve">Fairness </w:t>
            </w:r>
          </w:p>
          <w:p w14:paraId="162F76D8" w14:textId="77777777" w:rsidR="00BC4588" w:rsidRPr="00E1487D" w:rsidRDefault="00BC4588" w:rsidP="00BC4588">
            <w:pPr>
              <w:pStyle w:val="Default"/>
              <w:ind w:left="786"/>
              <w:rPr>
                <w:rFonts w:ascii="Arial" w:hAnsi="Arial" w:cs="Arial"/>
                <w:iCs/>
                <w:color w:val="auto"/>
              </w:rPr>
            </w:pPr>
          </w:p>
          <w:p w14:paraId="35EEFBB6" w14:textId="77777777" w:rsidR="008810A6" w:rsidRDefault="006A3BD0" w:rsidP="00F90E57">
            <w:pPr>
              <w:pStyle w:val="Default"/>
              <w:rPr>
                <w:rFonts w:ascii="Arial" w:hAnsi="Arial" w:cs="Arial"/>
                <w:iCs/>
                <w:color w:val="auto"/>
              </w:rPr>
            </w:pPr>
            <w:r w:rsidRPr="00E1487D">
              <w:rPr>
                <w:rFonts w:ascii="Arial" w:hAnsi="Arial" w:cs="Arial"/>
                <w:iCs/>
                <w:color w:val="auto"/>
              </w:rPr>
              <w:t>HIOWC recognise</w:t>
            </w:r>
            <w:r w:rsidR="002B3C9E" w:rsidRPr="00E1487D">
              <w:rPr>
                <w:rFonts w:ascii="Arial" w:hAnsi="Arial" w:cs="Arial"/>
                <w:iCs/>
                <w:color w:val="auto"/>
              </w:rPr>
              <w:t xml:space="preserve">s that, as expounded by the Court of Appeal in Bridges, </w:t>
            </w:r>
            <w:r w:rsidR="00474E69" w:rsidRPr="00E1487D">
              <w:rPr>
                <w:rFonts w:ascii="Arial" w:hAnsi="Arial" w:cs="Arial"/>
                <w:iCs/>
                <w:color w:val="auto"/>
              </w:rPr>
              <w:t xml:space="preserve">the overt deployment of </w:t>
            </w:r>
            <w:r w:rsidR="002B3C9E" w:rsidRPr="00E1487D">
              <w:rPr>
                <w:rFonts w:ascii="Arial" w:hAnsi="Arial" w:cs="Arial"/>
                <w:iCs/>
                <w:color w:val="auto"/>
              </w:rPr>
              <w:t>LFR is (</w:t>
            </w:r>
            <w:proofErr w:type="spellStart"/>
            <w:r w:rsidR="002B3C9E" w:rsidRPr="00E1487D">
              <w:rPr>
                <w:rFonts w:ascii="Arial" w:hAnsi="Arial" w:cs="Arial"/>
                <w:iCs/>
                <w:color w:val="auto"/>
              </w:rPr>
              <w:t>i</w:t>
            </w:r>
            <w:proofErr w:type="spellEnd"/>
            <w:r w:rsidR="002B3C9E" w:rsidRPr="00E1487D">
              <w:rPr>
                <w:rFonts w:ascii="Arial" w:hAnsi="Arial" w:cs="Arial"/>
                <w:iCs/>
                <w:color w:val="auto"/>
              </w:rPr>
              <w:t xml:space="preserve">) </w:t>
            </w:r>
            <w:r w:rsidR="002B3C9E" w:rsidRPr="00F56E3C">
              <w:rPr>
                <w:rFonts w:ascii="Arial" w:hAnsi="Arial" w:cs="Arial"/>
                <w:i/>
                <w:color w:val="auto"/>
              </w:rPr>
              <w:t>“a novel technology”</w:t>
            </w:r>
            <w:r w:rsidR="002B3C9E" w:rsidRPr="00E1487D">
              <w:rPr>
                <w:rFonts w:ascii="Arial" w:hAnsi="Arial" w:cs="Arial"/>
                <w:iCs/>
                <w:color w:val="auto"/>
              </w:rPr>
              <w:t>, (ii)</w:t>
            </w:r>
            <w:r w:rsidR="00474E69" w:rsidRPr="00E1487D">
              <w:rPr>
                <w:rFonts w:ascii="Arial" w:hAnsi="Arial" w:cs="Arial"/>
                <w:iCs/>
                <w:color w:val="auto"/>
              </w:rPr>
              <w:t xml:space="preserve"> </w:t>
            </w:r>
            <w:r w:rsidR="00474E69" w:rsidRPr="00F56E3C">
              <w:rPr>
                <w:rFonts w:ascii="Arial" w:hAnsi="Arial" w:cs="Arial"/>
                <w:i/>
                <w:color w:val="auto"/>
              </w:rPr>
              <w:t>“involves the capturing of the images and processing of digital information of a large number of members of the public, in circumstances in which it is accepted that the vast majority of them will be of no interest whatsoever to the police”</w:t>
            </w:r>
            <w:r w:rsidR="00474E69" w:rsidRPr="00E1487D">
              <w:rPr>
                <w:rFonts w:ascii="Arial" w:hAnsi="Arial" w:cs="Arial"/>
                <w:iCs/>
                <w:color w:val="auto"/>
              </w:rPr>
              <w:t xml:space="preserve">, (iii) </w:t>
            </w:r>
            <w:r w:rsidR="00477492" w:rsidRPr="00E1487D">
              <w:rPr>
                <w:rFonts w:ascii="Arial" w:hAnsi="Arial" w:cs="Arial"/>
                <w:iCs/>
                <w:color w:val="auto"/>
              </w:rPr>
              <w:t xml:space="preserve">involves the processing of sensitive personal data, and (iv) </w:t>
            </w:r>
            <w:r w:rsidR="00E1487D" w:rsidRPr="00E1487D">
              <w:rPr>
                <w:rFonts w:ascii="Arial" w:hAnsi="Arial" w:cs="Arial"/>
                <w:iCs/>
                <w:color w:val="auto"/>
              </w:rPr>
              <w:t xml:space="preserve">involves automated processing. </w:t>
            </w:r>
          </w:p>
          <w:p w14:paraId="2C3B3449" w14:textId="77777777" w:rsidR="001411DC" w:rsidRDefault="001411DC" w:rsidP="00477492">
            <w:pPr>
              <w:pStyle w:val="Default"/>
              <w:ind w:left="786"/>
              <w:rPr>
                <w:rFonts w:ascii="Arial" w:hAnsi="Arial" w:cs="Arial"/>
                <w:iCs/>
                <w:color w:val="auto"/>
              </w:rPr>
            </w:pPr>
          </w:p>
          <w:p w14:paraId="76518CB6" w14:textId="14C09495" w:rsidR="001411DC" w:rsidRDefault="001411DC" w:rsidP="00F90E57">
            <w:pPr>
              <w:pStyle w:val="Default"/>
              <w:rPr>
                <w:rFonts w:ascii="Arial" w:hAnsi="Arial" w:cs="Arial"/>
                <w:iCs/>
                <w:color w:val="auto"/>
              </w:rPr>
            </w:pPr>
            <w:r>
              <w:rPr>
                <w:rFonts w:ascii="Arial" w:hAnsi="Arial" w:cs="Arial"/>
                <w:iCs/>
                <w:color w:val="auto"/>
              </w:rPr>
              <w:t xml:space="preserve">It is also acknowledged that public </w:t>
            </w:r>
            <w:r w:rsidR="00B42182">
              <w:rPr>
                <w:rFonts w:ascii="Arial" w:hAnsi="Arial" w:cs="Arial"/>
                <w:iCs/>
                <w:color w:val="auto"/>
              </w:rPr>
              <w:t>understanding</w:t>
            </w:r>
            <w:r>
              <w:rPr>
                <w:rFonts w:ascii="Arial" w:hAnsi="Arial" w:cs="Arial"/>
                <w:iCs/>
                <w:color w:val="auto"/>
              </w:rPr>
              <w:t xml:space="preserve"> </w:t>
            </w:r>
            <w:r w:rsidR="00B42182">
              <w:rPr>
                <w:rFonts w:ascii="Arial" w:hAnsi="Arial" w:cs="Arial"/>
                <w:iCs/>
                <w:color w:val="auto"/>
              </w:rPr>
              <w:t>o</w:t>
            </w:r>
            <w:r>
              <w:rPr>
                <w:rFonts w:ascii="Arial" w:hAnsi="Arial" w:cs="Arial"/>
                <w:iCs/>
                <w:color w:val="auto"/>
              </w:rPr>
              <w:t xml:space="preserve">f the technology may be limited, and therefore the transparency and educational measures </w:t>
            </w:r>
            <w:r w:rsidR="00B42182">
              <w:rPr>
                <w:rFonts w:ascii="Arial" w:hAnsi="Arial" w:cs="Arial"/>
                <w:iCs/>
                <w:color w:val="auto"/>
              </w:rPr>
              <w:t xml:space="preserve">detailed above will be important in </w:t>
            </w:r>
            <w:r w:rsidR="00AA7A07">
              <w:rPr>
                <w:rFonts w:ascii="Arial" w:hAnsi="Arial" w:cs="Arial"/>
                <w:iCs/>
                <w:color w:val="auto"/>
              </w:rPr>
              <w:t xml:space="preserve">establishing </w:t>
            </w:r>
            <w:r w:rsidR="000B09AE">
              <w:rPr>
                <w:rFonts w:ascii="Arial" w:hAnsi="Arial" w:cs="Arial"/>
                <w:iCs/>
                <w:color w:val="auto"/>
              </w:rPr>
              <w:t xml:space="preserve">the expectations of the </w:t>
            </w:r>
            <w:proofErr w:type="gramStart"/>
            <w:r w:rsidR="000B09AE">
              <w:rPr>
                <w:rFonts w:ascii="Arial" w:hAnsi="Arial" w:cs="Arial"/>
                <w:iCs/>
                <w:color w:val="auto"/>
              </w:rPr>
              <w:t>general public</w:t>
            </w:r>
            <w:proofErr w:type="gramEnd"/>
            <w:r w:rsidR="000B09AE">
              <w:rPr>
                <w:rFonts w:ascii="Arial" w:hAnsi="Arial" w:cs="Arial"/>
                <w:iCs/>
                <w:color w:val="auto"/>
              </w:rPr>
              <w:t xml:space="preserve"> as well as individuals affected by the LFR deployments </w:t>
            </w:r>
            <w:r w:rsidR="002C760F">
              <w:rPr>
                <w:rFonts w:ascii="Arial" w:hAnsi="Arial" w:cs="Arial"/>
                <w:iCs/>
                <w:color w:val="auto"/>
              </w:rPr>
              <w:t xml:space="preserve">(to whatever degree). </w:t>
            </w:r>
          </w:p>
          <w:p w14:paraId="3B10C6BC" w14:textId="77777777" w:rsidR="00F90E57" w:rsidRDefault="00F90E57" w:rsidP="00F90E57">
            <w:pPr>
              <w:pStyle w:val="Default"/>
              <w:rPr>
                <w:rFonts w:ascii="Arial" w:hAnsi="Arial" w:cs="Arial"/>
                <w:iCs/>
                <w:color w:val="auto"/>
              </w:rPr>
            </w:pPr>
          </w:p>
          <w:p w14:paraId="02D4A648" w14:textId="29F27DC1" w:rsidR="002C760F" w:rsidRDefault="002C760F" w:rsidP="00F90E57">
            <w:pPr>
              <w:pStyle w:val="Default"/>
              <w:rPr>
                <w:rFonts w:ascii="Arial" w:hAnsi="Arial" w:cs="Arial"/>
                <w:iCs/>
                <w:color w:val="auto"/>
              </w:rPr>
            </w:pPr>
            <w:r>
              <w:rPr>
                <w:rFonts w:ascii="Arial" w:hAnsi="Arial" w:cs="Arial"/>
                <w:iCs/>
                <w:color w:val="auto"/>
              </w:rPr>
              <w:t>Consideration has been given to guidance given by regulators and concerns raised by civil society. In particular</w:t>
            </w:r>
            <w:r w:rsidR="009E0D07">
              <w:rPr>
                <w:rFonts w:ascii="Arial" w:hAnsi="Arial" w:cs="Arial"/>
                <w:iCs/>
                <w:color w:val="auto"/>
              </w:rPr>
              <w:t>, regard has been had to the opinions issued by the Information Commissioner</w:t>
            </w:r>
            <w:r w:rsidR="001951DB">
              <w:rPr>
                <w:rFonts w:ascii="Arial" w:hAnsi="Arial" w:cs="Arial"/>
                <w:iCs/>
                <w:color w:val="auto"/>
              </w:rPr>
              <w:t>, including the o</w:t>
            </w:r>
            <w:r w:rsidR="001951DB" w:rsidRPr="001951DB">
              <w:rPr>
                <w:rFonts w:ascii="Arial" w:hAnsi="Arial" w:cs="Arial"/>
                <w:iCs/>
                <w:color w:val="auto"/>
              </w:rPr>
              <w:t xml:space="preserve">pinion on </w:t>
            </w:r>
            <w:hyperlink r:id="rId25" w:history="1">
              <w:r w:rsidR="001951DB" w:rsidRPr="000D2DBF">
                <w:rPr>
                  <w:rStyle w:val="Hyperlink"/>
                  <w:rFonts w:ascii="Arial" w:hAnsi="Arial" w:cs="Arial"/>
                  <w:iCs/>
                </w:rPr>
                <w:t>‘The use of live facial recognition technology by law enforcement in public places’</w:t>
              </w:r>
            </w:hyperlink>
            <w:r w:rsidR="004D349E">
              <w:rPr>
                <w:rFonts w:ascii="Arial" w:hAnsi="Arial" w:cs="Arial"/>
                <w:iCs/>
                <w:color w:val="auto"/>
              </w:rPr>
              <w:t xml:space="preserve"> and subsequent opinion on </w:t>
            </w:r>
            <w:hyperlink r:id="rId26" w:history="1">
              <w:r w:rsidR="004D349E" w:rsidRPr="00EC16EC">
                <w:rPr>
                  <w:rStyle w:val="Hyperlink"/>
                  <w:rFonts w:ascii="Arial" w:hAnsi="Arial" w:cs="Arial"/>
                  <w:iCs/>
                </w:rPr>
                <w:t>‘The use of live facial recognition technology in public places’</w:t>
              </w:r>
            </w:hyperlink>
            <w:r w:rsidR="00EC16EC">
              <w:rPr>
                <w:rFonts w:ascii="Arial" w:hAnsi="Arial" w:cs="Arial"/>
                <w:iCs/>
                <w:color w:val="auto"/>
              </w:rPr>
              <w:t xml:space="preserve">. </w:t>
            </w:r>
          </w:p>
          <w:p w14:paraId="7DD75905" w14:textId="77777777" w:rsidR="00AB20C0" w:rsidRDefault="00AB20C0" w:rsidP="00F56E3C">
            <w:pPr>
              <w:pStyle w:val="Default"/>
              <w:rPr>
                <w:rFonts w:ascii="Arial" w:hAnsi="Arial" w:cs="Arial"/>
                <w:iCs/>
                <w:color w:val="auto"/>
              </w:rPr>
            </w:pPr>
          </w:p>
          <w:p w14:paraId="497EFE64" w14:textId="6DAED22A" w:rsidR="00BC4588" w:rsidRPr="00E1487D" w:rsidRDefault="00165C05" w:rsidP="00F90E57">
            <w:pPr>
              <w:pStyle w:val="Default"/>
              <w:rPr>
                <w:rFonts w:ascii="Arial" w:hAnsi="Arial" w:cs="Arial"/>
                <w:color w:val="auto"/>
              </w:rPr>
            </w:pPr>
            <w:proofErr w:type="gramStart"/>
            <w:r w:rsidRPr="1B4F7267">
              <w:rPr>
                <w:rFonts w:ascii="Arial" w:hAnsi="Arial" w:cs="Arial"/>
                <w:color w:val="auto"/>
              </w:rPr>
              <w:t>In order to</w:t>
            </w:r>
            <w:proofErr w:type="gramEnd"/>
            <w:r w:rsidRPr="1B4F7267">
              <w:rPr>
                <w:rFonts w:ascii="Arial" w:hAnsi="Arial" w:cs="Arial"/>
                <w:color w:val="auto"/>
              </w:rPr>
              <w:t xml:space="preserve"> ensure fairness, the efficacy and performance of the system </w:t>
            </w:r>
            <w:proofErr w:type="gramStart"/>
            <w:r w:rsidRPr="1B4F7267">
              <w:rPr>
                <w:rFonts w:ascii="Arial" w:hAnsi="Arial" w:cs="Arial"/>
                <w:color w:val="auto"/>
              </w:rPr>
              <w:t>has</w:t>
            </w:r>
            <w:proofErr w:type="gramEnd"/>
            <w:r w:rsidRPr="1B4F7267">
              <w:rPr>
                <w:rFonts w:ascii="Arial" w:hAnsi="Arial" w:cs="Arial"/>
                <w:color w:val="auto"/>
              </w:rPr>
              <w:t xml:space="preserve"> been considered together with scientific research on potential bias and/or discrimination in the system, </w:t>
            </w:r>
            <w:proofErr w:type="gramStart"/>
            <w:r w:rsidRPr="1B4F7267">
              <w:rPr>
                <w:rFonts w:ascii="Arial" w:hAnsi="Arial" w:cs="Arial"/>
                <w:color w:val="auto"/>
              </w:rPr>
              <w:t>in particular</w:t>
            </w:r>
            <w:proofErr w:type="gramEnd"/>
            <w:r w:rsidRPr="1B4F7267">
              <w:rPr>
                <w:rFonts w:ascii="Arial" w:hAnsi="Arial" w:cs="Arial"/>
                <w:color w:val="auto"/>
              </w:rPr>
              <w:t xml:space="preserve"> the NPL report. This is detailed elsewhere in this DPIA but has been used to determine the appropriate configuration for the system to eliminate any potential bias or discrimination. </w:t>
            </w:r>
          </w:p>
          <w:p w14:paraId="27F2199F" w14:textId="77777777" w:rsidR="00A860AF" w:rsidRDefault="00A23EE4" w:rsidP="006F5904">
            <w:pPr>
              <w:pStyle w:val="Default"/>
              <w:rPr>
                <w:rFonts w:ascii="Arial" w:hAnsi="Arial" w:cs="Arial"/>
                <w:b/>
                <w:color w:val="auto"/>
              </w:rPr>
            </w:pPr>
            <w:r>
              <w:rPr>
                <w:rFonts w:ascii="Arial" w:hAnsi="Arial" w:cs="Arial"/>
                <w:b/>
                <w:color w:val="auto"/>
              </w:rPr>
              <w:pict w14:anchorId="28BB3B39">
                <v:rect id="_x0000_i1025" style="width:0;height:1.5pt" o:hralign="center" o:hrstd="t" o:hr="t" fillcolor="#a0a0a0" stroked="f"/>
              </w:pict>
            </w:r>
          </w:p>
          <w:p w14:paraId="0DCDB3B2" w14:textId="77777777" w:rsidR="0031169F" w:rsidRDefault="0031169F" w:rsidP="006F5904">
            <w:pPr>
              <w:pStyle w:val="Default"/>
              <w:rPr>
                <w:rFonts w:ascii="Arial" w:hAnsi="Arial" w:cs="Arial"/>
                <w:b/>
                <w:color w:val="auto"/>
              </w:rPr>
            </w:pPr>
          </w:p>
          <w:p w14:paraId="2773595B" w14:textId="77777777" w:rsidR="0031169F" w:rsidRDefault="0031169F" w:rsidP="006F5904">
            <w:pPr>
              <w:pStyle w:val="Default"/>
              <w:rPr>
                <w:rFonts w:ascii="Arial" w:hAnsi="Arial" w:cs="Arial"/>
                <w:b/>
                <w:color w:val="auto"/>
              </w:rPr>
            </w:pPr>
            <w:r>
              <w:rPr>
                <w:rFonts w:ascii="Arial" w:hAnsi="Arial" w:cs="Arial"/>
                <w:b/>
                <w:color w:val="auto"/>
              </w:rPr>
              <w:t xml:space="preserve">Principle 2: </w:t>
            </w:r>
            <w:r w:rsidRPr="00E12429">
              <w:rPr>
                <w:rFonts w:ascii="Arial" w:hAnsi="Arial" w:cs="Arial"/>
                <w:b/>
                <w:color w:val="auto"/>
              </w:rPr>
              <w:t>Use of personal data is for a specified, explicit and legitimate purpose and not re-used for a purpose that is incompatible with the original purpose:</w:t>
            </w:r>
          </w:p>
          <w:p w14:paraId="0F37B98D" w14:textId="77777777" w:rsidR="0031169F" w:rsidRDefault="0031169F" w:rsidP="0031169F">
            <w:pPr>
              <w:pStyle w:val="Default"/>
              <w:rPr>
                <w:rFonts w:ascii="Arial" w:hAnsi="Arial" w:cs="Arial"/>
                <w:color w:val="auto"/>
              </w:rPr>
            </w:pPr>
          </w:p>
          <w:p w14:paraId="67D60041" w14:textId="77777777" w:rsidR="00503F90" w:rsidRDefault="00503F90" w:rsidP="0031169F">
            <w:pPr>
              <w:pStyle w:val="Default"/>
              <w:rPr>
                <w:rFonts w:ascii="Arial" w:hAnsi="Arial" w:cs="Arial"/>
                <w:color w:val="auto"/>
              </w:rPr>
            </w:pPr>
          </w:p>
          <w:p w14:paraId="17D4B9FF" w14:textId="77777777" w:rsidR="00503F90" w:rsidRDefault="00503F90" w:rsidP="0031169F">
            <w:pPr>
              <w:pStyle w:val="Default"/>
              <w:rPr>
                <w:rFonts w:ascii="Arial" w:hAnsi="Arial" w:cs="Arial"/>
                <w:color w:val="auto"/>
              </w:rPr>
            </w:pPr>
            <w:r>
              <w:rPr>
                <w:rFonts w:ascii="Arial" w:hAnsi="Arial" w:cs="Arial"/>
                <w:color w:val="auto"/>
              </w:rPr>
              <w:t xml:space="preserve">The </w:t>
            </w:r>
            <w:r w:rsidR="00E12429">
              <w:rPr>
                <w:rFonts w:ascii="Arial" w:hAnsi="Arial" w:cs="Arial"/>
                <w:color w:val="auto"/>
              </w:rPr>
              <w:t xml:space="preserve">limited retention of biometric templates restricts their further use, whether for law enforcement or other purposes. </w:t>
            </w:r>
          </w:p>
          <w:p w14:paraId="56F03331" w14:textId="77777777" w:rsidR="008810A6" w:rsidRDefault="008810A6" w:rsidP="00E12429">
            <w:pPr>
              <w:pStyle w:val="Default"/>
              <w:rPr>
                <w:rFonts w:ascii="Arial" w:hAnsi="Arial" w:cs="Arial"/>
                <w:i/>
                <w:color w:val="5B9BD5"/>
              </w:rPr>
            </w:pPr>
          </w:p>
          <w:p w14:paraId="57E8CA8C" w14:textId="77777777" w:rsidR="00165C05" w:rsidRPr="00165C05" w:rsidRDefault="00165C05" w:rsidP="00E12429">
            <w:pPr>
              <w:pStyle w:val="Default"/>
              <w:rPr>
                <w:rFonts w:ascii="Arial" w:hAnsi="Arial" w:cs="Arial"/>
                <w:iCs/>
                <w:color w:val="auto"/>
              </w:rPr>
            </w:pPr>
            <w:r w:rsidRPr="00165C05">
              <w:rPr>
                <w:rFonts w:ascii="Arial" w:hAnsi="Arial" w:cs="Arial"/>
                <w:iCs/>
                <w:color w:val="auto"/>
              </w:rPr>
              <w:t xml:space="preserve">As set out above, in relation to custody or other police sourced images, it would be within the reasonable expectations of individuals that such personal data would be re-used for law enforcement purposes. </w:t>
            </w:r>
          </w:p>
          <w:p w14:paraId="18AF3E58" w14:textId="77777777" w:rsidR="0031169F" w:rsidRDefault="0031169F" w:rsidP="0031169F">
            <w:pPr>
              <w:pStyle w:val="Default"/>
              <w:ind w:left="720"/>
              <w:rPr>
                <w:rFonts w:ascii="Arial" w:hAnsi="Arial" w:cs="Arial"/>
                <w:color w:val="auto"/>
              </w:rPr>
            </w:pPr>
          </w:p>
          <w:p w14:paraId="15F77583" w14:textId="77777777" w:rsidR="0031169F" w:rsidRDefault="00A23EE4" w:rsidP="0031169F">
            <w:pPr>
              <w:pStyle w:val="Default"/>
              <w:rPr>
                <w:rFonts w:ascii="Arial" w:hAnsi="Arial" w:cs="Arial"/>
                <w:color w:val="auto"/>
              </w:rPr>
            </w:pPr>
            <w:r>
              <w:rPr>
                <w:rFonts w:ascii="Arial" w:hAnsi="Arial" w:cs="Arial"/>
                <w:b/>
                <w:color w:val="auto"/>
              </w:rPr>
              <w:pict w14:anchorId="31DBCB28">
                <v:rect id="_x0000_i1026" style="width:0;height:1.5pt" o:hralign="center" o:hrstd="t" o:hr="t" fillcolor="#a0a0a0" stroked="f"/>
              </w:pict>
            </w:r>
          </w:p>
          <w:p w14:paraId="5163D744" w14:textId="77777777" w:rsidR="0031169F" w:rsidRDefault="0031169F" w:rsidP="0031169F">
            <w:pPr>
              <w:pStyle w:val="Default"/>
              <w:rPr>
                <w:rFonts w:ascii="Arial" w:hAnsi="Arial" w:cs="Arial"/>
                <w:b/>
                <w:color w:val="auto"/>
              </w:rPr>
            </w:pPr>
            <w:r>
              <w:rPr>
                <w:rFonts w:ascii="Arial" w:hAnsi="Arial" w:cs="Arial"/>
                <w:b/>
                <w:color w:val="auto"/>
              </w:rPr>
              <w:t xml:space="preserve">Principle 3: </w:t>
            </w:r>
            <w:r w:rsidR="003B0A50" w:rsidRPr="00C632C5">
              <w:rPr>
                <w:rFonts w:ascii="Arial" w:hAnsi="Arial" w:cs="Arial"/>
                <w:b/>
                <w:color w:val="auto"/>
              </w:rPr>
              <w:t>Use of personal data is adequate, relevant and no more than necessary:</w:t>
            </w:r>
          </w:p>
          <w:p w14:paraId="7E4619C6" w14:textId="77777777" w:rsidR="003B0A50" w:rsidRPr="00C632C5" w:rsidRDefault="003B0A50" w:rsidP="0031169F">
            <w:pPr>
              <w:pStyle w:val="Default"/>
              <w:rPr>
                <w:rFonts w:ascii="Arial" w:hAnsi="Arial" w:cs="Arial"/>
                <w:b/>
                <w:iCs/>
                <w:color w:val="auto"/>
              </w:rPr>
            </w:pPr>
          </w:p>
          <w:p w14:paraId="6257CB78" w14:textId="6ABA52BF" w:rsidR="008607E0" w:rsidRPr="00C632C5" w:rsidRDefault="00CE22A7" w:rsidP="3D6A4AFB">
            <w:pPr>
              <w:pStyle w:val="Default"/>
              <w:rPr>
                <w:rFonts w:ascii="Arial" w:hAnsi="Arial" w:cs="Arial"/>
                <w:color w:val="auto"/>
              </w:rPr>
            </w:pPr>
            <w:r w:rsidRPr="3D6A4AFB">
              <w:rPr>
                <w:rFonts w:ascii="Arial" w:hAnsi="Arial" w:cs="Arial"/>
                <w:color w:val="auto"/>
              </w:rPr>
              <w:lastRenderedPageBreak/>
              <w:t xml:space="preserve">The HIOWC Policy and SOP introduce guidelines on the use of input images for LFR </w:t>
            </w:r>
            <w:r w:rsidR="00CB0366" w:rsidRPr="3D6A4AFB">
              <w:rPr>
                <w:rFonts w:ascii="Arial" w:hAnsi="Arial" w:cs="Arial"/>
                <w:color w:val="auto"/>
              </w:rPr>
              <w:t>watchlist</w:t>
            </w:r>
            <w:r w:rsidRPr="3D6A4AFB">
              <w:rPr>
                <w:rFonts w:ascii="Arial" w:hAnsi="Arial" w:cs="Arial"/>
                <w:color w:val="auto"/>
              </w:rPr>
              <w:t xml:space="preserve">s. </w:t>
            </w:r>
          </w:p>
          <w:p w14:paraId="5D25B540" w14:textId="77777777" w:rsidR="00CE22A7" w:rsidRPr="00C632C5" w:rsidRDefault="00CE22A7" w:rsidP="008607E0">
            <w:pPr>
              <w:pStyle w:val="Default"/>
              <w:rPr>
                <w:rFonts w:ascii="Arial" w:hAnsi="Arial" w:cs="Arial"/>
                <w:iCs/>
                <w:color w:val="auto"/>
              </w:rPr>
            </w:pPr>
          </w:p>
          <w:p w14:paraId="0AA73F5B" w14:textId="77777777" w:rsidR="00CE22A7" w:rsidRPr="00C632C5" w:rsidRDefault="00CE22A7" w:rsidP="008607E0">
            <w:pPr>
              <w:pStyle w:val="Default"/>
              <w:rPr>
                <w:rFonts w:ascii="Arial" w:hAnsi="Arial" w:cs="Arial"/>
                <w:iCs/>
                <w:color w:val="auto"/>
              </w:rPr>
            </w:pPr>
            <w:r w:rsidRPr="00C632C5">
              <w:rPr>
                <w:rFonts w:ascii="Arial" w:hAnsi="Arial" w:cs="Arial"/>
                <w:iCs/>
                <w:color w:val="auto"/>
              </w:rPr>
              <w:t xml:space="preserve">It is necessary to utilise images </w:t>
            </w:r>
            <w:proofErr w:type="gramStart"/>
            <w:r w:rsidRPr="00C632C5">
              <w:rPr>
                <w:rFonts w:ascii="Arial" w:hAnsi="Arial" w:cs="Arial"/>
                <w:iCs/>
                <w:color w:val="auto"/>
              </w:rPr>
              <w:t>in order to</w:t>
            </w:r>
            <w:proofErr w:type="gramEnd"/>
            <w:r w:rsidRPr="00C632C5">
              <w:rPr>
                <w:rFonts w:ascii="Arial" w:hAnsi="Arial" w:cs="Arial"/>
                <w:iCs/>
                <w:color w:val="auto"/>
              </w:rPr>
              <w:t xml:space="preserve"> obtain a biometric templat</w:t>
            </w:r>
            <w:r w:rsidR="0011105E" w:rsidRPr="00C632C5">
              <w:rPr>
                <w:rFonts w:ascii="Arial" w:hAnsi="Arial" w:cs="Arial"/>
                <w:iCs/>
                <w:color w:val="auto"/>
              </w:rPr>
              <w:t xml:space="preserve">e. </w:t>
            </w:r>
          </w:p>
          <w:p w14:paraId="4D363723" w14:textId="77777777" w:rsidR="0011105E" w:rsidRPr="00C632C5" w:rsidRDefault="0011105E" w:rsidP="008607E0">
            <w:pPr>
              <w:pStyle w:val="Default"/>
              <w:rPr>
                <w:rFonts w:ascii="Arial" w:hAnsi="Arial" w:cs="Arial"/>
                <w:iCs/>
                <w:color w:val="auto"/>
              </w:rPr>
            </w:pPr>
          </w:p>
          <w:p w14:paraId="33EE1295" w14:textId="650723A9" w:rsidR="0011105E" w:rsidRDefault="0011105E" w:rsidP="3D6A4AFB">
            <w:pPr>
              <w:pStyle w:val="Default"/>
              <w:rPr>
                <w:rFonts w:ascii="Arial" w:hAnsi="Arial" w:cs="Arial"/>
                <w:color w:val="auto"/>
              </w:rPr>
            </w:pPr>
            <w:r w:rsidRPr="3D6A4AFB">
              <w:rPr>
                <w:rFonts w:ascii="Arial" w:hAnsi="Arial" w:cs="Arial"/>
                <w:color w:val="auto"/>
              </w:rPr>
              <w:t xml:space="preserve">While LFR does involve the processing of the personal data of multiple individuals who are not subject </w:t>
            </w:r>
            <w:r w:rsidR="00C632C5" w:rsidRPr="3D6A4AFB">
              <w:rPr>
                <w:rFonts w:ascii="Arial" w:hAnsi="Arial" w:cs="Arial"/>
                <w:color w:val="auto"/>
              </w:rPr>
              <w:t>to</w:t>
            </w:r>
            <w:r w:rsidRPr="3D6A4AFB">
              <w:rPr>
                <w:rFonts w:ascii="Arial" w:hAnsi="Arial" w:cs="Arial"/>
                <w:color w:val="auto"/>
              </w:rPr>
              <w:t xml:space="preserve"> inclusion a </w:t>
            </w:r>
            <w:r w:rsidR="00CB0366" w:rsidRPr="3D6A4AFB">
              <w:rPr>
                <w:rFonts w:ascii="Arial" w:hAnsi="Arial" w:cs="Arial"/>
                <w:color w:val="auto"/>
              </w:rPr>
              <w:t>watchlist</w:t>
            </w:r>
            <w:r w:rsidRPr="3D6A4AFB">
              <w:rPr>
                <w:rFonts w:ascii="Arial" w:hAnsi="Arial" w:cs="Arial"/>
                <w:color w:val="auto"/>
              </w:rPr>
              <w:t>, the processing of the personal data of those individ</w:t>
            </w:r>
            <w:r w:rsidR="00C632C5" w:rsidRPr="3D6A4AFB">
              <w:rPr>
                <w:rFonts w:ascii="Arial" w:hAnsi="Arial" w:cs="Arial"/>
                <w:color w:val="auto"/>
              </w:rPr>
              <w:t>uals</w:t>
            </w:r>
            <w:r w:rsidRPr="3D6A4AFB">
              <w:rPr>
                <w:rFonts w:ascii="Arial" w:hAnsi="Arial" w:cs="Arial"/>
                <w:color w:val="auto"/>
              </w:rPr>
              <w:t xml:space="preserve"> is necessary</w:t>
            </w:r>
            <w:r w:rsidR="00C632C5" w:rsidRPr="3D6A4AFB">
              <w:rPr>
                <w:rFonts w:ascii="Arial" w:hAnsi="Arial" w:cs="Arial"/>
                <w:color w:val="auto"/>
              </w:rPr>
              <w:t xml:space="preserve"> </w:t>
            </w:r>
            <w:r w:rsidRPr="3D6A4AFB">
              <w:rPr>
                <w:rFonts w:ascii="Arial" w:hAnsi="Arial" w:cs="Arial"/>
                <w:color w:val="auto"/>
              </w:rPr>
              <w:t>in order for potential matc</w:t>
            </w:r>
            <w:r w:rsidR="00C632C5" w:rsidRPr="3D6A4AFB">
              <w:rPr>
                <w:rFonts w:ascii="Arial" w:hAnsi="Arial" w:cs="Arial"/>
                <w:color w:val="auto"/>
              </w:rPr>
              <w:t>h</w:t>
            </w:r>
            <w:r w:rsidRPr="3D6A4AFB">
              <w:rPr>
                <w:rFonts w:ascii="Arial" w:hAnsi="Arial" w:cs="Arial"/>
                <w:color w:val="auto"/>
              </w:rPr>
              <w:t xml:space="preserve">es to be identified and is </w:t>
            </w:r>
            <w:r w:rsidR="00C632C5" w:rsidRPr="3D6A4AFB">
              <w:rPr>
                <w:rFonts w:ascii="Arial" w:hAnsi="Arial" w:cs="Arial"/>
                <w:color w:val="auto"/>
              </w:rPr>
              <w:t xml:space="preserve">strictly time limited to minimise any interference with their privacy, data protection and other rights. </w:t>
            </w:r>
          </w:p>
          <w:p w14:paraId="4F4BA1F0" w14:textId="77777777" w:rsidR="00C632C5" w:rsidRDefault="00C632C5" w:rsidP="008607E0">
            <w:pPr>
              <w:pStyle w:val="Default"/>
              <w:rPr>
                <w:rFonts w:ascii="Arial" w:hAnsi="Arial" w:cs="Arial"/>
                <w:iCs/>
                <w:color w:val="auto"/>
              </w:rPr>
            </w:pPr>
          </w:p>
          <w:p w14:paraId="23905CCA" w14:textId="77777777" w:rsidR="00C632C5" w:rsidRPr="00C632C5" w:rsidRDefault="00C632C5" w:rsidP="008607E0">
            <w:pPr>
              <w:pStyle w:val="Default"/>
              <w:rPr>
                <w:rFonts w:ascii="Arial" w:hAnsi="Arial" w:cs="Arial"/>
                <w:iCs/>
                <w:color w:val="auto"/>
              </w:rPr>
            </w:pPr>
            <w:r>
              <w:rPr>
                <w:rFonts w:ascii="Arial" w:hAnsi="Arial" w:cs="Arial"/>
                <w:iCs/>
                <w:color w:val="auto"/>
              </w:rPr>
              <w:t xml:space="preserve">The most intrusive data, the biometric templates, are deleted within 24 hours of an LFR Deployment even in the case of individuals who represent a potential match. </w:t>
            </w:r>
          </w:p>
          <w:p w14:paraId="74447ABC" w14:textId="77777777" w:rsidR="00CE22A7" w:rsidRDefault="00CE22A7" w:rsidP="008607E0">
            <w:pPr>
              <w:pStyle w:val="Default"/>
              <w:rPr>
                <w:rFonts w:ascii="Arial" w:hAnsi="Arial" w:cs="Arial"/>
                <w:i/>
                <w:color w:val="5B9BD5"/>
              </w:rPr>
            </w:pPr>
          </w:p>
          <w:p w14:paraId="7272F1D4" w14:textId="64ECE8B4" w:rsidR="00D554FC" w:rsidRPr="007A65A9" w:rsidRDefault="00C632C5" w:rsidP="00F56E3C">
            <w:pPr>
              <w:pStyle w:val="Default"/>
              <w:rPr>
                <w:rFonts w:ascii="Arial" w:hAnsi="Arial" w:cs="Arial"/>
                <w:color w:val="FF0000"/>
              </w:rPr>
            </w:pPr>
            <w:r w:rsidRPr="00C632C5">
              <w:rPr>
                <w:rFonts w:ascii="Arial" w:hAnsi="Arial" w:cs="Arial"/>
                <w:iCs/>
                <w:color w:val="auto"/>
              </w:rPr>
              <w:t>L</w:t>
            </w:r>
            <w:r w:rsidR="00961759">
              <w:rPr>
                <w:rFonts w:ascii="Arial" w:hAnsi="Arial" w:cs="Arial"/>
                <w:iCs/>
                <w:color w:val="auto"/>
              </w:rPr>
              <w:t>FR l</w:t>
            </w:r>
            <w:r w:rsidRPr="00C632C5">
              <w:rPr>
                <w:rFonts w:ascii="Arial" w:hAnsi="Arial" w:cs="Arial"/>
                <w:iCs/>
                <w:color w:val="auto"/>
              </w:rPr>
              <w:t>ogs and records</w:t>
            </w:r>
            <w:r w:rsidR="00961759">
              <w:rPr>
                <w:rFonts w:ascii="Arial" w:hAnsi="Arial" w:cs="Arial"/>
                <w:iCs/>
                <w:color w:val="auto"/>
              </w:rPr>
              <w:t xml:space="preserve"> that do not contain personal data</w:t>
            </w:r>
            <w:r w:rsidRPr="00C632C5">
              <w:rPr>
                <w:rFonts w:ascii="Arial" w:hAnsi="Arial" w:cs="Arial"/>
                <w:iCs/>
                <w:color w:val="auto"/>
              </w:rPr>
              <w:t xml:space="preserve"> are retained for 6 years. </w:t>
            </w:r>
          </w:p>
          <w:p w14:paraId="3EB44ED9" w14:textId="77777777" w:rsidR="003B0A50" w:rsidRDefault="00A23EE4" w:rsidP="003B0A50">
            <w:pPr>
              <w:pStyle w:val="Default"/>
              <w:rPr>
                <w:rFonts w:ascii="Arial" w:hAnsi="Arial" w:cs="Arial"/>
                <w:color w:val="auto"/>
              </w:rPr>
            </w:pPr>
            <w:r>
              <w:rPr>
                <w:rFonts w:ascii="Arial" w:hAnsi="Arial" w:cs="Arial"/>
                <w:b/>
                <w:color w:val="FF0000"/>
              </w:rPr>
              <w:pict w14:anchorId="580D8204">
                <v:rect id="_x0000_i1027" style="width:0;height:1.5pt" o:hralign="center" o:hrstd="t" o:hr="t" fillcolor="#a0a0a0" stroked="f"/>
              </w:pict>
            </w:r>
          </w:p>
          <w:p w14:paraId="2641BCEA" w14:textId="77777777" w:rsidR="003B0A50" w:rsidRDefault="003B0A50" w:rsidP="003B0A50">
            <w:pPr>
              <w:pStyle w:val="Default"/>
              <w:rPr>
                <w:rFonts w:ascii="Arial" w:hAnsi="Arial" w:cs="Arial"/>
                <w:b/>
                <w:color w:val="auto"/>
              </w:rPr>
            </w:pPr>
          </w:p>
          <w:p w14:paraId="42F92DEE" w14:textId="77777777" w:rsidR="003B0A50" w:rsidRDefault="003B0A50" w:rsidP="003B0A50">
            <w:pPr>
              <w:pStyle w:val="Default"/>
              <w:rPr>
                <w:rFonts w:ascii="Arial" w:hAnsi="Arial" w:cs="Arial"/>
                <w:b/>
                <w:color w:val="auto"/>
              </w:rPr>
            </w:pPr>
            <w:r>
              <w:rPr>
                <w:rFonts w:ascii="Arial" w:hAnsi="Arial" w:cs="Arial"/>
                <w:b/>
                <w:color w:val="auto"/>
              </w:rPr>
              <w:t xml:space="preserve">Principle 4: </w:t>
            </w:r>
            <w:r w:rsidRPr="00503F90">
              <w:rPr>
                <w:rFonts w:ascii="Arial" w:hAnsi="Arial" w:cs="Arial"/>
                <w:b/>
                <w:color w:val="auto"/>
              </w:rPr>
              <w:t>Personal data must be accurate and kept up to date:</w:t>
            </w:r>
          </w:p>
          <w:p w14:paraId="6C63E3E4" w14:textId="77777777" w:rsidR="003B0A50" w:rsidRDefault="003B0A50" w:rsidP="003B0A50">
            <w:pPr>
              <w:pStyle w:val="Default"/>
              <w:rPr>
                <w:rFonts w:ascii="Arial" w:hAnsi="Arial" w:cs="Arial"/>
                <w:b/>
                <w:color w:val="auto"/>
              </w:rPr>
            </w:pPr>
          </w:p>
          <w:p w14:paraId="4F2A9943" w14:textId="77777777" w:rsidR="00BF045F" w:rsidRDefault="00BF045F" w:rsidP="00BF045F">
            <w:pPr>
              <w:pStyle w:val="Default"/>
              <w:rPr>
                <w:rFonts w:ascii="Arial" w:hAnsi="Arial" w:cs="Arial"/>
                <w:i/>
                <w:color w:val="5B9BD5"/>
              </w:rPr>
            </w:pPr>
          </w:p>
          <w:p w14:paraId="30468DDC" w14:textId="210C45D0" w:rsidR="00BF045F" w:rsidRPr="0047795A" w:rsidRDefault="00BF045F" w:rsidP="00BF045F">
            <w:pPr>
              <w:pStyle w:val="Default"/>
              <w:rPr>
                <w:rFonts w:ascii="Arial" w:hAnsi="Arial" w:cs="Arial"/>
                <w:iCs/>
                <w:color w:val="auto"/>
              </w:rPr>
            </w:pPr>
            <w:r w:rsidRPr="0047795A">
              <w:rPr>
                <w:rFonts w:ascii="Arial" w:hAnsi="Arial" w:cs="Arial"/>
                <w:iCs/>
                <w:color w:val="auto"/>
              </w:rPr>
              <w:t xml:space="preserve">The importance of accurate and up to date reference image is identified in this DPIA and the HIOWC Policy and SOP include guidelines on the requirements for such images. </w:t>
            </w:r>
            <w:r w:rsidR="003725C2">
              <w:rPr>
                <w:rFonts w:ascii="Arial" w:hAnsi="Arial" w:cs="Arial"/>
                <w:iCs/>
                <w:color w:val="auto"/>
              </w:rPr>
              <w:t xml:space="preserve">Images of insufficient quality are rejected by the LFR System and will not be enrolled thereby further minimising the risk of inaccurate matches. </w:t>
            </w:r>
          </w:p>
          <w:p w14:paraId="1DBD07B1" w14:textId="77777777" w:rsidR="00BF045F" w:rsidRDefault="00BF045F" w:rsidP="00BF045F">
            <w:pPr>
              <w:pStyle w:val="Default"/>
              <w:rPr>
                <w:rFonts w:ascii="Arial" w:hAnsi="Arial" w:cs="Arial"/>
                <w:iCs/>
                <w:color w:val="5B9BD5"/>
              </w:rPr>
            </w:pPr>
          </w:p>
          <w:p w14:paraId="77DCD1D0" w14:textId="77777777" w:rsidR="00BF045F" w:rsidRPr="00503F90" w:rsidRDefault="0047795A" w:rsidP="00BF045F">
            <w:pPr>
              <w:pStyle w:val="Default"/>
              <w:rPr>
                <w:rFonts w:ascii="Arial" w:hAnsi="Arial" w:cs="Arial"/>
                <w:iCs/>
                <w:color w:val="auto"/>
              </w:rPr>
            </w:pPr>
            <w:r w:rsidRPr="00503F90">
              <w:rPr>
                <w:rFonts w:ascii="Arial" w:hAnsi="Arial" w:cs="Arial"/>
                <w:iCs/>
                <w:color w:val="auto"/>
              </w:rPr>
              <w:t xml:space="preserve">The accuracy of the LFR system itself has been the subject of scientific testing. </w:t>
            </w:r>
            <w:r w:rsidR="009F079F" w:rsidRPr="00503F90">
              <w:rPr>
                <w:rFonts w:ascii="Arial" w:hAnsi="Arial" w:cs="Arial"/>
                <w:iCs/>
                <w:color w:val="auto"/>
              </w:rPr>
              <w:t>The most recent NIST testing revealed that we note that in connection with the results of 1:N testing, for the purposes of investigation (which is intended to test law enforcement use cases by using the evaluation parameters to produce results for further human review to validate or dismiss returned candidates) the NEC algorithm nec_009 ranked 3rd out of 470 when tested using a frontal ‘mugshot’ (FNIR: 0.0011) and 4th out of 400 when testing using a profile ‘mugshot’ (FNIR: 0.0803) and 1st out of 430 using a webcam mugshot (FNIR: 0.0071)</w:t>
            </w:r>
            <w:r w:rsidR="00503F90" w:rsidRPr="00503F90">
              <w:rPr>
                <w:rFonts w:ascii="Arial" w:hAnsi="Arial" w:cs="Arial"/>
                <w:iCs/>
                <w:color w:val="auto"/>
              </w:rPr>
              <w:t xml:space="preserve">. </w:t>
            </w:r>
            <w:r w:rsidR="00503F90">
              <w:rPr>
                <w:rFonts w:ascii="Arial" w:hAnsi="Arial" w:cs="Arial"/>
                <w:iCs/>
                <w:color w:val="auto"/>
              </w:rPr>
              <w:t xml:space="preserve">The results of NPL testing are detailed elsewhere in this DPIA. </w:t>
            </w:r>
          </w:p>
          <w:p w14:paraId="6D6A0176" w14:textId="77777777" w:rsidR="0047795A" w:rsidRPr="00BF045F" w:rsidRDefault="0047795A" w:rsidP="00BF045F">
            <w:pPr>
              <w:pStyle w:val="Default"/>
              <w:rPr>
                <w:rFonts w:ascii="Arial" w:hAnsi="Arial" w:cs="Arial"/>
                <w:iCs/>
                <w:color w:val="5B9BD5"/>
              </w:rPr>
            </w:pPr>
          </w:p>
          <w:p w14:paraId="68505E2C" w14:textId="71421DAF" w:rsidR="00A24664" w:rsidRDefault="00503F90" w:rsidP="0013056C">
            <w:pPr>
              <w:pStyle w:val="Default"/>
              <w:rPr>
                <w:rFonts w:ascii="Arial" w:hAnsi="Arial" w:cs="Arial"/>
                <w:iCs/>
                <w:color w:val="auto"/>
              </w:rPr>
            </w:pPr>
            <w:r w:rsidRPr="00503F90">
              <w:rPr>
                <w:rFonts w:ascii="Arial" w:hAnsi="Arial" w:cs="Arial"/>
                <w:iCs/>
                <w:color w:val="auto"/>
              </w:rPr>
              <w:t xml:space="preserve">Measures are in place to carry out ongoing review and governance of the </w:t>
            </w:r>
            <w:r w:rsidR="002166CE">
              <w:rPr>
                <w:rFonts w:ascii="Arial" w:hAnsi="Arial" w:cs="Arial"/>
                <w:iCs/>
                <w:color w:val="auto"/>
              </w:rPr>
              <w:t xml:space="preserve">accuracy, </w:t>
            </w:r>
            <w:r w:rsidRPr="00503F90">
              <w:rPr>
                <w:rFonts w:ascii="Arial" w:hAnsi="Arial" w:cs="Arial"/>
                <w:iCs/>
                <w:color w:val="auto"/>
              </w:rPr>
              <w:t>efficacy</w:t>
            </w:r>
            <w:r w:rsidR="002166CE">
              <w:rPr>
                <w:rFonts w:ascii="Arial" w:hAnsi="Arial" w:cs="Arial"/>
                <w:iCs/>
                <w:color w:val="auto"/>
              </w:rPr>
              <w:t>, equitability</w:t>
            </w:r>
            <w:r w:rsidRPr="00503F90">
              <w:rPr>
                <w:rFonts w:ascii="Arial" w:hAnsi="Arial" w:cs="Arial"/>
                <w:iCs/>
                <w:color w:val="auto"/>
              </w:rPr>
              <w:t xml:space="preserve"> and </w:t>
            </w:r>
            <w:r w:rsidR="002166CE">
              <w:rPr>
                <w:rFonts w:ascii="Arial" w:hAnsi="Arial" w:cs="Arial"/>
                <w:iCs/>
                <w:color w:val="auto"/>
              </w:rPr>
              <w:t xml:space="preserve">general </w:t>
            </w:r>
            <w:r w:rsidRPr="00503F90">
              <w:rPr>
                <w:rFonts w:ascii="Arial" w:hAnsi="Arial" w:cs="Arial"/>
                <w:iCs/>
                <w:color w:val="auto"/>
              </w:rPr>
              <w:t>performance of the LFR system</w:t>
            </w:r>
            <w:r w:rsidR="002166CE">
              <w:rPr>
                <w:rFonts w:ascii="Arial" w:hAnsi="Arial" w:cs="Arial"/>
                <w:iCs/>
                <w:color w:val="auto"/>
              </w:rPr>
              <w:t>. This includes considering a range of metrics, such as the number of faces seen, the number of alerts, the</w:t>
            </w:r>
            <w:r w:rsidR="006D6D35">
              <w:rPr>
                <w:rFonts w:ascii="Arial" w:hAnsi="Arial" w:cs="Arial"/>
                <w:iCs/>
                <w:color w:val="auto"/>
              </w:rPr>
              <w:t xml:space="preserve"> number of false matches including the </w:t>
            </w:r>
            <w:r w:rsidR="00DE658D">
              <w:rPr>
                <w:rFonts w:ascii="Arial" w:hAnsi="Arial" w:cs="Arial"/>
                <w:iCs/>
                <w:color w:val="auto"/>
              </w:rPr>
              <w:t>False Positive Identification Rate/</w:t>
            </w:r>
            <w:r w:rsidR="006D6D35">
              <w:rPr>
                <w:rFonts w:ascii="Arial" w:hAnsi="Arial" w:cs="Arial"/>
                <w:iCs/>
                <w:color w:val="auto"/>
              </w:rPr>
              <w:t>False Alert Rate</w:t>
            </w:r>
            <w:r w:rsidR="00645A2A">
              <w:rPr>
                <w:rFonts w:ascii="Arial" w:hAnsi="Arial" w:cs="Arial"/>
                <w:iCs/>
                <w:color w:val="auto"/>
              </w:rPr>
              <w:t xml:space="preserve"> and the number of false matches as a proportion of the total number of matches</w:t>
            </w:r>
            <w:r w:rsidR="002338A0">
              <w:rPr>
                <w:rFonts w:ascii="Arial" w:hAnsi="Arial" w:cs="Arial"/>
                <w:iCs/>
                <w:color w:val="auto"/>
              </w:rPr>
              <w:t xml:space="preserve">, </w:t>
            </w:r>
            <w:r w:rsidR="007B7B55">
              <w:rPr>
                <w:rFonts w:ascii="Arial" w:hAnsi="Arial" w:cs="Arial"/>
                <w:iCs/>
                <w:color w:val="auto"/>
              </w:rPr>
              <w:t>the number of engagements, the number of arrests/disposals</w:t>
            </w:r>
            <w:r w:rsidR="003801F0">
              <w:rPr>
                <w:rFonts w:ascii="Arial" w:hAnsi="Arial" w:cs="Arial"/>
                <w:iCs/>
                <w:color w:val="auto"/>
              </w:rPr>
              <w:t>, a</w:t>
            </w:r>
            <w:r w:rsidR="00A24664">
              <w:rPr>
                <w:rFonts w:ascii="Arial" w:hAnsi="Arial" w:cs="Arial"/>
                <w:iCs/>
                <w:color w:val="auto"/>
              </w:rPr>
              <w:t xml:space="preserve">s well as wider considerations, such as on overall crime figures and the impact on public confidence. </w:t>
            </w:r>
          </w:p>
          <w:p w14:paraId="18A54885" w14:textId="77777777" w:rsidR="002166CE" w:rsidRDefault="002166CE" w:rsidP="0013056C">
            <w:pPr>
              <w:pStyle w:val="Default"/>
              <w:rPr>
                <w:rFonts w:ascii="Arial" w:hAnsi="Arial" w:cs="Arial"/>
                <w:iCs/>
                <w:color w:val="auto"/>
              </w:rPr>
            </w:pPr>
          </w:p>
          <w:p w14:paraId="6DF6124F" w14:textId="18FD8E3A" w:rsidR="003801F0" w:rsidRDefault="003801F0" w:rsidP="667CD57E">
            <w:pPr>
              <w:pStyle w:val="Default"/>
              <w:rPr>
                <w:rFonts w:ascii="Arial" w:hAnsi="Arial" w:cs="Arial"/>
                <w:color w:val="auto"/>
              </w:rPr>
            </w:pPr>
            <w:r w:rsidRPr="667CD57E">
              <w:rPr>
                <w:rFonts w:ascii="Arial" w:hAnsi="Arial" w:cs="Arial"/>
                <w:color w:val="auto"/>
              </w:rPr>
              <w:t xml:space="preserve">At the authorised threshold configuration for general LFR deployments, it anticipated that </w:t>
            </w:r>
            <w:r w:rsidR="00B12C19" w:rsidRPr="667CD57E">
              <w:rPr>
                <w:rFonts w:ascii="Arial" w:hAnsi="Arial" w:cs="Arial"/>
                <w:color w:val="auto"/>
              </w:rPr>
              <w:t>the False Positive Identification Rate will be zero</w:t>
            </w:r>
            <w:r w:rsidRPr="667CD57E">
              <w:rPr>
                <w:rFonts w:ascii="Arial" w:hAnsi="Arial" w:cs="Arial"/>
                <w:color w:val="auto"/>
              </w:rPr>
              <w:t xml:space="preserve"> having regard to the NPL research and deployments by other forces at the same configuration</w:t>
            </w:r>
            <w:r w:rsidR="2DB00DB6" w:rsidRPr="667CD57E">
              <w:rPr>
                <w:rFonts w:ascii="Arial" w:hAnsi="Arial" w:cs="Arial"/>
                <w:color w:val="auto"/>
              </w:rPr>
              <w:t>.</w:t>
            </w:r>
            <w:r w:rsidR="00B04882" w:rsidRPr="667CD57E">
              <w:rPr>
                <w:rFonts w:ascii="Arial" w:hAnsi="Arial" w:cs="Arial"/>
                <w:color w:val="auto"/>
              </w:rPr>
              <w:t xml:space="preserve"> </w:t>
            </w:r>
            <w:r w:rsidR="009F15FE" w:rsidRPr="667CD57E">
              <w:rPr>
                <w:rFonts w:ascii="Arial" w:hAnsi="Arial" w:cs="Arial"/>
                <w:color w:val="auto"/>
              </w:rPr>
              <w:t xml:space="preserve">It is acknowledged that by prioritising the minimisation/extinguishment of false alerts and maximising equitability, </w:t>
            </w:r>
            <w:r w:rsidR="00722C97" w:rsidRPr="667CD57E">
              <w:rPr>
                <w:rFonts w:ascii="Arial" w:hAnsi="Arial" w:cs="Arial"/>
                <w:color w:val="auto"/>
              </w:rPr>
              <w:t xml:space="preserve">the efficacy of the LFR system in making positive identifications may be diminished. </w:t>
            </w:r>
          </w:p>
          <w:p w14:paraId="5205C412" w14:textId="3B7539D3" w:rsidR="005D3A5C" w:rsidRPr="00503F90" w:rsidRDefault="005D3A5C" w:rsidP="0013056C">
            <w:pPr>
              <w:pStyle w:val="Default"/>
              <w:rPr>
                <w:rFonts w:ascii="Arial" w:hAnsi="Arial" w:cs="Arial"/>
                <w:iCs/>
                <w:color w:val="auto"/>
              </w:rPr>
            </w:pPr>
          </w:p>
          <w:p w14:paraId="691C0ED7" w14:textId="77777777" w:rsidR="00B422A6" w:rsidRDefault="00A23EE4" w:rsidP="00B422A6">
            <w:pPr>
              <w:pStyle w:val="ListParagraph"/>
              <w:ind w:left="0"/>
              <w:rPr>
                <w:rFonts w:cs="Arial"/>
              </w:rPr>
            </w:pPr>
            <w:r>
              <w:rPr>
                <w:rFonts w:cs="Arial"/>
                <w:b/>
              </w:rPr>
              <w:pict w14:anchorId="1941AE0B">
                <v:rect id="_x0000_i1028" style="width:0;height:1.5pt" o:hralign="center" o:hrstd="t" o:hr="t" fillcolor="#a0a0a0" stroked="f"/>
              </w:pict>
            </w:r>
          </w:p>
          <w:p w14:paraId="7472483C" w14:textId="77777777" w:rsidR="003B0A50" w:rsidRDefault="003B0A50" w:rsidP="003B0A50">
            <w:pPr>
              <w:pStyle w:val="Default"/>
              <w:rPr>
                <w:rFonts w:ascii="Arial" w:hAnsi="Arial" w:cs="Arial"/>
                <w:b/>
                <w:color w:val="auto"/>
              </w:rPr>
            </w:pPr>
            <w:r w:rsidRPr="0093405B">
              <w:rPr>
                <w:rFonts w:ascii="Arial" w:hAnsi="Arial" w:cs="Arial"/>
                <w:b/>
                <w:color w:val="auto"/>
              </w:rPr>
              <w:lastRenderedPageBreak/>
              <w:t>Principle 5: Personal data must be kept in an identifiable format for no longer than necessary:</w:t>
            </w:r>
          </w:p>
          <w:p w14:paraId="5F4A28D8" w14:textId="77777777" w:rsidR="003B0A50" w:rsidRDefault="003B0A50" w:rsidP="003B0A50">
            <w:pPr>
              <w:pStyle w:val="Default"/>
              <w:rPr>
                <w:rFonts w:ascii="Arial" w:hAnsi="Arial" w:cs="Arial"/>
                <w:b/>
                <w:color w:val="auto"/>
              </w:rPr>
            </w:pPr>
          </w:p>
          <w:p w14:paraId="3B0DDAD5" w14:textId="77777777" w:rsidR="00C46803" w:rsidRDefault="00C46803" w:rsidP="005E2E8E">
            <w:pPr>
              <w:pStyle w:val="Default"/>
              <w:rPr>
                <w:rFonts w:ascii="Arial" w:hAnsi="Arial" w:cs="Arial"/>
                <w:iCs/>
                <w:color w:val="auto"/>
              </w:rPr>
            </w:pPr>
            <w:r>
              <w:rPr>
                <w:rFonts w:ascii="Arial" w:hAnsi="Arial" w:cs="Arial"/>
                <w:iCs/>
                <w:color w:val="auto"/>
              </w:rPr>
              <w:t xml:space="preserve">A specified retention policy pertaining to HIOWC’s LFR Deployments has been developed and shall apply. </w:t>
            </w:r>
          </w:p>
          <w:p w14:paraId="1D90FA98" w14:textId="77777777" w:rsidR="00C46803" w:rsidRDefault="00C46803" w:rsidP="005E2E8E">
            <w:pPr>
              <w:pStyle w:val="Default"/>
              <w:rPr>
                <w:rFonts w:ascii="Arial" w:hAnsi="Arial" w:cs="Arial"/>
                <w:iCs/>
                <w:color w:val="auto"/>
              </w:rPr>
            </w:pPr>
          </w:p>
          <w:p w14:paraId="5DEA4B32" w14:textId="413B5AC9" w:rsidR="005E2E8E" w:rsidRDefault="005E2E8E" w:rsidP="6FB8CCCC">
            <w:pPr>
              <w:pStyle w:val="Default"/>
              <w:rPr>
                <w:rFonts w:ascii="Arial" w:hAnsi="Arial" w:cs="Arial"/>
                <w:color w:val="auto"/>
              </w:rPr>
            </w:pPr>
            <w:r w:rsidRPr="6FB8CCCC">
              <w:rPr>
                <w:rFonts w:ascii="Arial" w:hAnsi="Arial" w:cs="Arial"/>
                <w:color w:val="auto"/>
              </w:rPr>
              <w:t xml:space="preserve">In relation to custody images imported into the LFR system as part of </w:t>
            </w:r>
            <w:r w:rsidR="00CB0366" w:rsidRPr="6FB8CCCC">
              <w:rPr>
                <w:rFonts w:ascii="Arial" w:hAnsi="Arial" w:cs="Arial"/>
                <w:color w:val="auto"/>
              </w:rPr>
              <w:t>watchlist</w:t>
            </w:r>
            <w:r w:rsidRPr="6FB8CCCC">
              <w:rPr>
                <w:rFonts w:ascii="Arial" w:hAnsi="Arial" w:cs="Arial"/>
                <w:color w:val="auto"/>
              </w:rPr>
              <w:t xml:space="preserve">, only those images which are lawfully held by the police will be utilised. </w:t>
            </w:r>
          </w:p>
          <w:p w14:paraId="00539CED" w14:textId="77777777" w:rsidR="005E2E8E" w:rsidRDefault="005E2E8E" w:rsidP="005E2E8E">
            <w:pPr>
              <w:pStyle w:val="Default"/>
              <w:rPr>
                <w:rFonts w:ascii="Arial" w:hAnsi="Arial" w:cs="Arial"/>
                <w:iCs/>
                <w:color w:val="auto"/>
              </w:rPr>
            </w:pPr>
          </w:p>
          <w:p w14:paraId="22B7E8D2" w14:textId="77777777" w:rsidR="005E2E8E" w:rsidRDefault="005E2E8E" w:rsidP="005E2E8E">
            <w:pPr>
              <w:pStyle w:val="Default"/>
              <w:rPr>
                <w:rFonts w:ascii="Arial" w:hAnsi="Arial" w:cs="Arial"/>
                <w:iCs/>
                <w:color w:val="auto"/>
              </w:rPr>
            </w:pPr>
            <w:r>
              <w:rPr>
                <w:rFonts w:ascii="Arial" w:hAnsi="Arial" w:cs="Arial"/>
                <w:iCs/>
                <w:color w:val="auto"/>
              </w:rPr>
              <w:t xml:space="preserve">Custody images will </w:t>
            </w:r>
            <w:r w:rsidR="00786D5A">
              <w:rPr>
                <w:rFonts w:ascii="Arial" w:hAnsi="Arial" w:cs="Arial"/>
                <w:iCs/>
                <w:color w:val="auto"/>
              </w:rPr>
              <w:t xml:space="preserve">be extracted by HIOWC systems and saved to an encrypted USB memory stick under the control of the LFR Deployment silver commander. </w:t>
            </w:r>
            <w:r w:rsidR="00C46803">
              <w:rPr>
                <w:rFonts w:ascii="Arial" w:hAnsi="Arial" w:cs="Arial"/>
                <w:iCs/>
                <w:color w:val="auto"/>
              </w:rPr>
              <w:t xml:space="preserve">This will be undertaken no longer than 24 hours prior to the deployment. </w:t>
            </w:r>
          </w:p>
          <w:p w14:paraId="046B8707" w14:textId="77777777" w:rsidR="00C14D85" w:rsidRDefault="00C14D85" w:rsidP="005E2E8E">
            <w:pPr>
              <w:pStyle w:val="Default"/>
              <w:rPr>
                <w:rFonts w:ascii="Arial" w:hAnsi="Arial" w:cs="Arial"/>
                <w:iCs/>
                <w:color w:val="auto"/>
              </w:rPr>
            </w:pPr>
          </w:p>
          <w:p w14:paraId="2C27C507" w14:textId="2B613CAD" w:rsidR="00C14D85" w:rsidRDefault="00C14D85" w:rsidP="6FB8CCCC">
            <w:pPr>
              <w:pStyle w:val="Default"/>
              <w:rPr>
                <w:rFonts w:ascii="Arial" w:hAnsi="Arial" w:cs="Arial"/>
                <w:color w:val="auto"/>
              </w:rPr>
            </w:pPr>
            <w:r w:rsidRPr="6FB8CCCC">
              <w:rPr>
                <w:rFonts w:ascii="Arial" w:hAnsi="Arial" w:cs="Arial"/>
                <w:color w:val="auto"/>
              </w:rPr>
              <w:t xml:space="preserve">The </w:t>
            </w:r>
            <w:r w:rsidR="00CB0366" w:rsidRPr="6FB8CCCC">
              <w:rPr>
                <w:rFonts w:ascii="Arial" w:hAnsi="Arial" w:cs="Arial"/>
                <w:color w:val="auto"/>
              </w:rPr>
              <w:t>watchlist</w:t>
            </w:r>
            <w:r w:rsidRPr="6FB8CCCC">
              <w:rPr>
                <w:rFonts w:ascii="Arial" w:hAnsi="Arial" w:cs="Arial"/>
                <w:color w:val="auto"/>
              </w:rPr>
              <w:t xml:space="preserve"> images will be ingested into the LFR system as part of the deployment, which will allow a biometric template of those images to be created. This will be retained throughout the course of the deployment but will be deleted from the LFR system by no later than 24 hours following the conclusion of the deployment. </w:t>
            </w:r>
          </w:p>
          <w:p w14:paraId="0CBE5AD6" w14:textId="77777777" w:rsidR="00C14D85" w:rsidRDefault="00C14D85" w:rsidP="005E2E8E">
            <w:pPr>
              <w:pStyle w:val="Default"/>
              <w:rPr>
                <w:rFonts w:ascii="Arial" w:hAnsi="Arial" w:cs="Arial"/>
                <w:iCs/>
                <w:color w:val="auto"/>
              </w:rPr>
            </w:pPr>
          </w:p>
          <w:p w14:paraId="7DAF8D8B" w14:textId="77777777" w:rsidR="00C14D85" w:rsidRDefault="00550460" w:rsidP="005E2E8E">
            <w:pPr>
              <w:pStyle w:val="Default"/>
              <w:rPr>
                <w:rFonts w:ascii="Arial" w:hAnsi="Arial" w:cs="Arial"/>
                <w:iCs/>
                <w:color w:val="auto"/>
              </w:rPr>
            </w:pPr>
            <w:r>
              <w:rPr>
                <w:rFonts w:ascii="Arial" w:hAnsi="Arial" w:cs="Arial"/>
                <w:iCs/>
                <w:color w:val="auto"/>
              </w:rPr>
              <w:t xml:space="preserve">CCTV images obtained as part of the deployment will be retained for </w:t>
            </w:r>
            <w:r w:rsidR="006E275E">
              <w:rPr>
                <w:rFonts w:ascii="Arial" w:hAnsi="Arial" w:cs="Arial"/>
                <w:iCs/>
                <w:color w:val="auto"/>
              </w:rPr>
              <w:t xml:space="preserve">a minimum of 31 </w:t>
            </w:r>
            <w:proofErr w:type="gramStart"/>
            <w:r w:rsidR="006E275E">
              <w:rPr>
                <w:rFonts w:ascii="Arial" w:hAnsi="Arial" w:cs="Arial"/>
                <w:iCs/>
                <w:color w:val="auto"/>
              </w:rPr>
              <w:t>days, but</w:t>
            </w:r>
            <w:proofErr w:type="gramEnd"/>
            <w:r w:rsidR="006E275E">
              <w:rPr>
                <w:rFonts w:ascii="Arial" w:hAnsi="Arial" w:cs="Arial"/>
                <w:iCs/>
                <w:color w:val="auto"/>
              </w:rPr>
              <w:t xml:space="preserve"> may be retained for a longer period where required, for example in the event of a complaint </w:t>
            </w:r>
            <w:r w:rsidR="00F60163">
              <w:rPr>
                <w:rFonts w:ascii="Arial" w:hAnsi="Arial" w:cs="Arial"/>
                <w:iCs/>
                <w:color w:val="auto"/>
              </w:rPr>
              <w:t xml:space="preserve">or where relevant to an investigation or prosecution. </w:t>
            </w:r>
          </w:p>
          <w:p w14:paraId="52D60A7A" w14:textId="77777777" w:rsidR="00F60163" w:rsidRDefault="00F60163" w:rsidP="005E2E8E">
            <w:pPr>
              <w:pStyle w:val="Default"/>
              <w:rPr>
                <w:rFonts w:ascii="Arial" w:hAnsi="Arial" w:cs="Arial"/>
                <w:iCs/>
                <w:color w:val="auto"/>
              </w:rPr>
            </w:pPr>
          </w:p>
          <w:p w14:paraId="785CC342" w14:textId="77777777" w:rsidR="00F60163" w:rsidRDefault="00F60163" w:rsidP="005E2E8E">
            <w:pPr>
              <w:pStyle w:val="Default"/>
              <w:rPr>
                <w:rFonts w:ascii="Arial" w:hAnsi="Arial" w:cs="Arial"/>
                <w:iCs/>
                <w:color w:val="auto"/>
              </w:rPr>
            </w:pPr>
            <w:r>
              <w:rPr>
                <w:rFonts w:ascii="Arial" w:hAnsi="Arial" w:cs="Arial"/>
                <w:iCs/>
                <w:color w:val="auto"/>
              </w:rPr>
              <w:t xml:space="preserve">Biometric templates drawn from CCTV images which do not result in a potential match being flagged are deleted from the LFR system automatically and almost instantaneously. </w:t>
            </w:r>
          </w:p>
          <w:p w14:paraId="19BBAC1F" w14:textId="77777777" w:rsidR="00F60163" w:rsidRDefault="00F60163" w:rsidP="005E2E8E">
            <w:pPr>
              <w:pStyle w:val="Default"/>
              <w:rPr>
                <w:rFonts w:ascii="Arial" w:hAnsi="Arial" w:cs="Arial"/>
                <w:iCs/>
                <w:color w:val="auto"/>
              </w:rPr>
            </w:pPr>
          </w:p>
          <w:p w14:paraId="4FC6DF87" w14:textId="77777777" w:rsidR="00F60163" w:rsidRDefault="00F60163" w:rsidP="005E2E8E">
            <w:pPr>
              <w:pStyle w:val="Default"/>
              <w:rPr>
                <w:rFonts w:ascii="Arial" w:hAnsi="Arial" w:cs="Arial"/>
                <w:iCs/>
                <w:color w:val="auto"/>
              </w:rPr>
            </w:pPr>
            <w:r>
              <w:rPr>
                <w:rFonts w:ascii="Arial" w:hAnsi="Arial" w:cs="Arial"/>
                <w:iCs/>
                <w:color w:val="auto"/>
              </w:rPr>
              <w:t xml:space="preserve">Biometric templates drawn from CCTV images which result in a potential match being flagged </w:t>
            </w:r>
            <w:r w:rsidR="00C07244">
              <w:rPr>
                <w:rFonts w:ascii="Arial" w:hAnsi="Arial" w:cs="Arial"/>
                <w:iCs/>
                <w:color w:val="auto"/>
              </w:rPr>
              <w:t xml:space="preserve">will be deleted by no later than 24 hours following the conclusion of the deployment. </w:t>
            </w:r>
          </w:p>
          <w:p w14:paraId="1B7A15B6" w14:textId="77777777" w:rsidR="00C07244" w:rsidRDefault="00C07244" w:rsidP="005E2E8E">
            <w:pPr>
              <w:pStyle w:val="Default"/>
              <w:rPr>
                <w:rFonts w:ascii="Arial" w:hAnsi="Arial" w:cs="Arial"/>
                <w:iCs/>
                <w:color w:val="auto"/>
              </w:rPr>
            </w:pPr>
          </w:p>
          <w:p w14:paraId="783535AA" w14:textId="794F904C" w:rsidR="00961759" w:rsidRDefault="00F66CCD" w:rsidP="0013056C">
            <w:pPr>
              <w:pStyle w:val="Default"/>
              <w:rPr>
                <w:rFonts w:ascii="Arial" w:hAnsi="Arial" w:cs="Arial"/>
                <w:iCs/>
                <w:color w:val="auto"/>
              </w:rPr>
            </w:pPr>
            <w:r>
              <w:rPr>
                <w:rFonts w:ascii="Arial" w:hAnsi="Arial" w:cs="Arial"/>
                <w:iCs/>
                <w:color w:val="auto"/>
              </w:rPr>
              <w:t>Deployment logs</w:t>
            </w:r>
            <w:r w:rsidR="00961759">
              <w:rPr>
                <w:rFonts w:ascii="Arial" w:hAnsi="Arial" w:cs="Arial"/>
                <w:iCs/>
                <w:color w:val="auto"/>
              </w:rPr>
              <w:t xml:space="preserve"> containing personal data </w:t>
            </w:r>
            <w:r>
              <w:rPr>
                <w:rFonts w:ascii="Arial" w:hAnsi="Arial" w:cs="Arial"/>
                <w:iCs/>
                <w:color w:val="auto"/>
              </w:rPr>
              <w:t>will be retained</w:t>
            </w:r>
            <w:r w:rsidR="00961759">
              <w:rPr>
                <w:rFonts w:ascii="Arial" w:hAnsi="Arial" w:cs="Arial"/>
                <w:iCs/>
                <w:color w:val="auto"/>
              </w:rPr>
              <w:t xml:space="preserve"> as </w:t>
            </w:r>
            <w:r w:rsidR="00B40039">
              <w:rPr>
                <w:rFonts w:ascii="Arial" w:hAnsi="Arial" w:cs="Arial"/>
                <w:iCs/>
                <w:color w:val="auto"/>
              </w:rPr>
              <w:t>soon as possible but within 31 days at the latest</w:t>
            </w:r>
            <w:r w:rsidR="00961759">
              <w:rPr>
                <w:rFonts w:ascii="Arial" w:hAnsi="Arial" w:cs="Arial"/>
                <w:iCs/>
                <w:color w:val="auto"/>
              </w:rPr>
              <w:t>:</w:t>
            </w:r>
          </w:p>
          <w:p w14:paraId="523955E0" w14:textId="5F6586CF" w:rsidR="00961759" w:rsidRDefault="00961759" w:rsidP="00B40039">
            <w:pPr>
              <w:pStyle w:val="Default"/>
              <w:numPr>
                <w:ilvl w:val="0"/>
                <w:numId w:val="25"/>
              </w:numPr>
              <w:rPr>
                <w:rFonts w:ascii="Arial" w:hAnsi="Arial" w:cs="Arial"/>
                <w:iCs/>
                <w:color w:val="auto"/>
              </w:rPr>
            </w:pPr>
            <w:r>
              <w:rPr>
                <w:rFonts w:ascii="Arial" w:hAnsi="Arial" w:cs="Arial"/>
                <w:iCs/>
                <w:color w:val="auto"/>
              </w:rPr>
              <w:t>Deployment Record to allow a review of the whole deployment</w:t>
            </w:r>
            <w:r w:rsidR="00B40039">
              <w:rPr>
                <w:rFonts w:ascii="Arial" w:hAnsi="Arial" w:cs="Arial"/>
                <w:iCs/>
                <w:color w:val="auto"/>
              </w:rPr>
              <w:t>.</w:t>
            </w:r>
            <w:r>
              <w:rPr>
                <w:rFonts w:ascii="Arial" w:hAnsi="Arial" w:cs="Arial"/>
                <w:iCs/>
                <w:color w:val="auto"/>
              </w:rPr>
              <w:t xml:space="preserve"> </w:t>
            </w:r>
          </w:p>
          <w:p w14:paraId="18C1101B" w14:textId="00205E09" w:rsidR="00B40039" w:rsidRDefault="00B40039" w:rsidP="00B40039">
            <w:pPr>
              <w:pStyle w:val="Default"/>
              <w:numPr>
                <w:ilvl w:val="0"/>
                <w:numId w:val="25"/>
              </w:numPr>
              <w:rPr>
                <w:rFonts w:ascii="Arial" w:hAnsi="Arial" w:cs="Arial"/>
                <w:iCs/>
                <w:color w:val="auto"/>
              </w:rPr>
            </w:pPr>
            <w:r>
              <w:rPr>
                <w:rFonts w:ascii="Arial" w:hAnsi="Arial" w:cs="Arial"/>
                <w:iCs/>
                <w:color w:val="auto"/>
              </w:rPr>
              <w:t xml:space="preserve">Match Report to allow </w:t>
            </w:r>
            <w:r w:rsidRPr="00B40039">
              <w:rPr>
                <w:rFonts w:ascii="Arial" w:hAnsi="Arial" w:cs="Arial"/>
                <w:iCs/>
                <w:color w:val="auto"/>
              </w:rPr>
              <w:t>secondary, retrospective review of any matches flagged by the LFR system and subsequent engagements.</w:t>
            </w:r>
          </w:p>
          <w:p w14:paraId="45DE737F" w14:textId="77777777" w:rsidR="00B40039" w:rsidRDefault="00B40039" w:rsidP="0013056C">
            <w:pPr>
              <w:pStyle w:val="Default"/>
              <w:rPr>
                <w:rFonts w:ascii="Arial" w:hAnsi="Arial" w:cs="Arial"/>
                <w:iCs/>
                <w:color w:val="auto"/>
              </w:rPr>
            </w:pPr>
          </w:p>
          <w:p w14:paraId="359FAE86" w14:textId="4F45DA8F" w:rsidR="0013056C" w:rsidRPr="0093405B" w:rsidRDefault="00961759" w:rsidP="0013056C">
            <w:pPr>
              <w:pStyle w:val="Default"/>
              <w:rPr>
                <w:rFonts w:ascii="Arial" w:hAnsi="Arial" w:cs="Arial"/>
                <w:iCs/>
                <w:color w:val="auto"/>
              </w:rPr>
            </w:pPr>
            <w:r>
              <w:rPr>
                <w:rFonts w:ascii="Arial" w:hAnsi="Arial" w:cs="Arial"/>
                <w:iCs/>
                <w:color w:val="auto"/>
              </w:rPr>
              <w:t xml:space="preserve">Deployment logs that do not contain personal data will be retained for </w:t>
            </w:r>
            <w:r w:rsidR="0093405B">
              <w:rPr>
                <w:rFonts w:ascii="Arial" w:hAnsi="Arial" w:cs="Arial"/>
                <w:iCs/>
                <w:color w:val="auto"/>
              </w:rPr>
              <w:t>6 years</w:t>
            </w:r>
            <w:r>
              <w:rPr>
                <w:rFonts w:ascii="Arial" w:hAnsi="Arial" w:cs="Arial"/>
                <w:iCs/>
                <w:color w:val="auto"/>
              </w:rPr>
              <w:t>.</w:t>
            </w:r>
            <w:r w:rsidR="0093405B">
              <w:rPr>
                <w:rFonts w:ascii="Arial" w:hAnsi="Arial" w:cs="Arial"/>
                <w:iCs/>
                <w:color w:val="auto"/>
              </w:rPr>
              <w:t xml:space="preserve"> </w:t>
            </w:r>
          </w:p>
          <w:p w14:paraId="49F7287D" w14:textId="77777777" w:rsidR="003B0A50" w:rsidRDefault="003B0A50" w:rsidP="003B0A50">
            <w:pPr>
              <w:pStyle w:val="Default"/>
              <w:ind w:left="360"/>
              <w:rPr>
                <w:rFonts w:ascii="Arial" w:hAnsi="Arial" w:cs="Arial"/>
                <w:color w:val="auto"/>
              </w:rPr>
            </w:pPr>
          </w:p>
          <w:p w14:paraId="29D92D23" w14:textId="77777777" w:rsidR="003B0A50" w:rsidRDefault="00A23EE4" w:rsidP="003B0A50">
            <w:pPr>
              <w:pStyle w:val="Default"/>
              <w:rPr>
                <w:rFonts w:ascii="Arial" w:hAnsi="Arial" w:cs="Arial"/>
                <w:color w:val="auto"/>
              </w:rPr>
            </w:pPr>
            <w:r>
              <w:rPr>
                <w:rFonts w:ascii="Arial" w:hAnsi="Arial" w:cs="Arial"/>
                <w:b/>
                <w:color w:val="auto"/>
              </w:rPr>
              <w:pict w14:anchorId="07BEA6A1">
                <v:rect id="_x0000_i1029" style="width:0;height:1.5pt" o:hralign="center" o:hrstd="t" o:hr="t" fillcolor="#a0a0a0" stroked="f"/>
              </w:pict>
            </w:r>
          </w:p>
          <w:p w14:paraId="0BA55682" w14:textId="77777777" w:rsidR="003B0A50" w:rsidRPr="00B64AF2" w:rsidRDefault="003B0A50" w:rsidP="003B0A50">
            <w:pPr>
              <w:pStyle w:val="Default"/>
              <w:rPr>
                <w:rFonts w:ascii="Arial" w:hAnsi="Arial" w:cs="Arial"/>
                <w:color w:val="auto"/>
              </w:rPr>
            </w:pPr>
            <w:r>
              <w:rPr>
                <w:rFonts w:ascii="Arial" w:hAnsi="Arial" w:cs="Arial"/>
                <w:b/>
                <w:color w:val="auto"/>
              </w:rPr>
              <w:t xml:space="preserve">Principle 6: </w:t>
            </w:r>
            <w:r w:rsidRPr="00B64AF2">
              <w:rPr>
                <w:rFonts w:ascii="Arial" w:hAnsi="Arial" w:cs="Arial"/>
                <w:color w:val="auto"/>
              </w:rPr>
              <w:t>Personal data must be protected against unauthorised / unlawful use, accidental loss, damage or destruction:</w:t>
            </w:r>
          </w:p>
          <w:p w14:paraId="60F474F1" w14:textId="77777777" w:rsidR="003B0A50" w:rsidRDefault="003B0A50" w:rsidP="003B0A50">
            <w:pPr>
              <w:pStyle w:val="Default"/>
              <w:rPr>
                <w:rFonts w:ascii="Arial" w:hAnsi="Arial" w:cs="Arial"/>
                <w:b/>
                <w:color w:val="auto"/>
              </w:rPr>
            </w:pPr>
          </w:p>
          <w:p w14:paraId="1D3738D7" w14:textId="5A11E50B" w:rsidR="00A83485" w:rsidRPr="00A163C6" w:rsidRDefault="00A163C6" w:rsidP="6FB8CCCC">
            <w:pPr>
              <w:pStyle w:val="Default"/>
              <w:rPr>
                <w:rFonts w:ascii="Arial" w:hAnsi="Arial" w:cs="Arial"/>
                <w:color w:val="auto"/>
              </w:rPr>
            </w:pPr>
            <w:r w:rsidRPr="1B4F7267">
              <w:rPr>
                <w:rFonts w:ascii="Arial" w:hAnsi="Arial" w:cs="Arial"/>
                <w:color w:val="auto"/>
              </w:rPr>
              <w:t xml:space="preserve">HIOWC </w:t>
            </w:r>
            <w:r w:rsidR="009E5B18" w:rsidRPr="1B4F7267">
              <w:rPr>
                <w:rFonts w:ascii="Arial" w:hAnsi="Arial" w:cs="Arial"/>
                <w:color w:val="auto"/>
              </w:rPr>
              <w:t xml:space="preserve">is </w:t>
            </w:r>
            <w:r w:rsidR="2F1203EA" w:rsidRPr="1B4F7267">
              <w:rPr>
                <w:rFonts w:ascii="Arial" w:hAnsi="Arial" w:cs="Arial"/>
                <w:color w:val="auto"/>
              </w:rPr>
              <w:t>required</w:t>
            </w:r>
            <w:r w:rsidR="009E5B18" w:rsidRPr="1B4F7267">
              <w:rPr>
                <w:rFonts w:ascii="Arial" w:hAnsi="Arial" w:cs="Arial"/>
                <w:color w:val="auto"/>
              </w:rPr>
              <w:t xml:space="preserve"> to take appropriate technical and organisational measures in respect of personal data </w:t>
            </w:r>
            <w:r w:rsidR="008E5D5F" w:rsidRPr="1B4F7267">
              <w:rPr>
                <w:rFonts w:ascii="Arial" w:hAnsi="Arial" w:cs="Arial"/>
                <w:color w:val="auto"/>
              </w:rPr>
              <w:t xml:space="preserve">which it </w:t>
            </w:r>
            <w:r w:rsidR="009E5B18" w:rsidRPr="1B4F7267">
              <w:rPr>
                <w:rFonts w:ascii="Arial" w:hAnsi="Arial" w:cs="Arial"/>
                <w:color w:val="auto"/>
              </w:rPr>
              <w:t>processe</w:t>
            </w:r>
            <w:r w:rsidR="008E5D5F" w:rsidRPr="1B4F7267">
              <w:rPr>
                <w:rFonts w:ascii="Arial" w:hAnsi="Arial" w:cs="Arial"/>
                <w:color w:val="auto"/>
              </w:rPr>
              <w:t>s.</w:t>
            </w:r>
            <w:r w:rsidR="00D825FC" w:rsidRPr="1B4F7267">
              <w:rPr>
                <w:rFonts w:ascii="Arial" w:hAnsi="Arial" w:cs="Arial"/>
                <w:color w:val="auto"/>
              </w:rPr>
              <w:t xml:space="preserve">  The LFR System </w:t>
            </w:r>
            <w:r w:rsidR="00A83485" w:rsidRPr="1B4F7267">
              <w:rPr>
                <w:rFonts w:ascii="Arial" w:hAnsi="Arial" w:cs="Arial"/>
                <w:color w:val="auto"/>
              </w:rPr>
              <w:t xml:space="preserve">is subject to </w:t>
            </w:r>
            <w:r w:rsidR="000200D2" w:rsidRPr="1B4F7267">
              <w:rPr>
                <w:rFonts w:ascii="Arial" w:hAnsi="Arial" w:cs="Arial"/>
                <w:color w:val="auto"/>
              </w:rPr>
              <w:t xml:space="preserve">the following </w:t>
            </w:r>
            <w:r w:rsidR="00A83485" w:rsidRPr="1B4F7267">
              <w:rPr>
                <w:rFonts w:ascii="Arial" w:hAnsi="Arial" w:cs="Arial"/>
                <w:color w:val="auto"/>
              </w:rPr>
              <w:t>security measures:</w:t>
            </w:r>
          </w:p>
          <w:p w14:paraId="6A8C4A2C" w14:textId="77777777" w:rsidR="00A163C6" w:rsidRDefault="00A163C6" w:rsidP="00A163C6">
            <w:pPr>
              <w:pStyle w:val="Default"/>
              <w:rPr>
                <w:rFonts w:ascii="Arial" w:hAnsi="Arial" w:cs="Arial"/>
                <w:iCs/>
                <w:color w:val="auto"/>
              </w:rPr>
            </w:pPr>
          </w:p>
          <w:p w14:paraId="2306716C" w14:textId="77777777" w:rsidR="000200D2" w:rsidRPr="00A163C6" w:rsidRDefault="000200D2" w:rsidP="000200D2">
            <w:pPr>
              <w:pStyle w:val="Default"/>
              <w:rPr>
                <w:rFonts w:ascii="Arial" w:hAnsi="Arial" w:cs="Arial"/>
                <w:iCs/>
                <w:color w:val="auto"/>
              </w:rPr>
            </w:pPr>
            <w:r w:rsidRPr="00A163C6">
              <w:rPr>
                <w:rFonts w:ascii="Arial" w:hAnsi="Arial" w:cs="Arial"/>
                <w:iCs/>
                <w:color w:val="auto"/>
              </w:rPr>
              <w:t>Technical:</w:t>
            </w:r>
          </w:p>
          <w:p w14:paraId="493A043D" w14:textId="77777777" w:rsidR="000200D2" w:rsidRPr="00A163C6" w:rsidRDefault="000200D2" w:rsidP="000200D2">
            <w:pPr>
              <w:pStyle w:val="Default"/>
              <w:numPr>
                <w:ilvl w:val="0"/>
                <w:numId w:val="28"/>
              </w:numPr>
              <w:rPr>
                <w:rFonts w:ascii="Arial" w:hAnsi="Arial" w:cs="Arial"/>
                <w:iCs/>
                <w:color w:val="auto"/>
              </w:rPr>
            </w:pPr>
            <w:r w:rsidRPr="00A163C6">
              <w:rPr>
                <w:rFonts w:ascii="Arial" w:hAnsi="Arial" w:cs="Arial"/>
                <w:iCs/>
                <w:color w:val="auto"/>
              </w:rPr>
              <w:t>The application is non-networked and non-configured to extend to th</w:t>
            </w:r>
            <w:r>
              <w:rPr>
                <w:rFonts w:ascii="Arial" w:hAnsi="Arial" w:cs="Arial"/>
                <w:iCs/>
                <w:color w:val="auto"/>
              </w:rPr>
              <w:t>e cellular network as</w:t>
            </w:r>
            <w:r w:rsidRPr="00A163C6">
              <w:rPr>
                <w:rFonts w:ascii="Arial" w:hAnsi="Arial" w:cs="Arial"/>
                <w:iCs/>
                <w:color w:val="auto"/>
              </w:rPr>
              <w:t xml:space="preserve"> an additional geographical protection.</w:t>
            </w:r>
          </w:p>
          <w:p w14:paraId="51C1875A" w14:textId="082CC7C5" w:rsidR="000200D2" w:rsidRPr="00A163C6" w:rsidRDefault="000200D2" w:rsidP="6A1C20EB">
            <w:pPr>
              <w:pStyle w:val="Default"/>
              <w:numPr>
                <w:ilvl w:val="0"/>
                <w:numId w:val="28"/>
              </w:numPr>
              <w:rPr>
                <w:rFonts w:ascii="Arial" w:hAnsi="Arial" w:cs="Arial"/>
                <w:color w:val="auto"/>
              </w:rPr>
            </w:pPr>
            <w:r w:rsidRPr="6A1C20EB">
              <w:rPr>
                <w:rFonts w:ascii="Arial" w:hAnsi="Arial" w:cs="Arial"/>
                <w:color w:val="auto"/>
              </w:rPr>
              <w:lastRenderedPageBreak/>
              <w:t>The LFR application is ‘closed’ and not connected to other HIOWC systems or the internet.</w:t>
            </w:r>
          </w:p>
          <w:p w14:paraId="087276D1" w14:textId="45FF8037" w:rsidR="000200D2" w:rsidRDefault="000200D2" w:rsidP="6A1C20EB">
            <w:pPr>
              <w:pStyle w:val="Default"/>
              <w:numPr>
                <w:ilvl w:val="0"/>
                <w:numId w:val="28"/>
              </w:numPr>
              <w:rPr>
                <w:rFonts w:ascii="Arial" w:hAnsi="Arial" w:cs="Arial"/>
                <w:color w:val="auto"/>
              </w:rPr>
            </w:pPr>
            <w:r w:rsidRPr="6A1C20EB">
              <w:rPr>
                <w:rFonts w:ascii="Arial" w:hAnsi="Arial" w:cs="Arial"/>
                <w:color w:val="auto"/>
              </w:rPr>
              <w:t xml:space="preserve">The HIOWC </w:t>
            </w:r>
            <w:r w:rsidR="00CB0366" w:rsidRPr="6A1C20EB">
              <w:rPr>
                <w:rFonts w:ascii="Arial" w:hAnsi="Arial" w:cs="Arial"/>
                <w:color w:val="auto"/>
              </w:rPr>
              <w:t>watchlist</w:t>
            </w:r>
            <w:r w:rsidRPr="6A1C20EB">
              <w:rPr>
                <w:rFonts w:ascii="Arial" w:hAnsi="Arial" w:cs="Arial"/>
                <w:color w:val="auto"/>
              </w:rPr>
              <w:t xml:space="preserve"> is </w:t>
            </w:r>
            <w:r w:rsidR="002D1FC1" w:rsidRPr="6A1C20EB">
              <w:rPr>
                <w:rFonts w:ascii="Arial" w:hAnsi="Arial" w:cs="Arial"/>
                <w:color w:val="auto"/>
              </w:rPr>
              <w:t xml:space="preserve">downloaded </w:t>
            </w:r>
            <w:r w:rsidRPr="6A1C20EB">
              <w:rPr>
                <w:rFonts w:ascii="Arial" w:hAnsi="Arial" w:cs="Arial"/>
                <w:color w:val="auto"/>
              </w:rPr>
              <w:t xml:space="preserve">from the HIOWC crime recording system by </w:t>
            </w:r>
            <w:r w:rsidR="002D1FC1" w:rsidRPr="6A1C20EB">
              <w:rPr>
                <w:rFonts w:ascii="Arial" w:hAnsi="Arial" w:cs="Arial"/>
                <w:color w:val="auto"/>
              </w:rPr>
              <w:t>specific officers/</w:t>
            </w:r>
            <w:r w:rsidR="004032D3">
              <w:rPr>
                <w:rFonts w:ascii="Arial" w:hAnsi="Arial" w:cs="Arial"/>
                <w:color w:val="auto"/>
              </w:rPr>
              <w:t>encrypted USB</w:t>
            </w:r>
            <w:r w:rsidR="002D1FC1" w:rsidRPr="6A1C20EB">
              <w:rPr>
                <w:rFonts w:ascii="Arial" w:hAnsi="Arial" w:cs="Arial"/>
                <w:color w:val="auto"/>
              </w:rPr>
              <w:t xml:space="preserve"> identified for use on the closed LFR system</w:t>
            </w:r>
            <w:r w:rsidRPr="6A1C20EB">
              <w:rPr>
                <w:rFonts w:ascii="Arial" w:hAnsi="Arial" w:cs="Arial"/>
                <w:color w:val="auto"/>
              </w:rPr>
              <w:t xml:space="preserve"> </w:t>
            </w:r>
          </w:p>
          <w:p w14:paraId="2A44F1B7" w14:textId="39835F32" w:rsidR="000200D2" w:rsidRPr="00A163C6" w:rsidRDefault="000200D2" w:rsidP="6A1C20EB">
            <w:pPr>
              <w:pStyle w:val="Default"/>
              <w:numPr>
                <w:ilvl w:val="0"/>
                <w:numId w:val="28"/>
              </w:numPr>
              <w:rPr>
                <w:rFonts w:ascii="Arial" w:hAnsi="Arial" w:cs="Arial"/>
                <w:color w:val="auto"/>
              </w:rPr>
            </w:pPr>
            <w:r w:rsidRPr="6A1C20EB">
              <w:rPr>
                <w:rFonts w:ascii="Arial" w:hAnsi="Arial" w:cs="Arial"/>
                <w:color w:val="auto"/>
              </w:rPr>
              <w:t xml:space="preserve">The </w:t>
            </w:r>
            <w:r w:rsidR="002D1FC1" w:rsidRPr="6A1C20EB">
              <w:rPr>
                <w:rFonts w:ascii="Arial" w:hAnsi="Arial" w:cs="Arial"/>
                <w:color w:val="auto"/>
              </w:rPr>
              <w:t>d</w:t>
            </w:r>
            <w:r w:rsidRPr="6A1C20EB">
              <w:rPr>
                <w:rFonts w:ascii="Arial" w:hAnsi="Arial" w:cs="Arial"/>
                <w:color w:val="auto"/>
              </w:rPr>
              <w:t xml:space="preserve">ashboard and RESTful API are secured with SSL and TLS by default. </w:t>
            </w:r>
          </w:p>
          <w:p w14:paraId="31F9BF64" w14:textId="77777777" w:rsidR="000200D2" w:rsidRPr="00A163C6" w:rsidRDefault="000200D2" w:rsidP="000200D2">
            <w:pPr>
              <w:pStyle w:val="Default"/>
              <w:numPr>
                <w:ilvl w:val="0"/>
                <w:numId w:val="28"/>
              </w:numPr>
              <w:rPr>
                <w:rFonts w:ascii="Arial" w:hAnsi="Arial" w:cs="Arial"/>
                <w:iCs/>
                <w:color w:val="auto"/>
              </w:rPr>
            </w:pPr>
            <w:r w:rsidRPr="00A163C6">
              <w:rPr>
                <w:rFonts w:ascii="Arial" w:hAnsi="Arial" w:cs="Arial"/>
                <w:iCs/>
                <w:color w:val="auto"/>
              </w:rPr>
              <w:t>All connections are directed through HTTPS.</w:t>
            </w:r>
          </w:p>
          <w:p w14:paraId="553024DC" w14:textId="77777777" w:rsidR="000200D2" w:rsidRDefault="000200D2" w:rsidP="000200D2">
            <w:pPr>
              <w:pStyle w:val="Default"/>
              <w:numPr>
                <w:ilvl w:val="0"/>
                <w:numId w:val="28"/>
              </w:numPr>
              <w:rPr>
                <w:rFonts w:ascii="Arial" w:hAnsi="Arial" w:cs="Arial"/>
                <w:iCs/>
                <w:color w:val="auto"/>
              </w:rPr>
            </w:pPr>
            <w:r w:rsidRPr="00A163C6">
              <w:rPr>
                <w:rFonts w:ascii="Arial" w:hAnsi="Arial" w:cs="Arial"/>
                <w:iCs/>
                <w:color w:val="auto"/>
              </w:rPr>
              <w:t>The LFR application can be connected to mobile devices using a private access point with three levels of protection comprising specific IP addressing, password access to the access point, and password access to the mobile App.</w:t>
            </w:r>
          </w:p>
          <w:p w14:paraId="14711645" w14:textId="022A74D6" w:rsidR="000200D2" w:rsidRDefault="000200D2" w:rsidP="000200D2">
            <w:pPr>
              <w:pStyle w:val="Default"/>
              <w:rPr>
                <w:rFonts w:ascii="Arial" w:hAnsi="Arial" w:cs="Arial"/>
                <w:iCs/>
                <w:color w:val="auto"/>
              </w:rPr>
            </w:pPr>
          </w:p>
          <w:p w14:paraId="51700A7D" w14:textId="77777777" w:rsidR="00A83485" w:rsidRPr="00A163C6" w:rsidRDefault="00A83485" w:rsidP="00A163C6">
            <w:pPr>
              <w:pStyle w:val="Default"/>
              <w:rPr>
                <w:rFonts w:ascii="Arial" w:hAnsi="Arial" w:cs="Arial"/>
                <w:iCs/>
                <w:color w:val="auto"/>
              </w:rPr>
            </w:pPr>
            <w:r w:rsidRPr="00A163C6">
              <w:rPr>
                <w:rFonts w:ascii="Arial" w:hAnsi="Arial" w:cs="Arial"/>
                <w:iCs/>
                <w:color w:val="auto"/>
              </w:rPr>
              <w:t>Organisational:</w:t>
            </w:r>
          </w:p>
          <w:p w14:paraId="524F4ACE" w14:textId="77777777" w:rsidR="00A83485" w:rsidRPr="000200D2" w:rsidRDefault="00A83485" w:rsidP="000200D2">
            <w:pPr>
              <w:pStyle w:val="Default"/>
              <w:numPr>
                <w:ilvl w:val="0"/>
                <w:numId w:val="25"/>
              </w:numPr>
              <w:rPr>
                <w:rFonts w:ascii="Arial" w:hAnsi="Arial" w:cs="Arial"/>
                <w:iCs/>
                <w:color w:val="auto"/>
              </w:rPr>
            </w:pPr>
            <w:r w:rsidRPr="000200D2">
              <w:rPr>
                <w:rFonts w:ascii="Arial" w:hAnsi="Arial" w:cs="Arial"/>
                <w:iCs/>
                <w:color w:val="auto"/>
              </w:rPr>
              <w:t>Two types of access will be available to the application – ‘user’ and ‘administrator’ access levels</w:t>
            </w:r>
            <w:r w:rsidR="000200D2">
              <w:rPr>
                <w:rFonts w:ascii="Arial" w:hAnsi="Arial" w:cs="Arial"/>
                <w:iCs/>
                <w:color w:val="auto"/>
              </w:rPr>
              <w:t>.</w:t>
            </w:r>
          </w:p>
          <w:p w14:paraId="46F5A22B" w14:textId="77777777" w:rsidR="000200D2" w:rsidRDefault="00A83485" w:rsidP="00A163C6">
            <w:pPr>
              <w:pStyle w:val="Default"/>
              <w:numPr>
                <w:ilvl w:val="0"/>
                <w:numId w:val="25"/>
              </w:numPr>
              <w:rPr>
                <w:rFonts w:ascii="Arial" w:hAnsi="Arial" w:cs="Arial"/>
                <w:iCs/>
                <w:color w:val="auto"/>
              </w:rPr>
            </w:pPr>
            <w:r w:rsidRPr="00A163C6">
              <w:rPr>
                <w:rFonts w:ascii="Arial" w:hAnsi="Arial" w:cs="Arial"/>
                <w:iCs/>
                <w:color w:val="auto"/>
              </w:rPr>
              <w:t xml:space="preserve">Each LFR Operator will be given a username and password which they will be forced to change on initial use of the application (‘Active Directory’ strength of eight characters to include upper and lower case </w:t>
            </w:r>
            <w:r w:rsidR="000200D2">
              <w:rPr>
                <w:rFonts w:ascii="Arial" w:hAnsi="Arial" w:cs="Arial"/>
                <w:iCs/>
                <w:color w:val="auto"/>
              </w:rPr>
              <w:t>as well as being alpha numeric.</w:t>
            </w:r>
          </w:p>
          <w:p w14:paraId="585B2396" w14:textId="77777777" w:rsidR="00A83485" w:rsidRPr="00A163C6" w:rsidRDefault="000200D2" w:rsidP="00A163C6">
            <w:pPr>
              <w:pStyle w:val="Default"/>
              <w:numPr>
                <w:ilvl w:val="0"/>
                <w:numId w:val="25"/>
              </w:numPr>
              <w:rPr>
                <w:rFonts w:ascii="Arial" w:hAnsi="Arial" w:cs="Arial"/>
                <w:iCs/>
                <w:color w:val="auto"/>
              </w:rPr>
            </w:pPr>
            <w:r>
              <w:rPr>
                <w:rFonts w:ascii="Arial" w:hAnsi="Arial" w:cs="Arial"/>
                <w:iCs/>
                <w:color w:val="auto"/>
              </w:rPr>
              <w:t>P</w:t>
            </w:r>
            <w:r w:rsidR="00A83485" w:rsidRPr="00A163C6">
              <w:rPr>
                <w:rFonts w:ascii="Arial" w:hAnsi="Arial" w:cs="Arial"/>
                <w:iCs/>
                <w:color w:val="auto"/>
              </w:rPr>
              <w:t>asswords are security protected</w:t>
            </w:r>
            <w:r>
              <w:rPr>
                <w:rFonts w:ascii="Arial" w:hAnsi="Arial" w:cs="Arial"/>
                <w:iCs/>
                <w:color w:val="auto"/>
              </w:rPr>
              <w:t>.</w:t>
            </w:r>
          </w:p>
          <w:p w14:paraId="3B7114C6" w14:textId="77777777" w:rsidR="00A83485" w:rsidRPr="00A163C6" w:rsidRDefault="000200D2" w:rsidP="00A163C6">
            <w:pPr>
              <w:pStyle w:val="Default"/>
              <w:numPr>
                <w:ilvl w:val="0"/>
                <w:numId w:val="25"/>
              </w:numPr>
              <w:rPr>
                <w:rFonts w:ascii="Arial" w:hAnsi="Arial" w:cs="Arial"/>
                <w:iCs/>
                <w:color w:val="auto"/>
              </w:rPr>
            </w:pPr>
            <w:r>
              <w:rPr>
                <w:rFonts w:ascii="Arial" w:hAnsi="Arial" w:cs="Arial"/>
                <w:iCs/>
                <w:color w:val="auto"/>
              </w:rPr>
              <w:t>LFR System o</w:t>
            </w:r>
            <w:r w:rsidR="00A83485" w:rsidRPr="00A163C6">
              <w:rPr>
                <w:rFonts w:ascii="Arial" w:hAnsi="Arial" w:cs="Arial"/>
                <w:iCs/>
                <w:color w:val="auto"/>
              </w:rPr>
              <w:t xml:space="preserve">perating staff will </w:t>
            </w:r>
            <w:r>
              <w:rPr>
                <w:rFonts w:ascii="Arial" w:hAnsi="Arial" w:cs="Arial"/>
                <w:iCs/>
                <w:color w:val="auto"/>
              </w:rPr>
              <w:t xml:space="preserve">have police vetting clearance </w:t>
            </w:r>
            <w:r w:rsidR="00A83485" w:rsidRPr="00A163C6">
              <w:rPr>
                <w:rFonts w:ascii="Arial" w:hAnsi="Arial" w:cs="Arial"/>
                <w:iCs/>
                <w:color w:val="auto"/>
              </w:rPr>
              <w:t>t</w:t>
            </w:r>
            <w:r>
              <w:rPr>
                <w:rFonts w:ascii="Arial" w:hAnsi="Arial" w:cs="Arial"/>
                <w:iCs/>
                <w:color w:val="auto"/>
              </w:rPr>
              <w:t xml:space="preserve">o a minimum of </w:t>
            </w:r>
            <w:r w:rsidR="00A83485" w:rsidRPr="00A163C6">
              <w:rPr>
                <w:rFonts w:ascii="Arial" w:hAnsi="Arial" w:cs="Arial"/>
                <w:iCs/>
                <w:color w:val="auto"/>
              </w:rPr>
              <w:t>M</w:t>
            </w:r>
            <w:r>
              <w:rPr>
                <w:rFonts w:ascii="Arial" w:hAnsi="Arial" w:cs="Arial"/>
                <w:iCs/>
                <w:color w:val="auto"/>
              </w:rPr>
              <w:t xml:space="preserve">anagement </w:t>
            </w:r>
            <w:r w:rsidR="00A83485" w:rsidRPr="00A163C6">
              <w:rPr>
                <w:rFonts w:ascii="Arial" w:hAnsi="Arial" w:cs="Arial"/>
                <w:iCs/>
                <w:color w:val="auto"/>
              </w:rPr>
              <w:t>V</w:t>
            </w:r>
            <w:r>
              <w:rPr>
                <w:rFonts w:ascii="Arial" w:hAnsi="Arial" w:cs="Arial"/>
                <w:iCs/>
                <w:color w:val="auto"/>
              </w:rPr>
              <w:t xml:space="preserve">etting </w:t>
            </w:r>
            <w:r w:rsidR="00A83485" w:rsidRPr="00A163C6">
              <w:rPr>
                <w:rFonts w:ascii="Arial" w:hAnsi="Arial" w:cs="Arial"/>
                <w:iCs/>
                <w:color w:val="auto"/>
              </w:rPr>
              <w:t>/</w:t>
            </w:r>
            <w:r>
              <w:rPr>
                <w:rFonts w:ascii="Arial" w:hAnsi="Arial" w:cs="Arial"/>
                <w:iCs/>
                <w:color w:val="auto"/>
              </w:rPr>
              <w:t xml:space="preserve"> </w:t>
            </w:r>
            <w:r w:rsidR="00A83485" w:rsidRPr="00A163C6">
              <w:rPr>
                <w:rFonts w:ascii="Arial" w:hAnsi="Arial" w:cs="Arial"/>
                <w:iCs/>
                <w:color w:val="auto"/>
              </w:rPr>
              <w:t>S</w:t>
            </w:r>
            <w:r>
              <w:rPr>
                <w:rFonts w:ascii="Arial" w:hAnsi="Arial" w:cs="Arial"/>
                <w:iCs/>
                <w:color w:val="auto"/>
              </w:rPr>
              <w:t xml:space="preserve">ecurity </w:t>
            </w:r>
            <w:r w:rsidR="00A83485" w:rsidRPr="00A163C6">
              <w:rPr>
                <w:rFonts w:ascii="Arial" w:hAnsi="Arial" w:cs="Arial"/>
                <w:iCs/>
                <w:color w:val="auto"/>
              </w:rPr>
              <w:t>C</w:t>
            </w:r>
            <w:r>
              <w:rPr>
                <w:rFonts w:ascii="Arial" w:hAnsi="Arial" w:cs="Arial"/>
                <w:iCs/>
                <w:color w:val="auto"/>
              </w:rPr>
              <w:t>learance</w:t>
            </w:r>
            <w:r w:rsidR="00A83485" w:rsidRPr="00A163C6">
              <w:rPr>
                <w:rFonts w:ascii="Arial" w:hAnsi="Arial" w:cs="Arial"/>
                <w:iCs/>
                <w:color w:val="auto"/>
              </w:rPr>
              <w:t xml:space="preserve"> level.</w:t>
            </w:r>
          </w:p>
          <w:p w14:paraId="7C36BD41" w14:textId="77777777" w:rsidR="00A83485" w:rsidRPr="00A163C6" w:rsidRDefault="00A83485" w:rsidP="00A163C6">
            <w:pPr>
              <w:pStyle w:val="Default"/>
              <w:numPr>
                <w:ilvl w:val="0"/>
                <w:numId w:val="25"/>
              </w:numPr>
              <w:rPr>
                <w:rFonts w:ascii="Arial" w:hAnsi="Arial" w:cs="Arial"/>
                <w:iCs/>
                <w:color w:val="auto"/>
              </w:rPr>
            </w:pPr>
            <w:r w:rsidRPr="00A163C6">
              <w:rPr>
                <w:rFonts w:ascii="Arial" w:hAnsi="Arial" w:cs="Arial"/>
                <w:iCs/>
                <w:color w:val="auto"/>
              </w:rPr>
              <w:t>Role- based access controls</w:t>
            </w:r>
            <w:r w:rsidR="000200D2">
              <w:rPr>
                <w:rFonts w:ascii="Arial" w:hAnsi="Arial" w:cs="Arial"/>
                <w:iCs/>
                <w:color w:val="auto"/>
              </w:rPr>
              <w:t>.</w:t>
            </w:r>
          </w:p>
          <w:p w14:paraId="5B0751D6" w14:textId="77777777" w:rsidR="00A163C6" w:rsidRPr="00A163C6" w:rsidRDefault="000200D2" w:rsidP="00A163C6">
            <w:pPr>
              <w:pStyle w:val="Default"/>
              <w:numPr>
                <w:ilvl w:val="0"/>
                <w:numId w:val="25"/>
              </w:numPr>
              <w:rPr>
                <w:rFonts w:ascii="Arial" w:hAnsi="Arial" w:cs="Arial"/>
                <w:iCs/>
                <w:color w:val="auto"/>
              </w:rPr>
            </w:pPr>
            <w:r>
              <w:rPr>
                <w:rFonts w:ascii="Arial" w:hAnsi="Arial" w:cs="Arial"/>
                <w:iCs/>
                <w:color w:val="auto"/>
              </w:rPr>
              <w:t>LFR System a</w:t>
            </w:r>
            <w:r w:rsidR="00A83485" w:rsidRPr="00A163C6">
              <w:rPr>
                <w:rFonts w:ascii="Arial" w:hAnsi="Arial" w:cs="Arial"/>
                <w:iCs/>
                <w:color w:val="auto"/>
              </w:rPr>
              <w:t>ccess is only granted to users following completion of training.</w:t>
            </w:r>
          </w:p>
          <w:p w14:paraId="42DB55E2" w14:textId="77777777" w:rsidR="00A163C6" w:rsidRPr="00A163C6" w:rsidRDefault="00A163C6" w:rsidP="00A163C6">
            <w:pPr>
              <w:pStyle w:val="Default"/>
              <w:numPr>
                <w:ilvl w:val="0"/>
                <w:numId w:val="25"/>
              </w:numPr>
              <w:rPr>
                <w:rFonts w:ascii="Arial" w:hAnsi="Arial" w:cs="Arial"/>
                <w:iCs/>
                <w:color w:val="auto"/>
              </w:rPr>
            </w:pPr>
            <w:r w:rsidRPr="00A163C6">
              <w:rPr>
                <w:rFonts w:ascii="Arial" w:hAnsi="Arial" w:cs="Arial"/>
                <w:iCs/>
                <w:color w:val="auto"/>
              </w:rPr>
              <w:t>T</w:t>
            </w:r>
            <w:r w:rsidR="00A83485" w:rsidRPr="00A163C6">
              <w:rPr>
                <w:rFonts w:ascii="Arial" w:hAnsi="Arial" w:cs="Arial"/>
                <w:iCs/>
                <w:color w:val="auto"/>
              </w:rPr>
              <w:t xml:space="preserve">he LFR </w:t>
            </w:r>
            <w:r w:rsidRPr="00A163C6">
              <w:rPr>
                <w:rFonts w:ascii="Arial" w:hAnsi="Arial" w:cs="Arial"/>
                <w:iCs/>
                <w:color w:val="auto"/>
              </w:rPr>
              <w:t>system</w:t>
            </w:r>
            <w:r w:rsidR="00A83485" w:rsidRPr="00A163C6">
              <w:rPr>
                <w:rFonts w:ascii="Arial" w:hAnsi="Arial" w:cs="Arial"/>
                <w:iCs/>
                <w:color w:val="auto"/>
              </w:rPr>
              <w:t xml:space="preserve"> is staffed when in use and therefore phy</w:t>
            </w:r>
            <w:r w:rsidRPr="00A163C6">
              <w:rPr>
                <w:rFonts w:ascii="Arial" w:hAnsi="Arial" w:cs="Arial"/>
                <w:iCs/>
                <w:color w:val="auto"/>
              </w:rPr>
              <w:t>sical protections are in place.</w:t>
            </w:r>
          </w:p>
          <w:p w14:paraId="737AA274" w14:textId="636AB34D" w:rsidR="00A83485" w:rsidRPr="00A163C6" w:rsidRDefault="00A163C6" w:rsidP="12D840A2">
            <w:pPr>
              <w:pStyle w:val="Default"/>
              <w:numPr>
                <w:ilvl w:val="0"/>
                <w:numId w:val="25"/>
              </w:numPr>
              <w:rPr>
                <w:rFonts w:ascii="Arial" w:hAnsi="Arial" w:cs="Arial"/>
                <w:color w:val="auto"/>
              </w:rPr>
            </w:pPr>
            <w:r w:rsidRPr="12D840A2">
              <w:rPr>
                <w:rFonts w:ascii="Arial" w:hAnsi="Arial" w:cs="Arial"/>
                <w:color w:val="auto"/>
              </w:rPr>
              <w:t>D</w:t>
            </w:r>
            <w:r w:rsidR="00A83485" w:rsidRPr="12D840A2">
              <w:rPr>
                <w:rFonts w:ascii="Arial" w:hAnsi="Arial" w:cs="Arial"/>
                <w:color w:val="auto"/>
              </w:rPr>
              <w:t>eployment data stored on the system is securely w</w:t>
            </w:r>
            <w:r w:rsidRPr="12D840A2">
              <w:rPr>
                <w:rFonts w:ascii="Arial" w:hAnsi="Arial" w:cs="Arial"/>
                <w:color w:val="auto"/>
              </w:rPr>
              <w:t xml:space="preserve">iped following each </w:t>
            </w:r>
            <w:r w:rsidR="007641F9" w:rsidRPr="12D840A2">
              <w:rPr>
                <w:rFonts w:ascii="Arial" w:hAnsi="Arial" w:cs="Arial"/>
                <w:color w:val="auto"/>
              </w:rPr>
              <w:t>d</w:t>
            </w:r>
            <w:r w:rsidRPr="12D840A2">
              <w:rPr>
                <w:rFonts w:ascii="Arial" w:hAnsi="Arial" w:cs="Arial"/>
                <w:color w:val="auto"/>
              </w:rPr>
              <w:t>eployment.</w:t>
            </w:r>
          </w:p>
          <w:p w14:paraId="42B736CC" w14:textId="701C7845" w:rsidR="000200D2" w:rsidRDefault="00A163C6" w:rsidP="12D840A2">
            <w:pPr>
              <w:pStyle w:val="Default"/>
              <w:numPr>
                <w:ilvl w:val="0"/>
                <w:numId w:val="25"/>
              </w:numPr>
              <w:rPr>
                <w:rFonts w:ascii="Arial" w:hAnsi="Arial" w:cs="Arial"/>
                <w:color w:val="auto"/>
              </w:rPr>
            </w:pPr>
            <w:r w:rsidRPr="12D840A2">
              <w:rPr>
                <w:rFonts w:ascii="Arial" w:hAnsi="Arial" w:cs="Arial"/>
                <w:color w:val="auto"/>
              </w:rPr>
              <w:t xml:space="preserve">As a contingency against the </w:t>
            </w:r>
            <w:r w:rsidR="000200D2" w:rsidRPr="12D840A2">
              <w:rPr>
                <w:rFonts w:ascii="Arial" w:hAnsi="Arial" w:cs="Arial"/>
                <w:color w:val="auto"/>
              </w:rPr>
              <w:t xml:space="preserve">LFR system </w:t>
            </w:r>
            <w:r w:rsidRPr="12D840A2">
              <w:rPr>
                <w:rFonts w:ascii="Arial" w:hAnsi="Arial" w:cs="Arial"/>
                <w:color w:val="auto"/>
              </w:rPr>
              <w:t>technology failing and requiring the LFR Operator to wipe and reset i</w:t>
            </w:r>
            <w:r w:rsidR="000200D2" w:rsidRPr="12D840A2">
              <w:rPr>
                <w:rFonts w:ascii="Arial" w:hAnsi="Arial" w:cs="Arial"/>
                <w:color w:val="auto"/>
              </w:rPr>
              <w:t>t the encrypted USB</w:t>
            </w:r>
            <w:r w:rsidRPr="12D840A2">
              <w:rPr>
                <w:rFonts w:ascii="Arial" w:hAnsi="Arial" w:cs="Arial"/>
                <w:color w:val="auto"/>
              </w:rPr>
              <w:t xml:space="preserve"> is retained with the LRF Operator under the end of the Deployment meaning that they </w:t>
            </w:r>
            <w:proofErr w:type="gramStart"/>
            <w:r w:rsidRPr="12D840A2">
              <w:rPr>
                <w:rFonts w:ascii="Arial" w:hAnsi="Arial" w:cs="Arial"/>
                <w:color w:val="auto"/>
              </w:rPr>
              <w:t>are able to</w:t>
            </w:r>
            <w:proofErr w:type="gramEnd"/>
            <w:r w:rsidRPr="12D840A2">
              <w:rPr>
                <w:rFonts w:ascii="Arial" w:hAnsi="Arial" w:cs="Arial"/>
                <w:color w:val="auto"/>
              </w:rPr>
              <w:t xml:space="preserve"> reimport the </w:t>
            </w:r>
            <w:r w:rsidR="00CB0366" w:rsidRPr="12D840A2">
              <w:rPr>
                <w:rFonts w:ascii="Arial" w:hAnsi="Arial" w:cs="Arial"/>
                <w:color w:val="auto"/>
              </w:rPr>
              <w:t>watchlist</w:t>
            </w:r>
            <w:r w:rsidRPr="12D840A2">
              <w:rPr>
                <w:rFonts w:ascii="Arial" w:hAnsi="Arial" w:cs="Arial"/>
                <w:color w:val="auto"/>
              </w:rPr>
              <w:t xml:space="preserve"> to the rebooted LFR application enabling the </w:t>
            </w:r>
            <w:r w:rsidR="007641F9" w:rsidRPr="12D840A2">
              <w:rPr>
                <w:rFonts w:ascii="Arial" w:hAnsi="Arial" w:cs="Arial"/>
                <w:color w:val="auto"/>
              </w:rPr>
              <w:t>d</w:t>
            </w:r>
            <w:r w:rsidRPr="12D840A2">
              <w:rPr>
                <w:rFonts w:ascii="Arial" w:hAnsi="Arial" w:cs="Arial"/>
                <w:color w:val="auto"/>
              </w:rPr>
              <w:t>eployment to continue.</w:t>
            </w:r>
            <w:r w:rsidR="000200D2" w:rsidRPr="12D840A2">
              <w:rPr>
                <w:rFonts w:ascii="Arial" w:hAnsi="Arial" w:cs="Arial"/>
                <w:color w:val="auto"/>
              </w:rPr>
              <w:t xml:space="preserve"> </w:t>
            </w:r>
          </w:p>
          <w:p w14:paraId="09BE174A" w14:textId="77777777" w:rsidR="00A83485" w:rsidRPr="00A163C6" w:rsidRDefault="000200D2" w:rsidP="00A163C6">
            <w:pPr>
              <w:pStyle w:val="Default"/>
              <w:numPr>
                <w:ilvl w:val="0"/>
                <w:numId w:val="25"/>
              </w:numPr>
              <w:rPr>
                <w:rFonts w:ascii="Arial" w:hAnsi="Arial" w:cs="Arial"/>
                <w:iCs/>
                <w:color w:val="auto"/>
              </w:rPr>
            </w:pPr>
            <w:r>
              <w:rPr>
                <w:rFonts w:ascii="Arial" w:hAnsi="Arial" w:cs="Arial"/>
                <w:iCs/>
                <w:color w:val="auto"/>
              </w:rPr>
              <w:t>The physical encrypted USB remains the responsibility of the HIOWC LFR Silver Commander during the LFR deployments.</w:t>
            </w:r>
          </w:p>
          <w:p w14:paraId="5C9029EE" w14:textId="77777777" w:rsidR="00A163C6" w:rsidRDefault="00A163C6" w:rsidP="00A163C6">
            <w:pPr>
              <w:pStyle w:val="Default"/>
              <w:rPr>
                <w:rFonts w:ascii="Arial" w:hAnsi="Arial" w:cs="Arial"/>
                <w:iCs/>
                <w:color w:val="auto"/>
              </w:rPr>
            </w:pPr>
          </w:p>
          <w:p w14:paraId="21A56435" w14:textId="77777777" w:rsidR="00A83485" w:rsidRPr="00A163C6" w:rsidRDefault="00A83485" w:rsidP="00A163C6">
            <w:pPr>
              <w:pStyle w:val="Default"/>
              <w:rPr>
                <w:rFonts w:ascii="Arial" w:hAnsi="Arial" w:cs="Arial"/>
                <w:iCs/>
                <w:color w:val="auto"/>
              </w:rPr>
            </w:pPr>
            <w:r w:rsidRPr="00A163C6">
              <w:rPr>
                <w:rFonts w:ascii="Arial" w:hAnsi="Arial" w:cs="Arial"/>
                <w:iCs/>
                <w:color w:val="auto"/>
              </w:rPr>
              <w:t>Audit:</w:t>
            </w:r>
          </w:p>
          <w:p w14:paraId="61020970" w14:textId="77777777" w:rsidR="00A83485" w:rsidRPr="00A163C6" w:rsidRDefault="00A83485" w:rsidP="00A163C6">
            <w:pPr>
              <w:pStyle w:val="Default"/>
              <w:numPr>
                <w:ilvl w:val="0"/>
                <w:numId w:val="29"/>
              </w:numPr>
              <w:rPr>
                <w:rFonts w:ascii="Arial" w:hAnsi="Arial" w:cs="Arial"/>
                <w:iCs/>
                <w:color w:val="auto"/>
              </w:rPr>
            </w:pPr>
            <w:r w:rsidRPr="00A163C6">
              <w:rPr>
                <w:rFonts w:ascii="Arial" w:hAnsi="Arial" w:cs="Arial"/>
                <w:iCs/>
                <w:color w:val="auto"/>
              </w:rPr>
              <w:t xml:space="preserve">The </w:t>
            </w:r>
            <w:r w:rsidR="000200D2">
              <w:rPr>
                <w:rFonts w:ascii="Arial" w:hAnsi="Arial" w:cs="Arial"/>
                <w:iCs/>
                <w:color w:val="auto"/>
              </w:rPr>
              <w:t>LFR System has an in</w:t>
            </w:r>
            <w:r w:rsidRPr="00A163C6">
              <w:rPr>
                <w:rFonts w:ascii="Arial" w:hAnsi="Arial" w:cs="Arial"/>
                <w:iCs/>
                <w:color w:val="auto"/>
              </w:rPr>
              <w:t>built and robust audit file log CSV file (hashed).</w:t>
            </w:r>
          </w:p>
          <w:p w14:paraId="2630F2C5" w14:textId="77777777" w:rsidR="00A83485" w:rsidRDefault="00A83485" w:rsidP="00A163C6">
            <w:pPr>
              <w:pStyle w:val="Default"/>
              <w:numPr>
                <w:ilvl w:val="0"/>
                <w:numId w:val="29"/>
              </w:numPr>
              <w:rPr>
                <w:rFonts w:ascii="Arial" w:hAnsi="Arial" w:cs="Arial"/>
                <w:iCs/>
                <w:color w:val="auto"/>
              </w:rPr>
            </w:pPr>
            <w:r w:rsidRPr="00A163C6">
              <w:rPr>
                <w:rFonts w:ascii="Arial" w:hAnsi="Arial" w:cs="Arial"/>
                <w:iCs/>
                <w:color w:val="auto"/>
              </w:rPr>
              <w:t>Audit data enables ‘logging data’ to be retained regarding user activity</w:t>
            </w:r>
            <w:r w:rsidR="00A163C6" w:rsidRPr="00A163C6">
              <w:rPr>
                <w:rFonts w:ascii="Arial" w:hAnsi="Arial" w:cs="Arial"/>
                <w:iCs/>
                <w:color w:val="auto"/>
              </w:rPr>
              <w:t xml:space="preserve"> </w:t>
            </w:r>
            <w:r w:rsidR="000200D2">
              <w:rPr>
                <w:rFonts w:ascii="Arial" w:hAnsi="Arial" w:cs="Arial"/>
                <w:iCs/>
                <w:color w:val="auto"/>
              </w:rPr>
              <w:t>that</w:t>
            </w:r>
            <w:r w:rsidRPr="00A163C6">
              <w:rPr>
                <w:rFonts w:ascii="Arial" w:hAnsi="Arial" w:cs="Arial"/>
                <w:iCs/>
                <w:color w:val="auto"/>
              </w:rPr>
              <w:t xml:space="preserve"> enables </w:t>
            </w:r>
            <w:r w:rsidR="00A163C6" w:rsidRPr="00A163C6">
              <w:rPr>
                <w:rFonts w:ascii="Arial" w:hAnsi="Arial" w:cs="Arial"/>
                <w:iCs/>
                <w:color w:val="auto"/>
              </w:rPr>
              <w:t xml:space="preserve">user and system </w:t>
            </w:r>
            <w:r w:rsidRPr="00A163C6">
              <w:rPr>
                <w:rFonts w:ascii="Arial" w:hAnsi="Arial" w:cs="Arial"/>
                <w:iCs/>
                <w:color w:val="auto"/>
              </w:rPr>
              <w:t>auditing to be conducted.</w:t>
            </w:r>
          </w:p>
          <w:p w14:paraId="72BDC889" w14:textId="52799F3A" w:rsidR="00E43744" w:rsidRDefault="00E43744" w:rsidP="00E43744">
            <w:pPr>
              <w:pStyle w:val="Default"/>
              <w:rPr>
                <w:rFonts w:ascii="Arial" w:hAnsi="Arial" w:cs="Arial"/>
                <w:iCs/>
                <w:color w:val="auto"/>
              </w:rPr>
            </w:pPr>
          </w:p>
          <w:p w14:paraId="3D2FBD16" w14:textId="3D2DCE50" w:rsidR="00E43744" w:rsidRPr="00A163C6" w:rsidRDefault="00E43744" w:rsidP="12D840A2">
            <w:pPr>
              <w:pStyle w:val="Default"/>
              <w:rPr>
                <w:rFonts w:ascii="Arial" w:hAnsi="Arial" w:cs="Arial"/>
                <w:color w:val="auto"/>
              </w:rPr>
            </w:pPr>
            <w:r w:rsidRPr="63E28109">
              <w:rPr>
                <w:rFonts w:ascii="Arial" w:hAnsi="Arial" w:cs="Arial"/>
                <w:color w:val="auto"/>
              </w:rPr>
              <w:t>In relation to HIOWC</w:t>
            </w:r>
            <w:r w:rsidR="00C90161">
              <w:rPr>
                <w:rFonts w:ascii="Arial" w:hAnsi="Arial" w:cs="Arial"/>
                <w:color w:val="auto"/>
              </w:rPr>
              <w:t xml:space="preserve"> Joint Operations Unit </w:t>
            </w:r>
            <w:r w:rsidRPr="63E28109">
              <w:rPr>
                <w:rFonts w:ascii="Arial" w:hAnsi="Arial" w:cs="Arial"/>
                <w:color w:val="auto"/>
              </w:rPr>
              <w:t xml:space="preserve">officers and staff, these individuals will have been subject to appropriate police vetting and are subject to obligations of </w:t>
            </w:r>
            <w:r w:rsidR="1778C3EA" w:rsidRPr="63E28109">
              <w:rPr>
                <w:rFonts w:ascii="Arial" w:hAnsi="Arial" w:cs="Arial"/>
                <w:color w:val="auto"/>
              </w:rPr>
              <w:t>confidentiality and</w:t>
            </w:r>
            <w:r w:rsidRPr="63E28109">
              <w:rPr>
                <w:rFonts w:ascii="Arial" w:hAnsi="Arial" w:cs="Arial"/>
                <w:color w:val="auto"/>
              </w:rPr>
              <w:t xml:space="preserve"> have received general data protection and information security training as well as LFR specific training. </w:t>
            </w:r>
          </w:p>
          <w:p w14:paraId="3EDE2451" w14:textId="77777777" w:rsidR="00A83485" w:rsidRPr="00A163C6" w:rsidRDefault="00A83485" w:rsidP="00A163C6">
            <w:pPr>
              <w:pStyle w:val="Default"/>
              <w:rPr>
                <w:rFonts w:ascii="Arial" w:hAnsi="Arial" w:cs="Arial"/>
                <w:iCs/>
                <w:color w:val="auto"/>
              </w:rPr>
            </w:pPr>
          </w:p>
          <w:p w14:paraId="6B240C78" w14:textId="77777777" w:rsidR="00930902" w:rsidRDefault="00A23EE4" w:rsidP="00B422A6">
            <w:pPr>
              <w:pStyle w:val="ListParagraph"/>
              <w:ind w:left="0"/>
              <w:rPr>
                <w:rFonts w:cs="Arial"/>
              </w:rPr>
            </w:pPr>
            <w:r>
              <w:rPr>
                <w:rFonts w:cs="Arial"/>
                <w:b/>
              </w:rPr>
              <w:pict w14:anchorId="380B1EAB">
                <v:rect id="_x0000_i1030" style="width:0;height:1.5pt" o:hralign="center" o:hrstd="t" o:hr="t" fillcolor="#a0a0a0" stroked="f"/>
              </w:pict>
            </w:r>
          </w:p>
          <w:p w14:paraId="60FF37A6" w14:textId="77777777" w:rsidR="00930902" w:rsidRDefault="00930902" w:rsidP="00930902">
            <w:pPr>
              <w:pStyle w:val="Default"/>
              <w:rPr>
                <w:rFonts w:ascii="Arial" w:hAnsi="Arial" w:cs="Arial"/>
                <w:b/>
                <w:color w:val="auto"/>
              </w:rPr>
            </w:pPr>
            <w:r>
              <w:rPr>
                <w:rFonts w:ascii="Arial" w:hAnsi="Arial" w:cs="Arial"/>
                <w:b/>
                <w:color w:val="auto"/>
              </w:rPr>
              <w:t xml:space="preserve">7. </w:t>
            </w:r>
            <w:r w:rsidRPr="00C805BE">
              <w:rPr>
                <w:rFonts w:ascii="Arial" w:hAnsi="Arial" w:cs="Arial"/>
                <w:b/>
                <w:color w:val="auto"/>
              </w:rPr>
              <w:t>Personal data will be processed in accordance with the individual’s data protection rights:</w:t>
            </w:r>
            <w:r>
              <w:rPr>
                <w:rFonts w:ascii="Arial" w:hAnsi="Arial" w:cs="Arial"/>
                <w:b/>
                <w:color w:val="auto"/>
              </w:rPr>
              <w:t xml:space="preserve"> </w:t>
            </w:r>
          </w:p>
          <w:p w14:paraId="3A06D66A" w14:textId="77777777" w:rsidR="00930902" w:rsidRDefault="00930902" w:rsidP="00930902">
            <w:pPr>
              <w:pStyle w:val="Default"/>
              <w:rPr>
                <w:rFonts w:ascii="Arial" w:hAnsi="Arial" w:cs="Arial"/>
                <w:b/>
                <w:color w:val="auto"/>
              </w:rPr>
            </w:pPr>
          </w:p>
          <w:p w14:paraId="335C64B2" w14:textId="33E8C761" w:rsidR="00600D2D" w:rsidRPr="00C805BE" w:rsidRDefault="00600D2D" w:rsidP="00930902">
            <w:pPr>
              <w:pStyle w:val="Default"/>
              <w:rPr>
                <w:rFonts w:ascii="Arial" w:hAnsi="Arial" w:cs="Arial"/>
                <w:bCs/>
                <w:color w:val="auto"/>
              </w:rPr>
            </w:pPr>
            <w:r w:rsidRPr="00C805BE">
              <w:rPr>
                <w:rFonts w:ascii="Arial" w:hAnsi="Arial" w:cs="Arial"/>
                <w:bCs/>
                <w:color w:val="auto"/>
              </w:rPr>
              <w:lastRenderedPageBreak/>
              <w:t>HIOWC already publishes a privacy notice which details individuals’ data protection rights including providing details of the D</w:t>
            </w:r>
            <w:r w:rsidR="004032D3">
              <w:rPr>
                <w:rFonts w:ascii="Arial" w:hAnsi="Arial" w:cs="Arial"/>
                <w:bCs/>
                <w:color w:val="auto"/>
              </w:rPr>
              <w:t xml:space="preserve">ata </w:t>
            </w:r>
            <w:r w:rsidRPr="00C805BE">
              <w:rPr>
                <w:rFonts w:ascii="Arial" w:hAnsi="Arial" w:cs="Arial"/>
                <w:bCs/>
                <w:color w:val="auto"/>
              </w:rPr>
              <w:t>P</w:t>
            </w:r>
            <w:r w:rsidR="004032D3">
              <w:rPr>
                <w:rFonts w:ascii="Arial" w:hAnsi="Arial" w:cs="Arial"/>
                <w:bCs/>
                <w:color w:val="auto"/>
              </w:rPr>
              <w:t xml:space="preserve">rotection </w:t>
            </w:r>
            <w:r w:rsidRPr="00C805BE">
              <w:rPr>
                <w:rFonts w:ascii="Arial" w:hAnsi="Arial" w:cs="Arial"/>
                <w:bCs/>
                <w:color w:val="auto"/>
              </w:rPr>
              <w:t>O</w:t>
            </w:r>
            <w:r w:rsidR="004032D3">
              <w:rPr>
                <w:rFonts w:ascii="Arial" w:hAnsi="Arial" w:cs="Arial"/>
                <w:bCs/>
                <w:color w:val="auto"/>
              </w:rPr>
              <w:t>fficer (DPO)</w:t>
            </w:r>
            <w:r w:rsidRPr="00C805BE">
              <w:rPr>
                <w:rFonts w:ascii="Arial" w:hAnsi="Arial" w:cs="Arial"/>
                <w:bCs/>
                <w:color w:val="auto"/>
              </w:rPr>
              <w:t xml:space="preserve"> and rights of recourse. </w:t>
            </w:r>
          </w:p>
          <w:p w14:paraId="7A8FBF60" w14:textId="77777777" w:rsidR="00600D2D" w:rsidRPr="00C805BE" w:rsidRDefault="00600D2D" w:rsidP="00930902">
            <w:pPr>
              <w:pStyle w:val="Default"/>
              <w:rPr>
                <w:rFonts w:ascii="Arial" w:hAnsi="Arial" w:cs="Arial"/>
                <w:bCs/>
                <w:color w:val="auto"/>
              </w:rPr>
            </w:pPr>
          </w:p>
          <w:p w14:paraId="77ADC759" w14:textId="331237EA" w:rsidR="00C805BE" w:rsidRDefault="00600D2D" w:rsidP="17E6276B">
            <w:pPr>
              <w:pStyle w:val="Default"/>
              <w:rPr>
                <w:rFonts w:ascii="Arial" w:hAnsi="Arial" w:cs="Arial"/>
                <w:color w:val="auto"/>
              </w:rPr>
            </w:pPr>
            <w:r w:rsidRPr="17E6276B">
              <w:rPr>
                <w:rFonts w:ascii="Arial" w:hAnsi="Arial" w:cs="Arial"/>
                <w:color w:val="auto"/>
              </w:rPr>
              <w:t xml:space="preserve">In relation to HIOWC’s LFR </w:t>
            </w:r>
            <w:r w:rsidR="007641F9" w:rsidRPr="17E6276B">
              <w:rPr>
                <w:rFonts w:ascii="Arial" w:hAnsi="Arial" w:cs="Arial"/>
                <w:color w:val="auto"/>
              </w:rPr>
              <w:t>d</w:t>
            </w:r>
            <w:r w:rsidRPr="17E6276B">
              <w:rPr>
                <w:rFonts w:ascii="Arial" w:hAnsi="Arial" w:cs="Arial"/>
                <w:color w:val="auto"/>
              </w:rPr>
              <w:t xml:space="preserve">eployments, a specific supplementary privacy notice has been prepared and published </w:t>
            </w:r>
            <w:r w:rsidR="002F2F68" w:rsidRPr="17E6276B">
              <w:rPr>
                <w:rFonts w:ascii="Arial" w:hAnsi="Arial" w:cs="Arial"/>
                <w:color w:val="auto"/>
              </w:rPr>
              <w:t xml:space="preserve">providing further detail of the specific application of these rights. This is not only made generally available online, but will be highlighted to individuals at the perimeter of the zone of recognition of HIOWC LFR </w:t>
            </w:r>
            <w:r w:rsidR="007641F9" w:rsidRPr="17E6276B">
              <w:rPr>
                <w:rFonts w:ascii="Arial" w:hAnsi="Arial" w:cs="Arial"/>
                <w:color w:val="auto"/>
              </w:rPr>
              <w:t>d</w:t>
            </w:r>
            <w:r w:rsidR="002F2F68" w:rsidRPr="17E6276B">
              <w:rPr>
                <w:rFonts w:ascii="Arial" w:hAnsi="Arial" w:cs="Arial"/>
                <w:color w:val="auto"/>
              </w:rPr>
              <w:t xml:space="preserve">eployments, for example through dedicated officers who can explain, provide information and direct individuals to the notice, a QR code directing individuals to the notice etc. Furthermore, for those individuals who are engaged with by an Engagement Officer further to a </w:t>
            </w:r>
            <w:r w:rsidR="00C805BE" w:rsidRPr="17E6276B">
              <w:rPr>
                <w:rFonts w:ascii="Arial" w:hAnsi="Arial" w:cs="Arial"/>
                <w:color w:val="auto"/>
              </w:rPr>
              <w:t xml:space="preserve">potential </w:t>
            </w:r>
            <w:r w:rsidR="00CB0366" w:rsidRPr="17E6276B">
              <w:rPr>
                <w:rFonts w:ascii="Arial" w:hAnsi="Arial" w:cs="Arial"/>
                <w:color w:val="auto"/>
              </w:rPr>
              <w:t>watchlist</w:t>
            </w:r>
            <w:r w:rsidR="00C805BE" w:rsidRPr="17E6276B">
              <w:rPr>
                <w:rFonts w:ascii="Arial" w:hAnsi="Arial" w:cs="Arial"/>
                <w:color w:val="auto"/>
              </w:rPr>
              <w:t xml:space="preserve"> match being flagged by the LFR System, HIOWC LFR Policy and SOP require those individuals to be pro-actively offered information about their rights and mechanisms to seek recourse. </w:t>
            </w:r>
          </w:p>
          <w:p w14:paraId="60C59CBD" w14:textId="77777777" w:rsidR="00C805BE" w:rsidRDefault="00C805BE" w:rsidP="00930902">
            <w:pPr>
              <w:pStyle w:val="Default"/>
              <w:rPr>
                <w:rFonts w:ascii="Arial" w:hAnsi="Arial" w:cs="Arial"/>
                <w:bCs/>
                <w:color w:val="auto"/>
              </w:rPr>
            </w:pPr>
          </w:p>
          <w:p w14:paraId="181ADECC" w14:textId="77777777" w:rsidR="0013056C" w:rsidRDefault="00C805BE" w:rsidP="0013056C">
            <w:pPr>
              <w:pStyle w:val="Default"/>
              <w:rPr>
                <w:rFonts w:ascii="Arial" w:hAnsi="Arial" w:cs="Arial"/>
                <w:bCs/>
                <w:color w:val="auto"/>
              </w:rPr>
            </w:pPr>
            <w:r>
              <w:rPr>
                <w:rFonts w:ascii="Arial" w:hAnsi="Arial" w:cs="Arial"/>
                <w:bCs/>
                <w:color w:val="auto"/>
              </w:rPr>
              <w:t xml:space="preserve">A dedicated email account for complaints and communications relating to LFR has been adopted, but this supplements rather than replaces existing channels and individuals can still contact the DPO.  </w:t>
            </w:r>
            <w:r w:rsidRPr="00C805BE">
              <w:rPr>
                <w:rFonts w:ascii="Arial" w:hAnsi="Arial" w:cs="Arial"/>
                <w:bCs/>
                <w:color w:val="auto"/>
              </w:rPr>
              <w:t xml:space="preserve"> </w:t>
            </w:r>
          </w:p>
          <w:p w14:paraId="59E1ED4F" w14:textId="77777777" w:rsidR="00C805BE" w:rsidRDefault="00C805BE" w:rsidP="0013056C">
            <w:pPr>
              <w:pStyle w:val="Default"/>
              <w:rPr>
                <w:rFonts w:ascii="Arial" w:hAnsi="Arial" w:cs="Arial"/>
                <w:bCs/>
                <w:color w:val="auto"/>
              </w:rPr>
            </w:pPr>
          </w:p>
          <w:p w14:paraId="4B59C830" w14:textId="77B8E564" w:rsidR="00C805BE" w:rsidRDefault="00C805BE" w:rsidP="17E6276B">
            <w:pPr>
              <w:pStyle w:val="Default"/>
              <w:rPr>
                <w:rFonts w:ascii="Arial" w:hAnsi="Arial" w:cs="Arial"/>
                <w:color w:val="auto"/>
              </w:rPr>
            </w:pPr>
            <w:r w:rsidRPr="17E6276B">
              <w:rPr>
                <w:rFonts w:ascii="Arial" w:hAnsi="Arial" w:cs="Arial"/>
                <w:color w:val="auto"/>
              </w:rPr>
              <w:t xml:space="preserve">Complaints and concerns will form part of the ongoing review and oversight arrangements for HIOWC LFR </w:t>
            </w:r>
            <w:r w:rsidR="007641F9" w:rsidRPr="17E6276B">
              <w:rPr>
                <w:rFonts w:ascii="Arial" w:hAnsi="Arial" w:cs="Arial"/>
                <w:color w:val="auto"/>
              </w:rPr>
              <w:t>d</w:t>
            </w:r>
            <w:r w:rsidRPr="17E6276B">
              <w:rPr>
                <w:rFonts w:ascii="Arial" w:hAnsi="Arial" w:cs="Arial"/>
                <w:color w:val="auto"/>
              </w:rPr>
              <w:t xml:space="preserve">eployments. </w:t>
            </w:r>
          </w:p>
          <w:p w14:paraId="60EDBBC0" w14:textId="77777777" w:rsidR="00D81915" w:rsidRDefault="00D81915" w:rsidP="0013056C">
            <w:pPr>
              <w:pStyle w:val="Default"/>
              <w:rPr>
                <w:rFonts w:ascii="Arial" w:hAnsi="Arial" w:cs="Arial"/>
                <w:bCs/>
                <w:color w:val="auto"/>
              </w:rPr>
            </w:pPr>
          </w:p>
          <w:p w14:paraId="36FFA408" w14:textId="15D41A83" w:rsidR="00D81915" w:rsidRPr="00C805BE" w:rsidRDefault="00D81915" w:rsidP="17E6276B">
            <w:pPr>
              <w:pStyle w:val="Default"/>
              <w:rPr>
                <w:rFonts w:ascii="Arial" w:hAnsi="Arial" w:cs="Arial"/>
                <w:color w:val="auto"/>
              </w:rPr>
            </w:pPr>
            <w:r w:rsidRPr="17E6276B">
              <w:rPr>
                <w:rFonts w:ascii="Arial" w:hAnsi="Arial" w:cs="Arial"/>
                <w:color w:val="auto"/>
              </w:rPr>
              <w:t xml:space="preserve">In addition, </w:t>
            </w:r>
            <w:r w:rsidR="009A3A33" w:rsidRPr="17E6276B">
              <w:rPr>
                <w:rFonts w:ascii="Arial" w:hAnsi="Arial" w:cs="Arial"/>
                <w:color w:val="auto"/>
              </w:rPr>
              <w:t xml:space="preserve">the briefing to </w:t>
            </w:r>
            <w:r w:rsidRPr="17E6276B">
              <w:rPr>
                <w:rFonts w:ascii="Arial" w:hAnsi="Arial" w:cs="Arial"/>
                <w:color w:val="auto"/>
              </w:rPr>
              <w:t xml:space="preserve">all officers and staff engaged in HIOWC LFR </w:t>
            </w:r>
            <w:r w:rsidR="007641F9" w:rsidRPr="17E6276B">
              <w:rPr>
                <w:rFonts w:ascii="Arial" w:hAnsi="Arial" w:cs="Arial"/>
                <w:color w:val="auto"/>
              </w:rPr>
              <w:t>d</w:t>
            </w:r>
            <w:r w:rsidRPr="17E6276B">
              <w:rPr>
                <w:rFonts w:ascii="Arial" w:hAnsi="Arial" w:cs="Arial"/>
                <w:color w:val="auto"/>
              </w:rPr>
              <w:t xml:space="preserve">eployments </w:t>
            </w:r>
            <w:r w:rsidR="009A3A33" w:rsidRPr="17E6276B">
              <w:rPr>
                <w:rFonts w:ascii="Arial" w:hAnsi="Arial" w:cs="Arial"/>
                <w:color w:val="auto"/>
              </w:rPr>
              <w:t xml:space="preserve">will emphasise that in the event of any </w:t>
            </w:r>
            <w:r w:rsidR="000068FF" w:rsidRPr="17E6276B">
              <w:rPr>
                <w:rFonts w:ascii="Arial" w:hAnsi="Arial" w:cs="Arial"/>
                <w:color w:val="auto"/>
              </w:rPr>
              <w:t xml:space="preserve">perceived infringement of the rights of individuals or failure to comply with the requirements of the HIOWC LFR </w:t>
            </w:r>
            <w:r w:rsidR="007641F9" w:rsidRPr="17E6276B">
              <w:rPr>
                <w:rFonts w:ascii="Arial" w:hAnsi="Arial" w:cs="Arial"/>
                <w:color w:val="auto"/>
              </w:rPr>
              <w:t>d</w:t>
            </w:r>
            <w:r w:rsidR="000068FF" w:rsidRPr="17E6276B">
              <w:rPr>
                <w:rFonts w:ascii="Arial" w:hAnsi="Arial" w:cs="Arial"/>
                <w:color w:val="auto"/>
              </w:rPr>
              <w:t xml:space="preserve">ocumentation, this should be reported to the Silver Commander who will record the incident with a </w:t>
            </w:r>
            <w:r w:rsidR="00B10B22" w:rsidRPr="17E6276B">
              <w:rPr>
                <w:rFonts w:ascii="Arial" w:hAnsi="Arial" w:cs="Arial"/>
                <w:color w:val="auto"/>
              </w:rPr>
              <w:t>view to complying with section 81</w:t>
            </w:r>
            <w:r w:rsidR="002664F3" w:rsidRPr="17E6276B">
              <w:rPr>
                <w:rFonts w:ascii="Arial" w:hAnsi="Arial" w:cs="Arial"/>
                <w:color w:val="auto"/>
              </w:rPr>
              <w:t xml:space="preserve"> Data Protection Act 2018, but may also be reported to the Chief Constable and/or the Information Commissioner. </w:t>
            </w:r>
          </w:p>
          <w:p w14:paraId="4E61C722" w14:textId="77777777" w:rsidR="00930902" w:rsidRDefault="00930902" w:rsidP="00930902">
            <w:pPr>
              <w:pStyle w:val="Default"/>
              <w:rPr>
                <w:rFonts w:ascii="Arial" w:hAnsi="Arial" w:cs="Arial"/>
                <w:color w:val="auto"/>
              </w:rPr>
            </w:pPr>
          </w:p>
          <w:p w14:paraId="18213A32" w14:textId="77777777" w:rsidR="00930902" w:rsidRDefault="00A23EE4" w:rsidP="00930902">
            <w:pPr>
              <w:pStyle w:val="Default"/>
              <w:rPr>
                <w:rFonts w:ascii="Arial" w:hAnsi="Arial" w:cs="Arial"/>
                <w:color w:val="auto"/>
              </w:rPr>
            </w:pPr>
            <w:r>
              <w:rPr>
                <w:rFonts w:ascii="Arial" w:hAnsi="Arial" w:cs="Arial"/>
                <w:b/>
                <w:color w:val="auto"/>
              </w:rPr>
              <w:pict w14:anchorId="1DA45818">
                <v:rect id="_x0000_i1031" style="width:0;height:1.5pt" o:hralign="center" o:hrstd="t" o:hr="t" fillcolor="#a0a0a0" stroked="f"/>
              </w:pict>
            </w:r>
          </w:p>
          <w:p w14:paraId="4DC257A5" w14:textId="77777777" w:rsidR="00930902" w:rsidRDefault="00930902" w:rsidP="00930902">
            <w:pPr>
              <w:pStyle w:val="Default"/>
              <w:rPr>
                <w:rFonts w:ascii="Arial" w:hAnsi="Arial" w:cs="Arial"/>
                <w:b/>
                <w:color w:val="auto"/>
              </w:rPr>
            </w:pPr>
            <w:r>
              <w:rPr>
                <w:rFonts w:ascii="Arial" w:hAnsi="Arial" w:cs="Arial"/>
                <w:b/>
                <w:color w:val="auto"/>
              </w:rPr>
              <w:t xml:space="preserve">8. </w:t>
            </w:r>
            <w:r w:rsidRPr="00A66934">
              <w:rPr>
                <w:rFonts w:ascii="Arial" w:hAnsi="Arial" w:cs="Arial"/>
                <w:b/>
                <w:color w:val="auto"/>
              </w:rPr>
              <w:t>Personal data will not be transferred outside the European Economic Area (EEA) without guaranteed adequate privacy protections:</w:t>
            </w:r>
          </w:p>
          <w:p w14:paraId="33A939B9" w14:textId="77777777" w:rsidR="00930902" w:rsidRPr="00A66934" w:rsidRDefault="00930902" w:rsidP="00930902">
            <w:pPr>
              <w:pStyle w:val="Default"/>
              <w:rPr>
                <w:rFonts w:ascii="Arial" w:hAnsi="Arial" w:cs="Arial"/>
                <w:b/>
                <w:color w:val="auto"/>
              </w:rPr>
            </w:pPr>
          </w:p>
          <w:p w14:paraId="7E182D71" w14:textId="77777777" w:rsidR="00426DF9" w:rsidRPr="00A66934" w:rsidRDefault="00E72F73" w:rsidP="00E72F73">
            <w:pPr>
              <w:pStyle w:val="Default"/>
              <w:rPr>
                <w:rFonts w:ascii="Arial" w:hAnsi="Arial" w:cs="Arial"/>
                <w:iCs/>
                <w:color w:val="auto"/>
              </w:rPr>
            </w:pPr>
            <w:r w:rsidRPr="00A66934">
              <w:rPr>
                <w:rFonts w:ascii="Arial" w:hAnsi="Arial" w:cs="Arial"/>
                <w:iCs/>
                <w:color w:val="auto"/>
              </w:rPr>
              <w:t xml:space="preserve">The </w:t>
            </w:r>
            <w:r w:rsidR="00426DF9" w:rsidRPr="00A66934">
              <w:rPr>
                <w:rFonts w:ascii="Arial" w:hAnsi="Arial" w:cs="Arial"/>
                <w:iCs/>
                <w:color w:val="auto"/>
              </w:rPr>
              <w:t xml:space="preserve">Data Protection Act 2018 restricts the transfer of personal data processed for law enforcement purposes outside the UK and the UK GDPR imposes safeguards on the transfer of personal data to countries which fail to provide adequate protections for personal data. </w:t>
            </w:r>
          </w:p>
          <w:p w14:paraId="009453F2" w14:textId="77777777" w:rsidR="00426DF9" w:rsidRPr="00A66934" w:rsidRDefault="00426DF9" w:rsidP="00E72F73">
            <w:pPr>
              <w:pStyle w:val="Default"/>
              <w:rPr>
                <w:rFonts w:ascii="Arial" w:hAnsi="Arial" w:cs="Arial"/>
                <w:iCs/>
                <w:color w:val="auto"/>
              </w:rPr>
            </w:pPr>
          </w:p>
          <w:p w14:paraId="5565232F" w14:textId="79E57BA0" w:rsidR="00426DF9" w:rsidRPr="00A66934" w:rsidRDefault="00426DF9" w:rsidP="17E6276B">
            <w:pPr>
              <w:pStyle w:val="Default"/>
              <w:rPr>
                <w:rFonts w:ascii="Arial" w:hAnsi="Arial" w:cs="Arial"/>
                <w:color w:val="auto"/>
              </w:rPr>
            </w:pPr>
            <w:r w:rsidRPr="17E6276B">
              <w:rPr>
                <w:rFonts w:ascii="Arial" w:hAnsi="Arial" w:cs="Arial"/>
                <w:color w:val="auto"/>
              </w:rPr>
              <w:t xml:space="preserve">The LFR System is a </w:t>
            </w:r>
            <w:r w:rsidR="007641F9" w:rsidRPr="17E6276B">
              <w:rPr>
                <w:rFonts w:ascii="Arial" w:hAnsi="Arial" w:cs="Arial"/>
                <w:color w:val="auto"/>
              </w:rPr>
              <w:t>stand-alone</w:t>
            </w:r>
            <w:r w:rsidRPr="17E6276B">
              <w:rPr>
                <w:rFonts w:ascii="Arial" w:hAnsi="Arial" w:cs="Arial"/>
                <w:color w:val="auto"/>
              </w:rPr>
              <w:t xml:space="preserve">, non-networked, </w:t>
            </w:r>
            <w:proofErr w:type="gramStart"/>
            <w:r w:rsidR="00A66934" w:rsidRPr="17E6276B">
              <w:rPr>
                <w:rFonts w:ascii="Arial" w:hAnsi="Arial" w:cs="Arial"/>
                <w:color w:val="auto"/>
              </w:rPr>
              <w:t>on premise</w:t>
            </w:r>
            <w:proofErr w:type="gramEnd"/>
            <w:r w:rsidR="00A66934" w:rsidRPr="17E6276B">
              <w:rPr>
                <w:rFonts w:ascii="Arial" w:hAnsi="Arial" w:cs="Arial"/>
                <w:color w:val="auto"/>
              </w:rPr>
              <w:t xml:space="preserve"> application, which does not involve the transfer of personal data outside of the UK. </w:t>
            </w:r>
          </w:p>
          <w:p w14:paraId="2403ABBA" w14:textId="77777777" w:rsidR="00930902" w:rsidRDefault="00A23EE4" w:rsidP="00B422A6">
            <w:pPr>
              <w:pStyle w:val="ListParagraph"/>
              <w:ind w:left="0"/>
              <w:rPr>
                <w:rFonts w:cs="Arial"/>
              </w:rPr>
            </w:pPr>
            <w:r>
              <w:rPr>
                <w:rFonts w:cs="Arial"/>
                <w:b/>
              </w:rPr>
              <w:pict w14:anchorId="44D45F9E">
                <v:rect id="_x0000_i1032" style="width:0;height:1.5pt" o:hralign="center" o:hrstd="t" o:hr="t" fillcolor="#a0a0a0" stroked="f"/>
              </w:pict>
            </w:r>
          </w:p>
          <w:p w14:paraId="3BDFC1DB" w14:textId="77777777" w:rsidR="00930902" w:rsidRDefault="00930902" w:rsidP="00930902">
            <w:pPr>
              <w:pStyle w:val="Default"/>
              <w:rPr>
                <w:rFonts w:ascii="Arial" w:hAnsi="Arial" w:cs="Arial"/>
                <w:b/>
                <w:color w:val="auto"/>
              </w:rPr>
            </w:pPr>
            <w:r>
              <w:rPr>
                <w:rFonts w:ascii="Arial" w:hAnsi="Arial" w:cs="Arial"/>
                <w:b/>
                <w:color w:val="auto"/>
              </w:rPr>
              <w:t xml:space="preserve">9. </w:t>
            </w:r>
            <w:r w:rsidRPr="00600D2D">
              <w:rPr>
                <w:rFonts w:ascii="Arial" w:hAnsi="Arial" w:cs="Arial"/>
                <w:b/>
                <w:color w:val="auto"/>
              </w:rPr>
              <w:t xml:space="preserve">The force must be able to demonstrate how they are complying with the Data Protection Act 2018 &amp; </w:t>
            </w:r>
            <w:r w:rsidR="002D1703" w:rsidRPr="00600D2D">
              <w:rPr>
                <w:rFonts w:ascii="Arial" w:hAnsi="Arial" w:cs="Arial"/>
                <w:b/>
                <w:color w:val="auto"/>
              </w:rPr>
              <w:t xml:space="preserve">UK </w:t>
            </w:r>
            <w:r w:rsidRPr="00600D2D">
              <w:rPr>
                <w:rFonts w:ascii="Arial" w:hAnsi="Arial" w:cs="Arial"/>
                <w:b/>
                <w:color w:val="auto"/>
              </w:rPr>
              <w:t>GDPR:</w:t>
            </w:r>
          </w:p>
          <w:p w14:paraId="121CCCBF" w14:textId="77777777" w:rsidR="00EF4340" w:rsidRDefault="00EF4340" w:rsidP="00EF4340">
            <w:pPr>
              <w:pStyle w:val="Default"/>
              <w:rPr>
                <w:rFonts w:ascii="Arial" w:hAnsi="Arial" w:cs="Arial"/>
                <w:i/>
                <w:color w:val="5B9BD5"/>
              </w:rPr>
            </w:pPr>
          </w:p>
          <w:p w14:paraId="75E77B39" w14:textId="73346FD2" w:rsidR="00061CA6" w:rsidRDefault="000B271C" w:rsidP="17E6276B">
            <w:pPr>
              <w:pStyle w:val="Default"/>
              <w:rPr>
                <w:rFonts w:ascii="Arial" w:hAnsi="Arial" w:cs="Arial"/>
                <w:color w:val="auto"/>
              </w:rPr>
            </w:pPr>
            <w:r w:rsidRPr="17E6276B">
              <w:rPr>
                <w:rFonts w:ascii="Arial" w:hAnsi="Arial" w:cs="Arial"/>
                <w:color w:val="auto"/>
              </w:rPr>
              <w:t xml:space="preserve">As data controller in respect of HIOWC LFR </w:t>
            </w:r>
            <w:r w:rsidR="007641F9" w:rsidRPr="17E6276B">
              <w:rPr>
                <w:rFonts w:ascii="Arial" w:hAnsi="Arial" w:cs="Arial"/>
                <w:color w:val="auto"/>
              </w:rPr>
              <w:t>d</w:t>
            </w:r>
            <w:r w:rsidRPr="17E6276B">
              <w:rPr>
                <w:rFonts w:ascii="Arial" w:hAnsi="Arial" w:cs="Arial"/>
                <w:color w:val="auto"/>
              </w:rPr>
              <w:t>eployments, HIOWC is responsible for the processing of personal data. The HIOWC LFR Documentation demonstrates HIOWC’s commitment to complying with its legal and regulatory obligations and best practice in securing data protection compliance.</w:t>
            </w:r>
          </w:p>
          <w:p w14:paraId="4C6F309E" w14:textId="77777777" w:rsidR="006E1C4F" w:rsidRDefault="006E1C4F" w:rsidP="00EF4340">
            <w:pPr>
              <w:pStyle w:val="Default"/>
              <w:rPr>
                <w:rFonts w:ascii="Arial" w:hAnsi="Arial" w:cs="Arial"/>
                <w:iCs/>
                <w:color w:val="auto"/>
              </w:rPr>
            </w:pPr>
          </w:p>
          <w:p w14:paraId="60A9016D" w14:textId="6B4EEC4A" w:rsidR="006E1C4F" w:rsidRDefault="006E1C4F" w:rsidP="17E6276B">
            <w:pPr>
              <w:pStyle w:val="Default"/>
              <w:rPr>
                <w:rFonts w:ascii="Arial" w:hAnsi="Arial" w:cs="Arial"/>
                <w:color w:val="auto"/>
              </w:rPr>
            </w:pPr>
            <w:r w:rsidRPr="57FFBD73">
              <w:rPr>
                <w:rFonts w:ascii="Arial" w:hAnsi="Arial" w:cs="Arial"/>
                <w:color w:val="auto"/>
              </w:rPr>
              <w:lastRenderedPageBreak/>
              <w:t xml:space="preserve">Logging and other records required to be created relating to HIOWC LFR </w:t>
            </w:r>
            <w:r w:rsidR="00CB0366" w:rsidRPr="57FFBD73">
              <w:rPr>
                <w:rFonts w:ascii="Arial" w:hAnsi="Arial" w:cs="Arial"/>
                <w:color w:val="auto"/>
              </w:rPr>
              <w:t>watchlist</w:t>
            </w:r>
            <w:r w:rsidRPr="57FFBD73">
              <w:rPr>
                <w:rFonts w:ascii="Arial" w:hAnsi="Arial" w:cs="Arial"/>
                <w:color w:val="auto"/>
              </w:rPr>
              <w:t xml:space="preserve">s and LFR </w:t>
            </w:r>
            <w:r w:rsidR="007641F9" w:rsidRPr="57FFBD73">
              <w:rPr>
                <w:rFonts w:ascii="Arial" w:hAnsi="Arial" w:cs="Arial"/>
                <w:color w:val="auto"/>
              </w:rPr>
              <w:t>d</w:t>
            </w:r>
            <w:r w:rsidRPr="57FFBD73">
              <w:rPr>
                <w:rFonts w:ascii="Arial" w:hAnsi="Arial" w:cs="Arial"/>
                <w:color w:val="auto"/>
              </w:rPr>
              <w:t xml:space="preserve">eployments will </w:t>
            </w:r>
            <w:r w:rsidR="009346BC" w:rsidRPr="57FFBD73">
              <w:rPr>
                <w:rFonts w:ascii="Arial" w:hAnsi="Arial" w:cs="Arial"/>
                <w:color w:val="auto"/>
              </w:rPr>
              <w:t>enable the review and auditing of processing activitie</w:t>
            </w:r>
            <w:r w:rsidR="00600D2D" w:rsidRPr="57FFBD73">
              <w:rPr>
                <w:rFonts w:ascii="Arial" w:hAnsi="Arial" w:cs="Arial"/>
                <w:color w:val="auto"/>
              </w:rPr>
              <w:t xml:space="preserve">s internally and the update of HIOWC LFR </w:t>
            </w:r>
            <w:r w:rsidR="007641F9" w:rsidRPr="57FFBD73">
              <w:rPr>
                <w:rFonts w:ascii="Arial" w:hAnsi="Arial" w:cs="Arial"/>
                <w:color w:val="auto"/>
              </w:rPr>
              <w:t>d</w:t>
            </w:r>
            <w:r w:rsidR="00600D2D" w:rsidRPr="57FFBD73">
              <w:rPr>
                <w:rFonts w:ascii="Arial" w:hAnsi="Arial" w:cs="Arial"/>
                <w:color w:val="auto"/>
              </w:rPr>
              <w:t xml:space="preserve">ocumentation as required. </w:t>
            </w:r>
          </w:p>
          <w:p w14:paraId="25422051" w14:textId="77777777" w:rsidR="007F6669" w:rsidRDefault="007F6669" w:rsidP="006E1C4F">
            <w:pPr>
              <w:pStyle w:val="Default"/>
              <w:rPr>
                <w:rFonts w:ascii="Arial" w:hAnsi="Arial" w:cs="Arial"/>
                <w:iCs/>
                <w:color w:val="auto"/>
              </w:rPr>
            </w:pPr>
          </w:p>
          <w:p w14:paraId="3826BBFE" w14:textId="54412364" w:rsidR="007F6669" w:rsidRPr="00C805BE" w:rsidRDefault="007F6669" w:rsidP="57FFBD73">
            <w:pPr>
              <w:pStyle w:val="Default"/>
              <w:rPr>
                <w:rFonts w:ascii="Arial" w:hAnsi="Arial" w:cs="Arial"/>
                <w:color w:val="auto"/>
              </w:rPr>
            </w:pPr>
            <w:r w:rsidRPr="57FFBD73">
              <w:rPr>
                <w:rFonts w:ascii="Arial" w:hAnsi="Arial" w:cs="Arial"/>
                <w:color w:val="auto"/>
              </w:rPr>
              <w:t xml:space="preserve">In addition, the briefing to all officers and staff engaged in HIOWC LFR </w:t>
            </w:r>
            <w:r w:rsidR="007641F9" w:rsidRPr="57FFBD73">
              <w:rPr>
                <w:rFonts w:ascii="Arial" w:hAnsi="Arial" w:cs="Arial"/>
                <w:color w:val="auto"/>
              </w:rPr>
              <w:t>d</w:t>
            </w:r>
            <w:r w:rsidRPr="57FFBD73">
              <w:rPr>
                <w:rFonts w:ascii="Arial" w:hAnsi="Arial" w:cs="Arial"/>
                <w:color w:val="auto"/>
              </w:rPr>
              <w:t xml:space="preserve">eployments will emphasise that in the event of any perceived infringement of the rights of individuals or failure to comply with the requirements of the HIOWC LFR </w:t>
            </w:r>
            <w:r w:rsidR="007641F9" w:rsidRPr="57FFBD73">
              <w:rPr>
                <w:rFonts w:ascii="Arial" w:hAnsi="Arial" w:cs="Arial"/>
                <w:color w:val="auto"/>
              </w:rPr>
              <w:t>d</w:t>
            </w:r>
            <w:r w:rsidRPr="57FFBD73">
              <w:rPr>
                <w:rFonts w:ascii="Arial" w:hAnsi="Arial" w:cs="Arial"/>
                <w:color w:val="auto"/>
              </w:rPr>
              <w:t xml:space="preserve">ocumentation, this should be reported to the Silver Commander who will record the incident with a view to complying with section 81 Data Protection Act 2018, but may also be reported to the Chief Constable and/or the Information Commissioner. </w:t>
            </w:r>
          </w:p>
          <w:p w14:paraId="4EA89F3E" w14:textId="77777777" w:rsidR="00061CA6" w:rsidRDefault="00061CA6" w:rsidP="00EF4340">
            <w:pPr>
              <w:pStyle w:val="Default"/>
              <w:rPr>
                <w:rFonts w:ascii="Arial" w:hAnsi="Arial" w:cs="Arial"/>
                <w:iCs/>
                <w:color w:val="auto"/>
              </w:rPr>
            </w:pPr>
          </w:p>
          <w:p w14:paraId="35F1F5E6" w14:textId="04BF6FE4" w:rsidR="00061CA6" w:rsidRDefault="000B271C" w:rsidP="57FFBD73">
            <w:pPr>
              <w:pStyle w:val="Default"/>
              <w:rPr>
                <w:rFonts w:ascii="Arial" w:hAnsi="Arial" w:cs="Arial"/>
                <w:color w:val="auto"/>
              </w:rPr>
            </w:pPr>
            <w:r w:rsidRPr="57FFBD73">
              <w:rPr>
                <w:rFonts w:ascii="Arial" w:hAnsi="Arial" w:cs="Arial"/>
                <w:color w:val="auto"/>
              </w:rPr>
              <w:t xml:space="preserve">This LFR </w:t>
            </w:r>
            <w:r w:rsidR="007641F9" w:rsidRPr="57FFBD73">
              <w:rPr>
                <w:rFonts w:ascii="Arial" w:hAnsi="Arial" w:cs="Arial"/>
                <w:color w:val="auto"/>
              </w:rPr>
              <w:t>s</w:t>
            </w:r>
            <w:r w:rsidRPr="57FFBD73">
              <w:rPr>
                <w:rFonts w:ascii="Arial" w:hAnsi="Arial" w:cs="Arial"/>
                <w:color w:val="auto"/>
              </w:rPr>
              <w:t xml:space="preserve">ystem and HIOWC LFR </w:t>
            </w:r>
            <w:r w:rsidR="007641F9" w:rsidRPr="57FFBD73">
              <w:rPr>
                <w:rFonts w:ascii="Arial" w:hAnsi="Arial" w:cs="Arial"/>
                <w:color w:val="auto"/>
              </w:rPr>
              <w:t>d</w:t>
            </w:r>
            <w:r w:rsidRPr="57FFBD73">
              <w:rPr>
                <w:rFonts w:ascii="Arial" w:hAnsi="Arial" w:cs="Arial"/>
                <w:color w:val="auto"/>
              </w:rPr>
              <w:t xml:space="preserve">ocumentation will </w:t>
            </w:r>
            <w:r w:rsidR="00600D2D" w:rsidRPr="57FFBD73">
              <w:rPr>
                <w:rFonts w:ascii="Arial" w:hAnsi="Arial" w:cs="Arial"/>
                <w:color w:val="auto"/>
              </w:rPr>
              <w:t xml:space="preserve">also </w:t>
            </w:r>
            <w:r w:rsidRPr="57FFBD73">
              <w:rPr>
                <w:rFonts w:ascii="Arial" w:hAnsi="Arial" w:cs="Arial"/>
                <w:color w:val="auto"/>
              </w:rPr>
              <w:t xml:space="preserve">be subject to ongoing </w:t>
            </w:r>
            <w:r w:rsidR="00600D2D" w:rsidRPr="57FFBD73">
              <w:rPr>
                <w:rFonts w:ascii="Arial" w:hAnsi="Arial" w:cs="Arial"/>
                <w:color w:val="auto"/>
              </w:rPr>
              <w:t xml:space="preserve">external </w:t>
            </w:r>
            <w:r w:rsidRPr="57FFBD73">
              <w:rPr>
                <w:rFonts w:ascii="Arial" w:hAnsi="Arial" w:cs="Arial"/>
                <w:color w:val="auto"/>
              </w:rPr>
              <w:t xml:space="preserve">periodic review and oversight. The PCC for HIOWC ultimately has oversight of policing within HIOWC. It is proposed that consultation with relevant groups will continue, including to consider the results of HIOWC LFR </w:t>
            </w:r>
            <w:r w:rsidR="007641F9" w:rsidRPr="57FFBD73">
              <w:rPr>
                <w:rFonts w:ascii="Arial" w:hAnsi="Arial" w:cs="Arial"/>
                <w:color w:val="auto"/>
              </w:rPr>
              <w:t>d</w:t>
            </w:r>
            <w:r w:rsidRPr="57FFBD73">
              <w:rPr>
                <w:rFonts w:ascii="Arial" w:hAnsi="Arial" w:cs="Arial"/>
                <w:color w:val="auto"/>
              </w:rPr>
              <w:t xml:space="preserve">eployments. </w:t>
            </w:r>
          </w:p>
          <w:p w14:paraId="1E73535F" w14:textId="77777777" w:rsidR="00CD50DD" w:rsidRPr="000164B2" w:rsidRDefault="00CD50DD" w:rsidP="00600D2D">
            <w:pPr>
              <w:pStyle w:val="Default"/>
              <w:rPr>
                <w:rFonts w:ascii="Arial" w:hAnsi="Arial" w:cs="Arial"/>
                <w:i/>
                <w:color w:val="5B9BD5"/>
              </w:rPr>
            </w:pPr>
          </w:p>
        </w:tc>
      </w:tr>
    </w:tbl>
    <w:p w14:paraId="6E232FC0" w14:textId="47C91616" w:rsidR="00CA24FC" w:rsidRDefault="00E4463A" w:rsidP="006F5904">
      <w:pPr>
        <w:spacing w:after="0" w:line="240" w:lineRule="auto"/>
        <w:rPr>
          <w:rFonts w:ascii="Arial" w:hAnsi="Arial" w:cs="Arial"/>
          <w:b/>
          <w:sz w:val="24"/>
          <w:szCs w:val="24"/>
          <w:lang w:eastAsia="en-GB"/>
        </w:rPr>
      </w:pPr>
      <w:r>
        <w:rPr>
          <w:rFonts w:ascii="Arial" w:hAnsi="Arial" w:cs="Arial"/>
          <w:b/>
          <w:sz w:val="24"/>
          <w:szCs w:val="24"/>
          <w:lang w:eastAsia="en-GB"/>
        </w:rPr>
        <w:lastRenderedPageBreak/>
        <w:t xml:space="preserve">   </w:t>
      </w:r>
    </w:p>
    <w:p w14:paraId="08612E8D" w14:textId="77777777" w:rsidR="00CA24FC" w:rsidRDefault="00CA24FC">
      <w:pPr>
        <w:spacing w:after="0" w:line="240" w:lineRule="auto"/>
        <w:rPr>
          <w:rFonts w:ascii="Arial" w:hAnsi="Arial" w:cs="Arial"/>
          <w:b/>
          <w:sz w:val="24"/>
          <w:szCs w:val="24"/>
          <w:lang w:eastAsia="en-GB"/>
        </w:rPr>
      </w:pPr>
      <w:r>
        <w:rPr>
          <w:rFonts w:ascii="Arial" w:hAnsi="Arial" w:cs="Arial"/>
          <w:b/>
          <w:sz w:val="24"/>
          <w:szCs w:val="24"/>
          <w:lang w:eastAsia="en-GB"/>
        </w:rPr>
        <w:br w:type="page"/>
      </w:r>
    </w:p>
    <w:p w14:paraId="4DD03689" w14:textId="77777777" w:rsidR="000D5FB5" w:rsidRDefault="000D5FB5" w:rsidP="006F5904">
      <w:pPr>
        <w:spacing w:after="0" w:line="240" w:lineRule="auto"/>
        <w:rPr>
          <w:rFonts w:ascii="Arial" w:hAnsi="Arial" w:cs="Arial"/>
          <w:b/>
          <w:sz w:val="24"/>
          <w:szCs w:val="24"/>
          <w:lang w:eastAsia="en-GB"/>
        </w:rPr>
        <w:sectPr w:rsidR="000D5FB5" w:rsidSect="00C8599F">
          <w:pgSz w:w="11906" w:h="16838"/>
          <w:pgMar w:top="1134" w:right="1134" w:bottom="1134" w:left="1134" w:header="709" w:footer="709" w:gutter="0"/>
          <w:cols w:space="708"/>
          <w:docGrid w:linePitch="360"/>
        </w:sectPr>
      </w:pPr>
    </w:p>
    <w:p w14:paraId="1343818F" w14:textId="77777777" w:rsidR="00CA24FC" w:rsidRDefault="00CA24FC" w:rsidP="00CA24FC">
      <w:pPr>
        <w:autoSpaceDE w:val="0"/>
        <w:autoSpaceDN w:val="0"/>
        <w:adjustRightInd w:val="0"/>
        <w:spacing w:after="0" w:line="240" w:lineRule="auto"/>
        <w:rPr>
          <w:rFonts w:ascii="Arial" w:hAnsi="Arial" w:cs="Arial"/>
          <w:bCs/>
          <w:color w:val="000000"/>
          <w:sz w:val="24"/>
          <w:szCs w:val="24"/>
          <w:lang w:eastAsia="en-GB"/>
        </w:rPr>
      </w:pPr>
    </w:p>
    <w:p w14:paraId="1FCE167B" w14:textId="77777777" w:rsidR="00CA24FC" w:rsidRPr="00AB6C5A" w:rsidRDefault="00CA24FC" w:rsidP="00CA24FC">
      <w:pPr>
        <w:autoSpaceDE w:val="0"/>
        <w:autoSpaceDN w:val="0"/>
        <w:adjustRightInd w:val="0"/>
        <w:spacing w:after="0" w:line="240" w:lineRule="auto"/>
        <w:rPr>
          <w:rFonts w:ascii="Arial" w:hAnsi="Arial" w:cs="Arial"/>
          <w:b/>
          <w:bCs/>
          <w:color w:val="000000"/>
          <w:sz w:val="24"/>
          <w:szCs w:val="24"/>
          <w:lang w:eastAsia="en-GB"/>
        </w:rPr>
      </w:pPr>
      <w:r w:rsidRPr="00AB6C5A">
        <w:rPr>
          <w:rFonts w:ascii="Arial" w:hAnsi="Arial" w:cs="Arial"/>
          <w:b/>
          <w:bCs/>
          <w:color w:val="000000"/>
          <w:sz w:val="24"/>
          <w:szCs w:val="24"/>
          <w:lang w:eastAsia="en-GB"/>
        </w:rPr>
        <w:t>5. Identifying and assessing risks</w:t>
      </w:r>
    </w:p>
    <w:p w14:paraId="404123C2"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p>
    <w:p w14:paraId="1E05905C"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r w:rsidRPr="00AB6C5A">
        <w:rPr>
          <w:rFonts w:ascii="Arial" w:hAnsi="Arial" w:cs="Arial"/>
          <w:color w:val="000000"/>
          <w:sz w:val="24"/>
          <w:szCs w:val="24"/>
          <w:lang w:eastAsia="en-GB"/>
        </w:rPr>
        <w:t>Actions required to fill further data compliance gaps:</w:t>
      </w:r>
    </w:p>
    <w:p w14:paraId="567FECD1"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p>
    <w:p w14:paraId="04ACEE23"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r w:rsidRPr="00AB6C5A">
        <w:rPr>
          <w:rFonts w:ascii="Arial" w:hAnsi="Arial" w:cs="Arial"/>
          <w:color w:val="000000"/>
          <w:sz w:val="24"/>
          <w:szCs w:val="24"/>
          <w:lang w:eastAsia="en-GB"/>
        </w:rPr>
        <w:t>Where a data protection compliance gap has been identified and there is no pre-planned activity to address it in the above table in 5a), then they will need to be recorded as risks in the below table.</w:t>
      </w:r>
    </w:p>
    <w:p w14:paraId="793870E1"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p>
    <w:p w14:paraId="054F627A"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r w:rsidRPr="00AB6C5A">
        <w:rPr>
          <w:rFonts w:ascii="Arial" w:hAnsi="Arial" w:cs="Arial"/>
          <w:color w:val="000000"/>
          <w:sz w:val="24"/>
          <w:szCs w:val="24"/>
          <w:lang w:eastAsia="en-GB"/>
        </w:rPr>
        <w:t xml:space="preserve">The </w:t>
      </w:r>
      <w:proofErr w:type="gramStart"/>
      <w:r w:rsidRPr="00AB6C5A">
        <w:rPr>
          <w:rFonts w:ascii="Arial" w:hAnsi="Arial" w:cs="Arial"/>
          <w:color w:val="000000"/>
          <w:sz w:val="24"/>
          <w:szCs w:val="24"/>
          <w:lang w:eastAsia="en-GB"/>
        </w:rPr>
        <w:t>main focus</w:t>
      </w:r>
      <w:proofErr w:type="gramEnd"/>
      <w:r w:rsidRPr="00AB6C5A">
        <w:rPr>
          <w:rFonts w:ascii="Arial" w:hAnsi="Arial" w:cs="Arial"/>
          <w:color w:val="000000"/>
          <w:sz w:val="24"/>
          <w:szCs w:val="24"/>
          <w:lang w:eastAsia="en-GB"/>
        </w:rPr>
        <w:t xml:space="preserve"> of the risk assessment within the DPIA is to consider the risks to the interests of the individuals whose data will be processed. Risks may also be intangible (significant social or economic disadvantage) such as the risk of losing public trust. The identified risks are listed below and scored using a standardised risk assessment matrix.</w:t>
      </w:r>
    </w:p>
    <w:p w14:paraId="518183D0"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p>
    <w:p w14:paraId="70AAA3D1"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r w:rsidRPr="00AB6C5A">
        <w:rPr>
          <w:rFonts w:ascii="Arial" w:hAnsi="Arial" w:cs="Arial"/>
          <w:color w:val="000000"/>
          <w:sz w:val="24"/>
          <w:szCs w:val="24"/>
          <w:lang w:eastAsia="en-GB"/>
        </w:rPr>
        <w:t>However, although not detailed below in the risk table, non-compliance with the legislation will have a detrimental impact on the organisation resulting in additional scrutiny from the Information Commissioner’s Office and the potential to receive significant fines.</w:t>
      </w:r>
    </w:p>
    <w:p w14:paraId="5D5B8049" w14:textId="77777777" w:rsidR="00CA24FC" w:rsidRPr="00AB6C5A" w:rsidRDefault="00CA24FC" w:rsidP="00CA24FC">
      <w:pPr>
        <w:autoSpaceDE w:val="0"/>
        <w:autoSpaceDN w:val="0"/>
        <w:adjustRightInd w:val="0"/>
        <w:spacing w:after="0" w:line="240" w:lineRule="auto"/>
        <w:rPr>
          <w:rFonts w:ascii="Arial" w:hAnsi="Arial" w:cs="Arial"/>
          <w:color w:val="000000"/>
          <w:sz w:val="24"/>
          <w:szCs w:val="24"/>
          <w:lang w:eastAsia="en-GB"/>
        </w:rPr>
      </w:pPr>
    </w:p>
    <w:p w14:paraId="1A555800" w14:textId="77777777" w:rsidR="00CA24FC" w:rsidRPr="00AB6C5A" w:rsidRDefault="00CA24FC" w:rsidP="00CA24FC">
      <w:pPr>
        <w:autoSpaceDE w:val="0"/>
        <w:autoSpaceDN w:val="0"/>
        <w:adjustRightInd w:val="0"/>
        <w:spacing w:after="0" w:line="240" w:lineRule="auto"/>
        <w:rPr>
          <w:rFonts w:ascii="Arial" w:hAnsi="Arial" w:cs="Arial"/>
          <w:color w:val="000000"/>
          <w:lang w:eastAsia="en-GB"/>
        </w:rPr>
      </w:pPr>
      <w:r w:rsidRPr="00AB6C5A">
        <w:rPr>
          <w:rFonts w:ascii="Arial" w:hAnsi="Arial" w:cs="Arial"/>
          <w:color w:val="000000"/>
          <w:sz w:val="24"/>
          <w:szCs w:val="24"/>
          <w:lang w:eastAsia="en-GB"/>
        </w:rPr>
        <w:t xml:space="preserve">The below listed ‘agreed actions’ have been identified </w:t>
      </w:r>
      <w:proofErr w:type="gramStart"/>
      <w:r w:rsidRPr="00AB6C5A">
        <w:rPr>
          <w:rFonts w:ascii="Arial" w:hAnsi="Arial" w:cs="Arial"/>
          <w:color w:val="000000"/>
          <w:sz w:val="24"/>
          <w:szCs w:val="24"/>
          <w:lang w:eastAsia="en-GB"/>
        </w:rPr>
        <w:t>as a way to</w:t>
      </w:r>
      <w:proofErr w:type="gramEnd"/>
      <w:r w:rsidRPr="00AB6C5A">
        <w:rPr>
          <w:rFonts w:ascii="Arial" w:hAnsi="Arial" w:cs="Arial"/>
          <w:color w:val="000000"/>
          <w:sz w:val="24"/>
          <w:szCs w:val="24"/>
          <w:lang w:eastAsia="en-GB"/>
        </w:rPr>
        <w:t xml:space="preserve"> either reduce or eliminate risks identified as medium or high. Agreed measures will need to be factored into implementation plans and will be the responsibility of either the Project Manager or Information Asset Owner to ensure they are completed</w:t>
      </w:r>
      <w:r w:rsidRPr="00AB6C5A">
        <w:rPr>
          <w:rFonts w:ascii="Arial" w:hAnsi="Arial" w:cs="Arial"/>
          <w:color w:val="000000"/>
          <w:lang w:eastAsia="en-GB"/>
        </w:rPr>
        <w:t>.</w:t>
      </w:r>
    </w:p>
    <w:p w14:paraId="30A4DF14" w14:textId="77777777" w:rsidR="00D34C79" w:rsidRDefault="00D34C79" w:rsidP="006F590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21"/>
        <w:gridCol w:w="3213"/>
        <w:gridCol w:w="1458"/>
        <w:gridCol w:w="1150"/>
        <w:gridCol w:w="1134"/>
        <w:gridCol w:w="4246"/>
        <w:gridCol w:w="1842"/>
        <w:gridCol w:w="1096"/>
      </w:tblGrid>
      <w:tr w:rsidR="003D1FF0" w14:paraId="345D80F7" w14:textId="77777777" w:rsidTr="00EA2A67">
        <w:tc>
          <w:tcPr>
            <w:tcW w:w="421" w:type="dxa"/>
          </w:tcPr>
          <w:p w14:paraId="4F99FB9F" w14:textId="77777777" w:rsidR="003D1FF0" w:rsidRDefault="003D1FF0" w:rsidP="003D1FF0">
            <w:pPr>
              <w:spacing w:after="0" w:line="240" w:lineRule="auto"/>
              <w:rPr>
                <w:rFonts w:ascii="Arial" w:hAnsi="Arial" w:cs="Arial"/>
                <w:sz w:val="24"/>
                <w:szCs w:val="24"/>
              </w:rPr>
            </w:pPr>
          </w:p>
        </w:tc>
        <w:tc>
          <w:tcPr>
            <w:tcW w:w="3219" w:type="dxa"/>
          </w:tcPr>
          <w:p w14:paraId="168235B4" w14:textId="77777777" w:rsidR="003D1FF0" w:rsidRPr="00F316E1" w:rsidRDefault="003D1FF0" w:rsidP="00F316E1">
            <w:pPr>
              <w:pStyle w:val="Heading2"/>
              <w:rPr>
                <w:rFonts w:eastAsia="Calibri"/>
                <w:b/>
                <w:bCs w:val="0"/>
                <w:sz w:val="24"/>
                <w:szCs w:val="24"/>
              </w:rPr>
            </w:pPr>
            <w:r w:rsidRPr="00F316E1">
              <w:rPr>
                <w:rFonts w:eastAsia="Calibri"/>
                <w:b/>
                <w:bCs w:val="0"/>
                <w:sz w:val="24"/>
                <w:szCs w:val="24"/>
              </w:rPr>
              <w:t xml:space="preserve">Describe the </w:t>
            </w:r>
            <w:r w:rsidRPr="00F316E1">
              <w:rPr>
                <w:rFonts w:eastAsia="Calibri"/>
                <w:b/>
                <w:bCs w:val="0"/>
                <w:sz w:val="24"/>
                <w:szCs w:val="24"/>
                <w:u w:val="single"/>
              </w:rPr>
              <w:t>problem</w:t>
            </w:r>
            <w:r w:rsidRPr="00F316E1">
              <w:rPr>
                <w:rFonts w:eastAsia="Calibri"/>
                <w:b/>
                <w:bCs w:val="0"/>
                <w:sz w:val="24"/>
                <w:szCs w:val="24"/>
              </w:rPr>
              <w:t xml:space="preserve"> that is the risk, the </w:t>
            </w:r>
            <w:r w:rsidRPr="00F316E1">
              <w:rPr>
                <w:rFonts w:eastAsia="Calibri"/>
                <w:b/>
                <w:bCs w:val="0"/>
                <w:sz w:val="24"/>
                <w:szCs w:val="24"/>
                <w:u w:val="single"/>
              </w:rPr>
              <w:t>vulnerability</w:t>
            </w:r>
            <w:r w:rsidRPr="00F316E1">
              <w:rPr>
                <w:rFonts w:eastAsia="Calibri"/>
                <w:b/>
                <w:bCs w:val="0"/>
                <w:sz w:val="24"/>
                <w:szCs w:val="24"/>
              </w:rPr>
              <w:t xml:space="preserve"> that creates the problem and the </w:t>
            </w:r>
            <w:r w:rsidRPr="00F316E1">
              <w:rPr>
                <w:rFonts w:eastAsia="Calibri"/>
                <w:b/>
                <w:bCs w:val="0"/>
                <w:sz w:val="24"/>
                <w:szCs w:val="24"/>
                <w:u w:val="single"/>
              </w:rPr>
              <w:t>potential impact</w:t>
            </w:r>
            <w:r w:rsidRPr="00F316E1">
              <w:rPr>
                <w:rFonts w:eastAsia="Calibri"/>
                <w:b/>
                <w:bCs w:val="0"/>
                <w:sz w:val="24"/>
                <w:szCs w:val="24"/>
              </w:rPr>
              <w:t xml:space="preserve"> on individuals. </w:t>
            </w:r>
          </w:p>
          <w:p w14:paraId="6156E571" w14:textId="1C52FDC1" w:rsidR="003D1FF0" w:rsidRPr="00F316E1" w:rsidRDefault="003D1FF0" w:rsidP="00F316E1">
            <w:pPr>
              <w:pStyle w:val="Heading2"/>
              <w:rPr>
                <w:sz w:val="20"/>
                <w:szCs w:val="20"/>
              </w:rPr>
            </w:pPr>
            <w:r w:rsidRPr="00F316E1">
              <w:rPr>
                <w:rFonts w:eastAsia="Calibri"/>
                <w:sz w:val="20"/>
                <w:szCs w:val="20"/>
              </w:rPr>
              <w:t>Focus mainly on the impact on the data subject. Mention corporate risks only as necessary</w:t>
            </w:r>
          </w:p>
        </w:tc>
        <w:tc>
          <w:tcPr>
            <w:tcW w:w="1458" w:type="dxa"/>
          </w:tcPr>
          <w:p w14:paraId="5DAD025B" w14:textId="324BD021" w:rsidR="003D1FF0" w:rsidRPr="00F316E1" w:rsidRDefault="003D1FF0" w:rsidP="00F316E1">
            <w:pPr>
              <w:pStyle w:val="Heading2"/>
              <w:rPr>
                <w:sz w:val="24"/>
                <w:szCs w:val="24"/>
              </w:rPr>
            </w:pPr>
            <w:r w:rsidRPr="00F316E1">
              <w:rPr>
                <w:rFonts w:eastAsia="Calibri"/>
                <w:b/>
                <w:bCs w:val="0"/>
                <w:sz w:val="24"/>
                <w:szCs w:val="24"/>
              </w:rPr>
              <w:t xml:space="preserve">Likelihood of harm </w:t>
            </w:r>
            <w:r w:rsidRPr="00F316E1">
              <w:rPr>
                <w:rFonts w:eastAsia="Calibri"/>
                <w:sz w:val="20"/>
                <w:szCs w:val="20"/>
              </w:rPr>
              <w:t>Remote, possible or probable</w:t>
            </w:r>
          </w:p>
        </w:tc>
        <w:tc>
          <w:tcPr>
            <w:tcW w:w="1134" w:type="dxa"/>
          </w:tcPr>
          <w:p w14:paraId="514042E3" w14:textId="60A2D894" w:rsidR="003D1FF0" w:rsidRPr="00F316E1" w:rsidRDefault="003D1FF0" w:rsidP="00F316E1">
            <w:pPr>
              <w:pStyle w:val="Heading2"/>
              <w:rPr>
                <w:sz w:val="24"/>
                <w:szCs w:val="24"/>
              </w:rPr>
            </w:pPr>
            <w:r w:rsidRPr="00F316E1">
              <w:rPr>
                <w:rFonts w:eastAsia="Calibri"/>
                <w:b/>
                <w:bCs w:val="0"/>
                <w:sz w:val="24"/>
                <w:szCs w:val="24"/>
              </w:rPr>
              <w:t xml:space="preserve">Severity of harm </w:t>
            </w:r>
            <w:r w:rsidRPr="00F316E1">
              <w:rPr>
                <w:rFonts w:eastAsia="Calibri"/>
                <w:sz w:val="20"/>
                <w:szCs w:val="20"/>
              </w:rPr>
              <w:t>Minimal, some impact, or severe</w:t>
            </w:r>
            <w:r w:rsidRPr="00F316E1">
              <w:rPr>
                <w:rFonts w:eastAsia="Calibri"/>
                <w:sz w:val="24"/>
                <w:szCs w:val="24"/>
              </w:rPr>
              <w:t>.</w:t>
            </w:r>
          </w:p>
        </w:tc>
        <w:tc>
          <w:tcPr>
            <w:tcW w:w="1134" w:type="dxa"/>
          </w:tcPr>
          <w:p w14:paraId="2952D289" w14:textId="70CC56CA" w:rsidR="003D1FF0" w:rsidRPr="00F316E1" w:rsidRDefault="003D1FF0" w:rsidP="00F316E1">
            <w:pPr>
              <w:pStyle w:val="Heading2"/>
              <w:rPr>
                <w:sz w:val="24"/>
                <w:szCs w:val="24"/>
              </w:rPr>
            </w:pPr>
            <w:r w:rsidRPr="00F316E1">
              <w:rPr>
                <w:rFonts w:eastAsia="Calibri"/>
                <w:b/>
                <w:bCs w:val="0"/>
                <w:sz w:val="24"/>
                <w:szCs w:val="24"/>
              </w:rPr>
              <w:t xml:space="preserve">Risk score </w:t>
            </w:r>
            <w:r w:rsidRPr="00F316E1">
              <w:rPr>
                <w:rFonts w:eastAsia="Calibri"/>
                <w:sz w:val="20"/>
                <w:szCs w:val="20"/>
              </w:rPr>
              <w:t>Low, medium or high.</w:t>
            </w:r>
          </w:p>
        </w:tc>
        <w:tc>
          <w:tcPr>
            <w:tcW w:w="4253" w:type="dxa"/>
          </w:tcPr>
          <w:p w14:paraId="1A555271" w14:textId="77777777" w:rsidR="003D1FF0" w:rsidRPr="00F316E1" w:rsidRDefault="003D1FF0" w:rsidP="00F316E1">
            <w:pPr>
              <w:pStyle w:val="Heading2"/>
              <w:rPr>
                <w:rFonts w:eastAsia="Calibri"/>
                <w:b/>
                <w:bCs w:val="0"/>
                <w:sz w:val="24"/>
                <w:szCs w:val="24"/>
              </w:rPr>
            </w:pPr>
            <w:r w:rsidRPr="00F316E1">
              <w:rPr>
                <w:rFonts w:eastAsia="Calibri"/>
                <w:b/>
                <w:bCs w:val="0"/>
                <w:sz w:val="24"/>
                <w:szCs w:val="24"/>
              </w:rPr>
              <w:t>Agreed action</w:t>
            </w:r>
          </w:p>
          <w:p w14:paraId="6963A3F7" w14:textId="564882C7" w:rsidR="003D1FF0" w:rsidRPr="00F316E1" w:rsidRDefault="003D1FF0" w:rsidP="00F316E1">
            <w:pPr>
              <w:pStyle w:val="Heading2"/>
              <w:rPr>
                <w:sz w:val="20"/>
                <w:szCs w:val="20"/>
              </w:rPr>
            </w:pPr>
            <w:r w:rsidRPr="00F316E1">
              <w:rPr>
                <w:rFonts w:eastAsia="Calibri"/>
                <w:sz w:val="20"/>
                <w:szCs w:val="20"/>
              </w:rPr>
              <w:t>Detail to action that will reduce the risk</w:t>
            </w:r>
          </w:p>
        </w:tc>
        <w:tc>
          <w:tcPr>
            <w:tcW w:w="1843" w:type="dxa"/>
          </w:tcPr>
          <w:p w14:paraId="281AE4B9" w14:textId="77777777" w:rsidR="003D1FF0" w:rsidRPr="00F316E1" w:rsidRDefault="003D1FF0" w:rsidP="00F316E1">
            <w:pPr>
              <w:pStyle w:val="Heading2"/>
              <w:rPr>
                <w:rFonts w:eastAsia="Calibri"/>
                <w:b/>
                <w:bCs w:val="0"/>
                <w:sz w:val="24"/>
                <w:szCs w:val="24"/>
              </w:rPr>
            </w:pPr>
            <w:r w:rsidRPr="00F316E1">
              <w:rPr>
                <w:rFonts w:eastAsia="Calibri"/>
                <w:b/>
                <w:bCs w:val="0"/>
                <w:sz w:val="24"/>
                <w:szCs w:val="24"/>
              </w:rPr>
              <w:t xml:space="preserve">Action </w:t>
            </w:r>
          </w:p>
          <w:p w14:paraId="2AC562C7" w14:textId="77777777" w:rsidR="003D1FF0" w:rsidRPr="00F316E1" w:rsidRDefault="003D1FF0" w:rsidP="00F316E1">
            <w:pPr>
              <w:pStyle w:val="Heading2"/>
              <w:rPr>
                <w:rFonts w:eastAsia="Calibri"/>
                <w:sz w:val="20"/>
                <w:szCs w:val="20"/>
              </w:rPr>
            </w:pPr>
            <w:r w:rsidRPr="00F316E1">
              <w:rPr>
                <w:rFonts w:eastAsia="Calibri"/>
                <w:sz w:val="20"/>
                <w:szCs w:val="20"/>
              </w:rPr>
              <w:t>Owner &amp; due date</w:t>
            </w:r>
          </w:p>
          <w:p w14:paraId="2E961E89" w14:textId="716B3066" w:rsidR="003D1FF0" w:rsidRPr="00F316E1" w:rsidRDefault="003D1FF0" w:rsidP="00F316E1">
            <w:pPr>
              <w:pStyle w:val="Heading2"/>
              <w:rPr>
                <w:sz w:val="24"/>
                <w:szCs w:val="24"/>
              </w:rPr>
            </w:pPr>
            <w:r w:rsidRPr="00F316E1">
              <w:rPr>
                <w:rFonts w:eastAsia="Calibri"/>
                <w:sz w:val="20"/>
                <w:szCs w:val="20"/>
              </w:rPr>
              <w:t>Name &amp; date</w:t>
            </w:r>
          </w:p>
        </w:tc>
        <w:tc>
          <w:tcPr>
            <w:tcW w:w="1098" w:type="dxa"/>
          </w:tcPr>
          <w:p w14:paraId="501E4583" w14:textId="77777777" w:rsidR="003D1FF0" w:rsidRDefault="003D1FF0" w:rsidP="003D1FF0">
            <w:pPr>
              <w:spacing w:after="0" w:line="240" w:lineRule="auto"/>
              <w:rPr>
                <w:rFonts w:ascii="Arial" w:hAnsi="Arial" w:cs="Arial"/>
                <w:sz w:val="24"/>
                <w:szCs w:val="24"/>
              </w:rPr>
            </w:pPr>
          </w:p>
        </w:tc>
      </w:tr>
      <w:tr w:rsidR="003D1FF0" w14:paraId="3D2324E0" w14:textId="77777777" w:rsidTr="00EA2A67">
        <w:tc>
          <w:tcPr>
            <w:tcW w:w="421" w:type="dxa"/>
          </w:tcPr>
          <w:p w14:paraId="02295D6C" w14:textId="123DC1A9" w:rsidR="003D1FF0" w:rsidRDefault="003D1FF0" w:rsidP="00F316E1">
            <w:pPr>
              <w:pStyle w:val="Heading2"/>
            </w:pPr>
            <w:r>
              <w:lastRenderedPageBreak/>
              <w:t>1</w:t>
            </w:r>
          </w:p>
        </w:tc>
        <w:tc>
          <w:tcPr>
            <w:tcW w:w="3219" w:type="dxa"/>
          </w:tcPr>
          <w:p w14:paraId="07F1BBF9" w14:textId="276FC34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The compilation of watchlists is based on inaccurate or out of date information.</w:t>
            </w:r>
          </w:p>
        </w:tc>
        <w:tc>
          <w:tcPr>
            <w:tcW w:w="1458" w:type="dxa"/>
          </w:tcPr>
          <w:p w14:paraId="5FC4FABA" w14:textId="77C601F6" w:rsidR="003D1FF0" w:rsidRDefault="003D1FF0" w:rsidP="003D1FF0">
            <w:pPr>
              <w:spacing w:after="0" w:line="240" w:lineRule="auto"/>
              <w:rPr>
                <w:rFonts w:ascii="Arial" w:hAnsi="Arial" w:cs="Arial"/>
                <w:sz w:val="24"/>
                <w:szCs w:val="24"/>
              </w:rPr>
            </w:pPr>
            <w:r>
              <w:rPr>
                <w:rFonts w:ascii="Arial" w:hAnsi="Arial" w:cs="Arial"/>
                <w:sz w:val="24"/>
                <w:szCs w:val="24"/>
              </w:rPr>
              <w:t>Possible</w:t>
            </w:r>
          </w:p>
        </w:tc>
        <w:tc>
          <w:tcPr>
            <w:tcW w:w="1134" w:type="dxa"/>
          </w:tcPr>
          <w:p w14:paraId="22D3960B" w14:textId="49140BF8" w:rsidR="003D1FF0" w:rsidRDefault="003D1FF0" w:rsidP="003D1FF0">
            <w:pPr>
              <w:spacing w:after="0" w:line="240" w:lineRule="auto"/>
              <w:rPr>
                <w:rFonts w:ascii="Arial" w:hAnsi="Arial" w:cs="Arial"/>
                <w:sz w:val="24"/>
                <w:szCs w:val="24"/>
              </w:rPr>
            </w:pPr>
            <w:r>
              <w:rPr>
                <w:rFonts w:ascii="Arial" w:hAnsi="Arial" w:cs="Arial"/>
                <w:sz w:val="24"/>
                <w:szCs w:val="24"/>
              </w:rPr>
              <w:t>Severe</w:t>
            </w:r>
          </w:p>
        </w:tc>
        <w:tc>
          <w:tcPr>
            <w:tcW w:w="1134" w:type="dxa"/>
          </w:tcPr>
          <w:p w14:paraId="2A2FDE71" w14:textId="732DD96C" w:rsidR="003D1FF0" w:rsidRDefault="003D1FF0" w:rsidP="003D1FF0">
            <w:pPr>
              <w:spacing w:after="0" w:line="240" w:lineRule="auto"/>
              <w:rPr>
                <w:rFonts w:ascii="Arial" w:hAnsi="Arial" w:cs="Arial"/>
                <w:sz w:val="24"/>
                <w:szCs w:val="24"/>
              </w:rPr>
            </w:pPr>
            <w:r>
              <w:rPr>
                <w:rFonts w:ascii="Arial" w:hAnsi="Arial" w:cs="Arial"/>
                <w:sz w:val="24"/>
                <w:szCs w:val="24"/>
              </w:rPr>
              <w:t>Medium</w:t>
            </w:r>
          </w:p>
        </w:tc>
        <w:tc>
          <w:tcPr>
            <w:tcW w:w="4253" w:type="dxa"/>
          </w:tcPr>
          <w:p w14:paraId="0463A3A2"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 xml:space="preserve">The HIOWC LFR Policy and SOP require that watchlists are confirmed no longer than 24 hours prior to a deployment to ensure that the available information is as up to date as possible. Nevertheless, there is a residual risk that information could change between the confirmation of the list and the deployment. Engagement officers will be specially trained to ensure that any engagement with individuals is appropriate and lawful and all individuals who are engaged with will be provided with information regarding the rights and route of recourse. </w:t>
            </w:r>
          </w:p>
          <w:p w14:paraId="0975629B" w14:textId="77777777" w:rsidR="003D1FF0" w:rsidRPr="00F316E1" w:rsidRDefault="003D1FF0" w:rsidP="003D1FF0">
            <w:pPr>
              <w:spacing w:after="0" w:line="240" w:lineRule="auto"/>
              <w:rPr>
                <w:rFonts w:ascii="Arial" w:hAnsi="Arial" w:cs="Arial"/>
                <w:sz w:val="24"/>
                <w:szCs w:val="24"/>
              </w:rPr>
            </w:pPr>
          </w:p>
        </w:tc>
        <w:tc>
          <w:tcPr>
            <w:tcW w:w="1843" w:type="dxa"/>
          </w:tcPr>
          <w:p w14:paraId="081FB640"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LFR Silver Commander – routine deployment activity.</w:t>
            </w:r>
          </w:p>
          <w:p w14:paraId="439F6D5F" w14:textId="77777777" w:rsidR="003D1FF0" w:rsidRPr="00F316E1" w:rsidRDefault="003D1FF0" w:rsidP="003D1FF0">
            <w:pPr>
              <w:spacing w:after="0" w:line="240" w:lineRule="auto"/>
              <w:rPr>
                <w:rFonts w:ascii="Arial" w:hAnsi="Arial" w:cs="Arial"/>
                <w:sz w:val="24"/>
                <w:szCs w:val="24"/>
              </w:rPr>
            </w:pPr>
          </w:p>
          <w:p w14:paraId="5633B139" w14:textId="77777777" w:rsidR="003D1FF0" w:rsidRPr="00F316E1" w:rsidRDefault="003D1FF0" w:rsidP="003D1FF0">
            <w:pPr>
              <w:spacing w:after="0" w:line="240" w:lineRule="auto"/>
              <w:rPr>
                <w:rFonts w:ascii="Arial" w:hAnsi="Arial" w:cs="Arial"/>
                <w:sz w:val="24"/>
                <w:szCs w:val="24"/>
              </w:rPr>
            </w:pPr>
          </w:p>
          <w:p w14:paraId="1822BE23" w14:textId="77777777" w:rsidR="003D1FF0" w:rsidRPr="00F316E1" w:rsidRDefault="003D1FF0" w:rsidP="003D1FF0">
            <w:pPr>
              <w:spacing w:after="0" w:line="240" w:lineRule="auto"/>
              <w:rPr>
                <w:rFonts w:ascii="Arial" w:hAnsi="Arial" w:cs="Arial"/>
                <w:sz w:val="24"/>
                <w:szCs w:val="24"/>
              </w:rPr>
            </w:pPr>
          </w:p>
          <w:p w14:paraId="07E503CF" w14:textId="77777777" w:rsidR="003D1FF0" w:rsidRPr="00F316E1" w:rsidRDefault="003D1FF0" w:rsidP="003D1FF0">
            <w:pPr>
              <w:spacing w:after="0" w:line="240" w:lineRule="auto"/>
              <w:rPr>
                <w:rFonts w:ascii="Arial" w:hAnsi="Arial" w:cs="Arial"/>
                <w:sz w:val="24"/>
                <w:szCs w:val="24"/>
              </w:rPr>
            </w:pPr>
          </w:p>
          <w:p w14:paraId="775487B5" w14:textId="77CFCD6D"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Engagement Officers – routine deployment activity.</w:t>
            </w:r>
          </w:p>
        </w:tc>
        <w:tc>
          <w:tcPr>
            <w:tcW w:w="1098" w:type="dxa"/>
          </w:tcPr>
          <w:p w14:paraId="00E71BD3" w14:textId="2FF6A017" w:rsidR="003D1FF0" w:rsidRDefault="00F316E1" w:rsidP="003D1FF0">
            <w:pPr>
              <w:spacing w:after="0" w:line="240" w:lineRule="auto"/>
              <w:rPr>
                <w:rFonts w:ascii="Arial" w:hAnsi="Arial" w:cs="Arial"/>
                <w:sz w:val="24"/>
                <w:szCs w:val="24"/>
              </w:rPr>
            </w:pPr>
            <w:r>
              <w:rPr>
                <w:rFonts w:ascii="Arial" w:hAnsi="Arial" w:cs="Arial"/>
                <w:sz w:val="24"/>
                <w:szCs w:val="24"/>
              </w:rPr>
              <w:t>Low</w:t>
            </w:r>
          </w:p>
        </w:tc>
      </w:tr>
      <w:tr w:rsidR="003D1FF0" w14:paraId="6CAA1188" w14:textId="77777777" w:rsidTr="00EA2A67">
        <w:tc>
          <w:tcPr>
            <w:tcW w:w="421" w:type="dxa"/>
          </w:tcPr>
          <w:p w14:paraId="084A7A33" w14:textId="7A08B565" w:rsidR="003D1FF0" w:rsidRDefault="003D1FF0" w:rsidP="00F316E1">
            <w:pPr>
              <w:pStyle w:val="Heading2"/>
            </w:pPr>
            <w:r>
              <w:lastRenderedPageBreak/>
              <w:t>2</w:t>
            </w:r>
          </w:p>
        </w:tc>
        <w:tc>
          <w:tcPr>
            <w:tcW w:w="3219" w:type="dxa"/>
          </w:tcPr>
          <w:p w14:paraId="2C3EA6C8" w14:textId="6C210BF8"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Images used to extract biometric templates in respect of individuals included on watchlists are of insufficient quality or out of date.</w:t>
            </w:r>
          </w:p>
        </w:tc>
        <w:tc>
          <w:tcPr>
            <w:tcW w:w="1458" w:type="dxa"/>
          </w:tcPr>
          <w:p w14:paraId="7A911F98" w14:textId="5F6184F1" w:rsidR="003D1FF0" w:rsidRDefault="003D1FF0" w:rsidP="003D1FF0">
            <w:pPr>
              <w:spacing w:after="0" w:line="240" w:lineRule="auto"/>
              <w:rPr>
                <w:rFonts w:ascii="Arial" w:hAnsi="Arial" w:cs="Arial"/>
                <w:sz w:val="24"/>
                <w:szCs w:val="24"/>
              </w:rPr>
            </w:pPr>
            <w:r>
              <w:rPr>
                <w:rFonts w:ascii="Arial" w:hAnsi="Arial" w:cs="Arial"/>
                <w:sz w:val="24"/>
                <w:szCs w:val="24"/>
              </w:rPr>
              <w:t>Possible</w:t>
            </w:r>
          </w:p>
        </w:tc>
        <w:tc>
          <w:tcPr>
            <w:tcW w:w="1134" w:type="dxa"/>
          </w:tcPr>
          <w:p w14:paraId="2C75FB5D" w14:textId="7ACFD674" w:rsidR="003D1FF0" w:rsidRDefault="003D1FF0" w:rsidP="003D1FF0">
            <w:pPr>
              <w:spacing w:after="0" w:line="240" w:lineRule="auto"/>
              <w:rPr>
                <w:rFonts w:ascii="Arial" w:hAnsi="Arial" w:cs="Arial"/>
                <w:sz w:val="24"/>
                <w:szCs w:val="24"/>
              </w:rPr>
            </w:pPr>
            <w:r>
              <w:rPr>
                <w:rFonts w:ascii="Arial" w:hAnsi="Arial" w:cs="Arial"/>
                <w:sz w:val="24"/>
                <w:szCs w:val="24"/>
              </w:rPr>
              <w:t>Severe</w:t>
            </w:r>
          </w:p>
        </w:tc>
        <w:tc>
          <w:tcPr>
            <w:tcW w:w="1134" w:type="dxa"/>
          </w:tcPr>
          <w:p w14:paraId="4538DD0D" w14:textId="4AD6B271" w:rsidR="003D1FF0" w:rsidRDefault="003D1FF0" w:rsidP="003D1FF0">
            <w:pPr>
              <w:spacing w:after="0" w:line="240" w:lineRule="auto"/>
              <w:rPr>
                <w:rFonts w:ascii="Arial" w:hAnsi="Arial" w:cs="Arial"/>
                <w:sz w:val="24"/>
                <w:szCs w:val="24"/>
              </w:rPr>
            </w:pPr>
            <w:r>
              <w:rPr>
                <w:rFonts w:ascii="Arial" w:hAnsi="Arial" w:cs="Arial"/>
                <w:sz w:val="24"/>
                <w:szCs w:val="24"/>
              </w:rPr>
              <w:t>Medium</w:t>
            </w:r>
          </w:p>
        </w:tc>
        <w:tc>
          <w:tcPr>
            <w:tcW w:w="4253" w:type="dxa"/>
          </w:tcPr>
          <w:p w14:paraId="2D1CAFB5"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 xml:space="preserve">The HIOWC LFR Policy and SOP state that in the first instance preference should be given to using police-originated images, i.e. custody images, which are of sufficient quality (confirming to the NPIA ‘Police Standard for Still Digital Image Capture and Data Interchange of facial/Mugshot and Scar, Mark &amp; Tattoo Images (full frontal face, neutral expression, uniform lighting and plain background)’) and are sufficiently recent to bear a likeness to the individual. </w:t>
            </w:r>
          </w:p>
          <w:p w14:paraId="408D9117"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 xml:space="preserve">Where this is not possible, consideration may be given to the use of outdated, third-party originated and/or lesser quality images [subject to safeguards]. </w:t>
            </w:r>
          </w:p>
          <w:p w14:paraId="1203ED22" w14:textId="77777777" w:rsidR="003D1FF0" w:rsidRPr="00F316E1" w:rsidRDefault="003D1FF0" w:rsidP="003D1FF0">
            <w:pPr>
              <w:spacing w:after="0" w:line="240" w:lineRule="auto"/>
              <w:rPr>
                <w:rFonts w:ascii="Arial" w:hAnsi="Arial" w:cs="Arial"/>
                <w:sz w:val="24"/>
                <w:szCs w:val="24"/>
              </w:rPr>
            </w:pPr>
          </w:p>
          <w:p w14:paraId="3BACF9A8"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The LFR system will not create and load a biometric template from any images of insufficient quality.</w:t>
            </w:r>
          </w:p>
          <w:p w14:paraId="75F286BB" w14:textId="77777777" w:rsidR="003D1FF0" w:rsidRPr="00F316E1" w:rsidRDefault="003D1FF0" w:rsidP="003D1FF0">
            <w:pPr>
              <w:spacing w:after="0" w:line="240" w:lineRule="auto"/>
              <w:rPr>
                <w:rFonts w:ascii="Arial" w:hAnsi="Arial" w:cs="Arial"/>
                <w:sz w:val="24"/>
                <w:szCs w:val="24"/>
              </w:rPr>
            </w:pPr>
          </w:p>
          <w:p w14:paraId="7427B8EE" w14:textId="77777777" w:rsidR="003D1FF0" w:rsidRPr="00F316E1" w:rsidRDefault="003D1FF0" w:rsidP="003D1FF0">
            <w:pPr>
              <w:spacing w:after="0" w:line="240" w:lineRule="auto"/>
              <w:rPr>
                <w:rFonts w:ascii="Arial" w:hAnsi="Arial" w:cs="Arial"/>
                <w:sz w:val="24"/>
                <w:szCs w:val="24"/>
              </w:rPr>
            </w:pPr>
          </w:p>
          <w:p w14:paraId="32EE6C30"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 xml:space="preserve">Specific measures are in place requiring that the anticipated likelihood of individuals under the age of 18, individual with a disability or individual subject to gender reassignment treatment, being groups which may be more likely to </w:t>
            </w:r>
            <w:r w:rsidRPr="00F316E1">
              <w:rPr>
                <w:rFonts w:ascii="Arial" w:hAnsi="Arial" w:cs="Arial"/>
                <w:sz w:val="24"/>
                <w:szCs w:val="24"/>
              </w:rPr>
              <w:lastRenderedPageBreak/>
              <w:t xml:space="preserve">be affected by image quality/sufficiency, are flagged in the LFR application to the Authorising Officer. Measures are in place to ensure that officers involved in the deployment are made aware to take this into account in considering specific potential matches and exercising their discretion. </w:t>
            </w:r>
          </w:p>
          <w:p w14:paraId="31851364" w14:textId="77777777" w:rsidR="003D1FF0" w:rsidRPr="00F316E1" w:rsidRDefault="003D1FF0" w:rsidP="003D1FF0">
            <w:pPr>
              <w:spacing w:after="0" w:line="240" w:lineRule="auto"/>
              <w:rPr>
                <w:rFonts w:ascii="Arial" w:hAnsi="Arial" w:cs="Arial"/>
                <w:sz w:val="24"/>
                <w:szCs w:val="24"/>
              </w:rPr>
            </w:pPr>
          </w:p>
        </w:tc>
        <w:tc>
          <w:tcPr>
            <w:tcW w:w="1843" w:type="dxa"/>
          </w:tcPr>
          <w:p w14:paraId="5E04135E" w14:textId="77777777" w:rsidR="003D1FF0" w:rsidRPr="00F316E1" w:rsidRDefault="003D1FF0" w:rsidP="003D1FF0">
            <w:pPr>
              <w:spacing w:after="0" w:line="240" w:lineRule="auto"/>
              <w:rPr>
                <w:rFonts w:ascii="Arial" w:hAnsi="Arial" w:cs="Arial"/>
                <w:sz w:val="24"/>
                <w:szCs w:val="24"/>
              </w:rPr>
            </w:pPr>
          </w:p>
          <w:p w14:paraId="5D67F808" w14:textId="77777777" w:rsidR="003D1FF0" w:rsidRPr="00F316E1" w:rsidRDefault="003D1FF0" w:rsidP="003D1FF0">
            <w:pPr>
              <w:spacing w:after="0" w:line="240" w:lineRule="auto"/>
              <w:rPr>
                <w:rFonts w:ascii="Arial" w:hAnsi="Arial" w:cs="Arial"/>
                <w:sz w:val="24"/>
                <w:szCs w:val="24"/>
              </w:rPr>
            </w:pPr>
          </w:p>
          <w:p w14:paraId="78A3208C" w14:textId="77777777" w:rsidR="003D1FF0" w:rsidRPr="00F316E1" w:rsidRDefault="003D1FF0" w:rsidP="003D1FF0">
            <w:pPr>
              <w:spacing w:after="0" w:line="240" w:lineRule="auto"/>
              <w:rPr>
                <w:rFonts w:ascii="Arial" w:hAnsi="Arial" w:cs="Arial"/>
                <w:sz w:val="24"/>
                <w:szCs w:val="24"/>
              </w:rPr>
            </w:pPr>
          </w:p>
          <w:p w14:paraId="25248C4E" w14:textId="77777777" w:rsidR="003D1FF0" w:rsidRPr="00F316E1" w:rsidRDefault="003D1FF0" w:rsidP="003D1FF0">
            <w:pPr>
              <w:spacing w:after="0" w:line="240" w:lineRule="auto"/>
              <w:rPr>
                <w:rFonts w:ascii="Arial" w:hAnsi="Arial" w:cs="Arial"/>
                <w:sz w:val="24"/>
                <w:szCs w:val="24"/>
              </w:rPr>
            </w:pPr>
          </w:p>
          <w:p w14:paraId="0627401E" w14:textId="77777777" w:rsidR="003D1FF0" w:rsidRPr="00F316E1" w:rsidRDefault="003D1FF0" w:rsidP="003D1FF0">
            <w:pPr>
              <w:spacing w:after="0" w:line="240" w:lineRule="auto"/>
              <w:rPr>
                <w:rFonts w:ascii="Arial" w:hAnsi="Arial" w:cs="Arial"/>
                <w:sz w:val="24"/>
                <w:szCs w:val="24"/>
              </w:rPr>
            </w:pPr>
          </w:p>
          <w:p w14:paraId="2AD35FB8" w14:textId="77777777" w:rsidR="003D1FF0" w:rsidRPr="00F316E1" w:rsidRDefault="003D1FF0" w:rsidP="003D1FF0">
            <w:pPr>
              <w:spacing w:after="0" w:line="240" w:lineRule="auto"/>
              <w:rPr>
                <w:rFonts w:ascii="Arial" w:hAnsi="Arial" w:cs="Arial"/>
                <w:sz w:val="24"/>
                <w:szCs w:val="24"/>
              </w:rPr>
            </w:pPr>
          </w:p>
          <w:p w14:paraId="0A0BDEC1" w14:textId="77777777" w:rsidR="003D1FF0" w:rsidRPr="00F316E1" w:rsidRDefault="003D1FF0" w:rsidP="003D1FF0">
            <w:pPr>
              <w:spacing w:after="0" w:line="240" w:lineRule="auto"/>
              <w:rPr>
                <w:rFonts w:ascii="Arial" w:hAnsi="Arial" w:cs="Arial"/>
                <w:sz w:val="24"/>
                <w:szCs w:val="24"/>
              </w:rPr>
            </w:pPr>
          </w:p>
          <w:p w14:paraId="046D3B7A" w14:textId="77777777" w:rsidR="003D1FF0" w:rsidRPr="00F316E1" w:rsidRDefault="003D1FF0" w:rsidP="003D1FF0">
            <w:pPr>
              <w:spacing w:after="0" w:line="240" w:lineRule="auto"/>
              <w:rPr>
                <w:rFonts w:ascii="Arial" w:hAnsi="Arial" w:cs="Arial"/>
                <w:sz w:val="24"/>
                <w:szCs w:val="24"/>
              </w:rPr>
            </w:pPr>
          </w:p>
          <w:p w14:paraId="6D8F74FC" w14:textId="77777777" w:rsidR="003D1FF0" w:rsidRPr="00F316E1" w:rsidRDefault="003D1FF0" w:rsidP="003D1FF0">
            <w:pPr>
              <w:spacing w:after="0" w:line="240" w:lineRule="auto"/>
              <w:rPr>
                <w:rFonts w:ascii="Arial" w:hAnsi="Arial" w:cs="Arial"/>
                <w:sz w:val="24"/>
                <w:szCs w:val="24"/>
              </w:rPr>
            </w:pPr>
          </w:p>
          <w:p w14:paraId="3387D432" w14:textId="77777777" w:rsidR="003D1FF0" w:rsidRPr="00F316E1" w:rsidRDefault="003D1FF0" w:rsidP="003D1FF0">
            <w:pPr>
              <w:spacing w:after="0" w:line="240" w:lineRule="auto"/>
              <w:rPr>
                <w:rFonts w:ascii="Arial" w:hAnsi="Arial" w:cs="Arial"/>
                <w:sz w:val="24"/>
                <w:szCs w:val="24"/>
              </w:rPr>
            </w:pPr>
          </w:p>
          <w:p w14:paraId="7CE44453" w14:textId="77777777" w:rsidR="003D1FF0" w:rsidRPr="00F316E1" w:rsidRDefault="003D1FF0" w:rsidP="003D1FF0">
            <w:pPr>
              <w:spacing w:after="0" w:line="240" w:lineRule="auto"/>
              <w:rPr>
                <w:rFonts w:ascii="Arial" w:hAnsi="Arial" w:cs="Arial"/>
                <w:sz w:val="24"/>
                <w:szCs w:val="24"/>
              </w:rPr>
            </w:pPr>
          </w:p>
          <w:p w14:paraId="5C1E0CE7" w14:textId="77777777" w:rsidR="003D1FF0" w:rsidRPr="00F316E1" w:rsidRDefault="003D1FF0" w:rsidP="003D1FF0">
            <w:pPr>
              <w:spacing w:after="0" w:line="240" w:lineRule="auto"/>
              <w:rPr>
                <w:rFonts w:ascii="Arial" w:hAnsi="Arial" w:cs="Arial"/>
                <w:sz w:val="24"/>
                <w:szCs w:val="24"/>
              </w:rPr>
            </w:pPr>
          </w:p>
          <w:p w14:paraId="07E1D15D" w14:textId="77777777" w:rsidR="003D1FF0" w:rsidRPr="00F316E1" w:rsidRDefault="003D1FF0" w:rsidP="003D1FF0">
            <w:pPr>
              <w:spacing w:after="0" w:line="240" w:lineRule="auto"/>
              <w:rPr>
                <w:rFonts w:ascii="Arial" w:hAnsi="Arial" w:cs="Arial"/>
                <w:sz w:val="24"/>
                <w:szCs w:val="24"/>
              </w:rPr>
            </w:pPr>
          </w:p>
          <w:p w14:paraId="7D298F49" w14:textId="77777777" w:rsidR="003D1FF0" w:rsidRPr="00F316E1" w:rsidRDefault="003D1FF0" w:rsidP="003D1FF0">
            <w:pPr>
              <w:spacing w:after="0" w:line="240" w:lineRule="auto"/>
              <w:rPr>
                <w:rFonts w:ascii="Arial" w:hAnsi="Arial" w:cs="Arial"/>
                <w:sz w:val="24"/>
                <w:szCs w:val="24"/>
              </w:rPr>
            </w:pPr>
          </w:p>
          <w:p w14:paraId="3E6ACDB1" w14:textId="77777777" w:rsidR="003D1FF0" w:rsidRPr="00F316E1" w:rsidRDefault="003D1FF0" w:rsidP="003D1FF0">
            <w:pPr>
              <w:spacing w:after="0" w:line="240" w:lineRule="auto"/>
              <w:rPr>
                <w:rFonts w:ascii="Arial" w:hAnsi="Arial" w:cs="Arial"/>
                <w:sz w:val="24"/>
                <w:szCs w:val="24"/>
              </w:rPr>
            </w:pPr>
          </w:p>
          <w:p w14:paraId="2261E7FA" w14:textId="77777777" w:rsidR="003D1FF0" w:rsidRPr="00F316E1" w:rsidRDefault="003D1FF0" w:rsidP="003D1FF0">
            <w:pPr>
              <w:spacing w:after="0" w:line="240" w:lineRule="auto"/>
              <w:rPr>
                <w:rFonts w:ascii="Arial" w:hAnsi="Arial" w:cs="Arial"/>
                <w:sz w:val="24"/>
                <w:szCs w:val="24"/>
              </w:rPr>
            </w:pPr>
          </w:p>
          <w:p w14:paraId="210D3225" w14:textId="77777777" w:rsidR="003D1FF0" w:rsidRPr="00F316E1" w:rsidRDefault="003D1FF0" w:rsidP="003D1FF0">
            <w:pPr>
              <w:spacing w:after="0" w:line="240" w:lineRule="auto"/>
              <w:rPr>
                <w:rFonts w:ascii="Arial" w:hAnsi="Arial" w:cs="Arial"/>
                <w:sz w:val="24"/>
                <w:szCs w:val="24"/>
              </w:rPr>
            </w:pPr>
          </w:p>
          <w:p w14:paraId="1249847E" w14:textId="77777777" w:rsidR="003D1FF0" w:rsidRPr="00F316E1" w:rsidRDefault="003D1FF0" w:rsidP="003D1FF0">
            <w:pPr>
              <w:spacing w:after="0" w:line="240" w:lineRule="auto"/>
              <w:rPr>
                <w:rFonts w:ascii="Arial" w:hAnsi="Arial" w:cs="Arial"/>
                <w:sz w:val="24"/>
                <w:szCs w:val="24"/>
              </w:rPr>
            </w:pPr>
          </w:p>
          <w:p w14:paraId="296CA174" w14:textId="77777777" w:rsidR="003D1FF0" w:rsidRPr="00F316E1" w:rsidRDefault="003D1FF0" w:rsidP="003D1FF0">
            <w:pPr>
              <w:spacing w:after="0" w:line="240" w:lineRule="auto"/>
              <w:rPr>
                <w:rFonts w:ascii="Arial" w:hAnsi="Arial" w:cs="Arial"/>
                <w:sz w:val="24"/>
                <w:szCs w:val="24"/>
              </w:rPr>
            </w:pPr>
          </w:p>
          <w:p w14:paraId="477AA426" w14:textId="77777777" w:rsidR="003D1FF0" w:rsidRPr="00F316E1" w:rsidRDefault="003D1FF0" w:rsidP="003D1FF0">
            <w:pPr>
              <w:spacing w:after="0" w:line="240" w:lineRule="auto"/>
              <w:rPr>
                <w:rFonts w:ascii="Arial" w:hAnsi="Arial" w:cs="Arial"/>
                <w:sz w:val="24"/>
                <w:szCs w:val="24"/>
              </w:rPr>
            </w:pPr>
          </w:p>
          <w:p w14:paraId="46F82ACF" w14:textId="77777777" w:rsidR="003D1FF0" w:rsidRPr="00F316E1" w:rsidRDefault="003D1FF0" w:rsidP="003D1FF0">
            <w:pPr>
              <w:spacing w:after="0" w:line="240" w:lineRule="auto"/>
              <w:rPr>
                <w:rFonts w:ascii="Arial" w:hAnsi="Arial" w:cs="Arial"/>
                <w:sz w:val="24"/>
                <w:szCs w:val="24"/>
              </w:rPr>
            </w:pPr>
          </w:p>
          <w:p w14:paraId="398F1B58" w14:textId="77777777" w:rsidR="003D1FF0" w:rsidRPr="00F316E1" w:rsidRDefault="003D1FF0" w:rsidP="003D1FF0">
            <w:pPr>
              <w:spacing w:after="0" w:line="240" w:lineRule="auto"/>
              <w:rPr>
                <w:rFonts w:ascii="Arial" w:hAnsi="Arial" w:cs="Arial"/>
                <w:sz w:val="24"/>
                <w:szCs w:val="24"/>
              </w:rPr>
            </w:pPr>
          </w:p>
          <w:p w14:paraId="4218D822"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Automated LFR system functionality.</w:t>
            </w:r>
          </w:p>
          <w:p w14:paraId="4E287009" w14:textId="77777777" w:rsidR="003D1FF0" w:rsidRPr="00F316E1" w:rsidRDefault="003D1FF0" w:rsidP="003D1FF0">
            <w:pPr>
              <w:spacing w:after="0" w:line="240" w:lineRule="auto"/>
              <w:rPr>
                <w:rFonts w:ascii="Arial" w:hAnsi="Arial" w:cs="Arial"/>
                <w:sz w:val="24"/>
                <w:szCs w:val="24"/>
              </w:rPr>
            </w:pPr>
          </w:p>
          <w:p w14:paraId="005EE164" w14:textId="77777777" w:rsidR="003D1FF0" w:rsidRPr="00F316E1" w:rsidRDefault="003D1FF0" w:rsidP="003D1FF0">
            <w:pPr>
              <w:spacing w:after="0" w:line="240" w:lineRule="auto"/>
              <w:rPr>
                <w:rFonts w:ascii="Arial" w:hAnsi="Arial" w:cs="Arial"/>
                <w:sz w:val="24"/>
                <w:szCs w:val="24"/>
              </w:rPr>
            </w:pPr>
          </w:p>
          <w:p w14:paraId="52F95DD1" w14:textId="77777777" w:rsidR="003D1FF0" w:rsidRPr="00F316E1" w:rsidRDefault="003D1FF0" w:rsidP="003D1FF0">
            <w:pPr>
              <w:spacing w:after="0" w:line="240" w:lineRule="auto"/>
              <w:rPr>
                <w:rFonts w:ascii="Arial" w:hAnsi="Arial" w:cs="Arial"/>
                <w:sz w:val="24"/>
                <w:szCs w:val="24"/>
              </w:rPr>
            </w:pPr>
          </w:p>
          <w:p w14:paraId="43910660" w14:textId="77777777" w:rsidR="003D1FF0" w:rsidRPr="00F316E1" w:rsidRDefault="003D1FF0" w:rsidP="003D1FF0">
            <w:pPr>
              <w:spacing w:after="0" w:line="240" w:lineRule="auto"/>
              <w:rPr>
                <w:rFonts w:ascii="Arial" w:hAnsi="Arial" w:cs="Arial"/>
                <w:sz w:val="24"/>
                <w:szCs w:val="24"/>
              </w:rPr>
            </w:pPr>
          </w:p>
          <w:p w14:paraId="2DAE64DF" w14:textId="77777777" w:rsidR="003D1FF0" w:rsidRPr="00F316E1" w:rsidRDefault="003D1FF0" w:rsidP="003D1FF0">
            <w:pPr>
              <w:spacing w:after="0" w:line="240" w:lineRule="auto"/>
              <w:rPr>
                <w:rFonts w:ascii="Arial" w:hAnsi="Arial" w:cs="Arial"/>
                <w:sz w:val="24"/>
                <w:szCs w:val="24"/>
              </w:rPr>
            </w:pPr>
          </w:p>
          <w:p w14:paraId="16608A3E" w14:textId="77777777" w:rsidR="003D1FF0" w:rsidRPr="00F316E1" w:rsidRDefault="003D1FF0" w:rsidP="003D1FF0">
            <w:pPr>
              <w:spacing w:after="0" w:line="240" w:lineRule="auto"/>
              <w:rPr>
                <w:rFonts w:ascii="Arial" w:hAnsi="Arial" w:cs="Arial"/>
                <w:sz w:val="24"/>
                <w:szCs w:val="24"/>
              </w:rPr>
            </w:pPr>
          </w:p>
          <w:p w14:paraId="10A42E17" w14:textId="77777777" w:rsidR="003D1FF0" w:rsidRPr="00F316E1" w:rsidRDefault="003D1FF0" w:rsidP="003D1FF0">
            <w:pPr>
              <w:spacing w:after="0" w:line="240" w:lineRule="auto"/>
              <w:rPr>
                <w:rFonts w:ascii="Arial" w:hAnsi="Arial" w:cs="Arial"/>
                <w:sz w:val="24"/>
                <w:szCs w:val="24"/>
              </w:rPr>
            </w:pPr>
          </w:p>
          <w:p w14:paraId="0588D95D" w14:textId="77777777" w:rsidR="003D1FF0" w:rsidRPr="00F316E1" w:rsidRDefault="003D1FF0" w:rsidP="003D1FF0">
            <w:pPr>
              <w:spacing w:after="0" w:line="240" w:lineRule="auto"/>
              <w:rPr>
                <w:rFonts w:ascii="Arial" w:hAnsi="Arial" w:cs="Arial"/>
                <w:sz w:val="24"/>
                <w:szCs w:val="24"/>
              </w:rPr>
            </w:pPr>
          </w:p>
          <w:p w14:paraId="6E077051" w14:textId="77777777" w:rsidR="003D1FF0" w:rsidRPr="00F316E1" w:rsidRDefault="003D1FF0" w:rsidP="003D1FF0">
            <w:pPr>
              <w:spacing w:after="0" w:line="240" w:lineRule="auto"/>
              <w:rPr>
                <w:rFonts w:ascii="Arial" w:hAnsi="Arial" w:cs="Arial"/>
                <w:sz w:val="24"/>
                <w:szCs w:val="24"/>
              </w:rPr>
            </w:pPr>
          </w:p>
          <w:p w14:paraId="2E6CC1B9" w14:textId="77777777" w:rsidR="003D1FF0" w:rsidRPr="00F316E1" w:rsidRDefault="003D1FF0" w:rsidP="003D1FF0">
            <w:pPr>
              <w:spacing w:after="0" w:line="240" w:lineRule="auto"/>
              <w:rPr>
                <w:rFonts w:ascii="Arial" w:hAnsi="Arial" w:cs="Arial"/>
                <w:sz w:val="24"/>
                <w:szCs w:val="24"/>
              </w:rPr>
            </w:pPr>
          </w:p>
          <w:p w14:paraId="1D509812" w14:textId="77777777" w:rsidR="003D1FF0" w:rsidRPr="00F316E1" w:rsidRDefault="003D1FF0" w:rsidP="003D1FF0">
            <w:pPr>
              <w:spacing w:after="0" w:line="240" w:lineRule="auto"/>
              <w:rPr>
                <w:rFonts w:ascii="Arial" w:hAnsi="Arial" w:cs="Arial"/>
                <w:sz w:val="24"/>
                <w:szCs w:val="24"/>
              </w:rPr>
            </w:pPr>
          </w:p>
          <w:p w14:paraId="37E6B76B" w14:textId="77777777" w:rsidR="003D1FF0" w:rsidRPr="00F316E1" w:rsidRDefault="003D1FF0" w:rsidP="003D1FF0">
            <w:pPr>
              <w:spacing w:after="0" w:line="240" w:lineRule="auto"/>
              <w:rPr>
                <w:rFonts w:ascii="Arial" w:hAnsi="Arial" w:cs="Arial"/>
                <w:sz w:val="24"/>
                <w:szCs w:val="24"/>
              </w:rPr>
            </w:pPr>
          </w:p>
          <w:p w14:paraId="29174549" w14:textId="77777777" w:rsidR="003D1FF0" w:rsidRPr="00F316E1" w:rsidRDefault="003D1FF0" w:rsidP="003D1FF0">
            <w:pPr>
              <w:spacing w:after="0" w:line="240" w:lineRule="auto"/>
              <w:rPr>
                <w:rFonts w:ascii="Arial" w:hAnsi="Arial" w:cs="Arial"/>
                <w:sz w:val="24"/>
                <w:szCs w:val="24"/>
              </w:rPr>
            </w:pPr>
            <w:r w:rsidRPr="00F316E1">
              <w:rPr>
                <w:rFonts w:ascii="Arial" w:hAnsi="Arial" w:cs="Arial"/>
                <w:sz w:val="24"/>
                <w:szCs w:val="24"/>
              </w:rPr>
              <w:t>LFR Silver Commander – routine deployment activity.</w:t>
            </w:r>
          </w:p>
          <w:p w14:paraId="5945AABC" w14:textId="77777777" w:rsidR="003D1FF0" w:rsidRPr="00F316E1" w:rsidRDefault="003D1FF0" w:rsidP="003D1FF0">
            <w:pPr>
              <w:spacing w:after="0" w:line="240" w:lineRule="auto"/>
              <w:rPr>
                <w:rFonts w:ascii="Arial" w:hAnsi="Arial" w:cs="Arial"/>
                <w:sz w:val="24"/>
                <w:szCs w:val="24"/>
              </w:rPr>
            </w:pPr>
          </w:p>
        </w:tc>
        <w:tc>
          <w:tcPr>
            <w:tcW w:w="1098" w:type="dxa"/>
          </w:tcPr>
          <w:p w14:paraId="60B3CC1B" w14:textId="7DF23948" w:rsidR="003D1FF0" w:rsidRDefault="00F316E1" w:rsidP="003D1FF0">
            <w:pPr>
              <w:spacing w:after="0" w:line="240" w:lineRule="auto"/>
              <w:rPr>
                <w:rFonts w:ascii="Arial" w:hAnsi="Arial" w:cs="Arial"/>
                <w:sz w:val="24"/>
                <w:szCs w:val="24"/>
              </w:rPr>
            </w:pPr>
            <w:r>
              <w:rPr>
                <w:rFonts w:ascii="Arial" w:hAnsi="Arial" w:cs="Arial"/>
                <w:sz w:val="24"/>
                <w:szCs w:val="24"/>
              </w:rPr>
              <w:lastRenderedPageBreak/>
              <w:t>Low</w:t>
            </w:r>
          </w:p>
        </w:tc>
      </w:tr>
    </w:tbl>
    <w:p w14:paraId="1C42C5E4" w14:textId="3AA79112" w:rsidR="00780101" w:rsidRDefault="00780101">
      <w:pPr>
        <w:spacing w:after="0" w:line="240" w:lineRule="auto"/>
        <w:rPr>
          <w:rFonts w:ascii="Arial" w:hAnsi="Arial" w:cs="Arial"/>
          <w:sz w:val="24"/>
          <w:szCs w:val="24"/>
        </w:rPr>
      </w:pPr>
      <w:r>
        <w:rPr>
          <w:rFonts w:ascii="Arial" w:hAnsi="Arial" w:cs="Arial"/>
          <w:sz w:val="24"/>
          <w:szCs w:val="24"/>
        </w:rPr>
        <w:br w:type="page"/>
      </w:r>
    </w:p>
    <w:p w14:paraId="49753BED" w14:textId="77777777" w:rsidR="00AB6C5A" w:rsidRPr="004A06FD" w:rsidRDefault="00AB6C5A" w:rsidP="006F5904">
      <w:pPr>
        <w:spacing w:after="0" w:line="240" w:lineRule="auto"/>
        <w:rPr>
          <w:rFonts w:ascii="Arial" w:hAnsi="Arial" w:cs="Arial"/>
          <w:sz w:val="24"/>
          <w:szCs w:val="24"/>
        </w:rPr>
      </w:pPr>
    </w:p>
    <w:p w14:paraId="6ECB9C4C" w14:textId="77777777" w:rsidR="00EA2A67" w:rsidRDefault="00EA2A67"/>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120"/>
        <w:gridCol w:w="1416"/>
        <w:gridCol w:w="1228"/>
        <w:gridCol w:w="1070"/>
        <w:gridCol w:w="4170"/>
        <w:gridCol w:w="2004"/>
        <w:gridCol w:w="1217"/>
      </w:tblGrid>
      <w:tr w:rsidR="0047489F" w:rsidRPr="004A06FD" w14:paraId="2CC48729" w14:textId="77777777" w:rsidTr="00165AAA">
        <w:tc>
          <w:tcPr>
            <w:tcW w:w="484" w:type="dxa"/>
          </w:tcPr>
          <w:p w14:paraId="55BF967F" w14:textId="77777777" w:rsidR="00896613" w:rsidRDefault="00896613" w:rsidP="006F5904">
            <w:pPr>
              <w:spacing w:after="0" w:line="240" w:lineRule="auto"/>
              <w:rPr>
                <w:rFonts w:ascii="Arial" w:hAnsi="Arial" w:cs="Arial"/>
                <w:sz w:val="24"/>
                <w:szCs w:val="24"/>
              </w:rPr>
            </w:pPr>
            <w:r>
              <w:rPr>
                <w:rFonts w:ascii="Arial" w:hAnsi="Arial" w:cs="Arial"/>
                <w:sz w:val="24"/>
                <w:szCs w:val="24"/>
              </w:rPr>
              <w:t>3</w:t>
            </w:r>
          </w:p>
        </w:tc>
        <w:tc>
          <w:tcPr>
            <w:tcW w:w="3120" w:type="dxa"/>
          </w:tcPr>
          <w:p w14:paraId="31FD79FA" w14:textId="3048DF45" w:rsidR="00896613" w:rsidRDefault="00896613" w:rsidP="6937F06D">
            <w:pPr>
              <w:spacing w:after="0" w:line="240" w:lineRule="auto"/>
              <w:rPr>
                <w:rFonts w:ascii="Arial" w:hAnsi="Arial" w:cs="Arial"/>
                <w:sz w:val="24"/>
                <w:szCs w:val="24"/>
              </w:rPr>
            </w:pPr>
            <w:r w:rsidRPr="6937F06D">
              <w:rPr>
                <w:rFonts w:ascii="Arial" w:hAnsi="Arial" w:cs="Arial"/>
                <w:sz w:val="24"/>
                <w:szCs w:val="24"/>
              </w:rPr>
              <w:t xml:space="preserve">Images used to extract biometric templates in respect of individuals included on </w:t>
            </w:r>
            <w:r w:rsidR="00CB0366" w:rsidRPr="6937F06D">
              <w:rPr>
                <w:rFonts w:ascii="Arial" w:hAnsi="Arial" w:cs="Arial"/>
                <w:sz w:val="24"/>
                <w:szCs w:val="24"/>
              </w:rPr>
              <w:t>watchlist</w:t>
            </w:r>
            <w:r w:rsidRPr="6937F06D">
              <w:rPr>
                <w:rFonts w:ascii="Arial" w:hAnsi="Arial" w:cs="Arial"/>
                <w:sz w:val="24"/>
                <w:szCs w:val="24"/>
              </w:rPr>
              <w:t>s are held unlawfully by HIOWC</w:t>
            </w:r>
          </w:p>
        </w:tc>
        <w:tc>
          <w:tcPr>
            <w:tcW w:w="1416" w:type="dxa"/>
          </w:tcPr>
          <w:p w14:paraId="643D3E9D" w14:textId="77777777" w:rsidR="00896613" w:rsidRDefault="0013428F" w:rsidP="006F5904">
            <w:pPr>
              <w:spacing w:after="0" w:line="240" w:lineRule="auto"/>
              <w:rPr>
                <w:rFonts w:ascii="Arial" w:hAnsi="Arial" w:cs="Arial"/>
                <w:sz w:val="24"/>
                <w:szCs w:val="24"/>
              </w:rPr>
            </w:pPr>
            <w:r>
              <w:rPr>
                <w:rFonts w:ascii="Arial" w:hAnsi="Arial" w:cs="Arial"/>
                <w:sz w:val="24"/>
                <w:szCs w:val="24"/>
              </w:rPr>
              <w:t xml:space="preserve">Probable </w:t>
            </w:r>
          </w:p>
        </w:tc>
        <w:tc>
          <w:tcPr>
            <w:tcW w:w="1228" w:type="dxa"/>
          </w:tcPr>
          <w:p w14:paraId="1C98023A" w14:textId="77777777" w:rsidR="00896613" w:rsidRPr="004A06FD" w:rsidRDefault="003B4BDB" w:rsidP="006F5904">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0E9A21D9" w14:textId="77777777" w:rsidR="00896613" w:rsidRPr="004A06FD" w:rsidRDefault="003B4BDB" w:rsidP="006F5904">
            <w:pPr>
              <w:spacing w:after="0" w:line="240" w:lineRule="auto"/>
              <w:rPr>
                <w:rFonts w:ascii="Arial" w:hAnsi="Arial" w:cs="Arial"/>
                <w:sz w:val="24"/>
                <w:szCs w:val="24"/>
              </w:rPr>
            </w:pPr>
            <w:r>
              <w:rPr>
                <w:rFonts w:ascii="Arial" w:hAnsi="Arial" w:cs="Arial"/>
                <w:sz w:val="24"/>
                <w:szCs w:val="24"/>
              </w:rPr>
              <w:t xml:space="preserve">Medium </w:t>
            </w:r>
          </w:p>
        </w:tc>
        <w:tc>
          <w:tcPr>
            <w:tcW w:w="4170" w:type="dxa"/>
          </w:tcPr>
          <w:p w14:paraId="4A112CD7" w14:textId="77777777" w:rsidR="00896613" w:rsidRDefault="0013428F" w:rsidP="006F5904">
            <w:pPr>
              <w:spacing w:after="0" w:line="240" w:lineRule="auto"/>
              <w:rPr>
                <w:rFonts w:ascii="Arial" w:hAnsi="Arial" w:cs="Arial"/>
                <w:sz w:val="24"/>
                <w:szCs w:val="24"/>
              </w:rPr>
            </w:pPr>
            <w:r>
              <w:rPr>
                <w:rFonts w:ascii="Arial" w:hAnsi="Arial" w:cs="Arial"/>
                <w:sz w:val="24"/>
                <w:szCs w:val="24"/>
              </w:rPr>
              <w:t xml:space="preserve">It is acknowledged that concerns have been raised by the Biometrics and Surveillance Camera Commissioner as to the inability of policing to carry out bulk data deletion from </w:t>
            </w:r>
            <w:r w:rsidR="00813E9B">
              <w:rPr>
                <w:rFonts w:ascii="Arial" w:hAnsi="Arial" w:cs="Arial"/>
                <w:sz w:val="24"/>
                <w:szCs w:val="24"/>
              </w:rPr>
              <w:t xml:space="preserve">police systems potentially resulting in the indefinite retention of personal data including custody images in circumstances where this may </w:t>
            </w:r>
            <w:r w:rsidR="005C29F2">
              <w:rPr>
                <w:rFonts w:ascii="Arial" w:hAnsi="Arial" w:cs="Arial"/>
                <w:sz w:val="24"/>
                <w:szCs w:val="24"/>
              </w:rPr>
              <w:t xml:space="preserve">fall outside retention periods or otherwise be justifiable. </w:t>
            </w:r>
          </w:p>
          <w:p w14:paraId="7864D0C3" w14:textId="77777777" w:rsidR="005C29F2" w:rsidRDefault="005C29F2" w:rsidP="006F5904">
            <w:pPr>
              <w:spacing w:after="0" w:line="240" w:lineRule="auto"/>
              <w:rPr>
                <w:rFonts w:ascii="Arial" w:hAnsi="Arial" w:cs="Arial"/>
                <w:sz w:val="24"/>
                <w:szCs w:val="24"/>
              </w:rPr>
            </w:pPr>
            <w:proofErr w:type="gramStart"/>
            <w:r>
              <w:rPr>
                <w:rFonts w:ascii="Arial" w:hAnsi="Arial" w:cs="Arial"/>
                <w:sz w:val="24"/>
                <w:szCs w:val="24"/>
              </w:rPr>
              <w:t>In order to</w:t>
            </w:r>
            <w:proofErr w:type="gramEnd"/>
            <w:r>
              <w:rPr>
                <w:rFonts w:ascii="Arial" w:hAnsi="Arial" w:cs="Arial"/>
                <w:sz w:val="24"/>
                <w:szCs w:val="24"/>
              </w:rPr>
              <w:t xml:space="preserve"> mitiga</w:t>
            </w:r>
            <w:r w:rsidR="0001670A">
              <w:rPr>
                <w:rFonts w:ascii="Arial" w:hAnsi="Arial" w:cs="Arial"/>
                <w:sz w:val="24"/>
                <w:szCs w:val="24"/>
              </w:rPr>
              <w:t xml:space="preserve">te this risk, </w:t>
            </w:r>
            <w:r w:rsidR="00A24E28">
              <w:rPr>
                <w:rFonts w:ascii="Arial" w:hAnsi="Arial" w:cs="Arial"/>
                <w:sz w:val="24"/>
                <w:szCs w:val="24"/>
              </w:rPr>
              <w:t xml:space="preserve">technical measures in place to ensure that </w:t>
            </w:r>
            <w:r w:rsidR="003B4BDB">
              <w:rPr>
                <w:rFonts w:ascii="Arial" w:hAnsi="Arial" w:cs="Arial"/>
                <w:sz w:val="24"/>
                <w:szCs w:val="24"/>
              </w:rPr>
              <w:t xml:space="preserve">images identified </w:t>
            </w:r>
            <w:r w:rsidR="00225DB7">
              <w:rPr>
                <w:rFonts w:ascii="Arial" w:hAnsi="Arial" w:cs="Arial"/>
                <w:sz w:val="24"/>
                <w:szCs w:val="24"/>
              </w:rPr>
              <w:t xml:space="preserve">and extracted </w:t>
            </w:r>
            <w:r w:rsidR="003B4BDB">
              <w:rPr>
                <w:rFonts w:ascii="Arial" w:hAnsi="Arial" w:cs="Arial"/>
                <w:sz w:val="24"/>
                <w:szCs w:val="24"/>
              </w:rPr>
              <w:t xml:space="preserve">for inclusion are lawfully held as required by the HIOWC LFR SOP. </w:t>
            </w:r>
          </w:p>
          <w:p w14:paraId="0FF217FD" w14:textId="1D239055" w:rsidR="0047489F" w:rsidRPr="004A06FD" w:rsidRDefault="0047489F" w:rsidP="006F5904">
            <w:pPr>
              <w:spacing w:after="0" w:line="240" w:lineRule="auto"/>
              <w:rPr>
                <w:rFonts w:ascii="Arial" w:hAnsi="Arial" w:cs="Arial"/>
                <w:sz w:val="24"/>
                <w:szCs w:val="24"/>
              </w:rPr>
            </w:pPr>
          </w:p>
        </w:tc>
        <w:tc>
          <w:tcPr>
            <w:tcW w:w="2004" w:type="dxa"/>
          </w:tcPr>
          <w:p w14:paraId="558EFD41" w14:textId="77777777" w:rsidR="00896613" w:rsidRDefault="00896613" w:rsidP="006F5904">
            <w:pPr>
              <w:spacing w:after="0" w:line="240" w:lineRule="auto"/>
              <w:rPr>
                <w:rFonts w:ascii="Arial" w:hAnsi="Arial" w:cs="Arial"/>
                <w:sz w:val="24"/>
                <w:szCs w:val="24"/>
              </w:rPr>
            </w:pPr>
          </w:p>
          <w:p w14:paraId="6996973A" w14:textId="77777777" w:rsidR="0001670A" w:rsidRDefault="0001670A" w:rsidP="006F5904">
            <w:pPr>
              <w:spacing w:after="0" w:line="240" w:lineRule="auto"/>
              <w:rPr>
                <w:rFonts w:ascii="Arial" w:hAnsi="Arial" w:cs="Arial"/>
                <w:sz w:val="24"/>
                <w:szCs w:val="24"/>
              </w:rPr>
            </w:pPr>
          </w:p>
          <w:p w14:paraId="51348C7F" w14:textId="77777777" w:rsidR="0001670A" w:rsidRDefault="0001670A" w:rsidP="006F5904">
            <w:pPr>
              <w:spacing w:after="0" w:line="240" w:lineRule="auto"/>
              <w:rPr>
                <w:rFonts w:ascii="Arial" w:hAnsi="Arial" w:cs="Arial"/>
                <w:sz w:val="24"/>
                <w:szCs w:val="24"/>
              </w:rPr>
            </w:pPr>
          </w:p>
          <w:p w14:paraId="67FECAB6" w14:textId="77777777" w:rsidR="0001670A" w:rsidRDefault="0001670A" w:rsidP="006F5904">
            <w:pPr>
              <w:spacing w:after="0" w:line="240" w:lineRule="auto"/>
              <w:rPr>
                <w:rFonts w:ascii="Arial" w:hAnsi="Arial" w:cs="Arial"/>
                <w:sz w:val="24"/>
                <w:szCs w:val="24"/>
              </w:rPr>
            </w:pPr>
          </w:p>
          <w:p w14:paraId="34B39B82" w14:textId="77777777" w:rsidR="0001670A" w:rsidRDefault="0001670A" w:rsidP="006F5904">
            <w:pPr>
              <w:spacing w:after="0" w:line="240" w:lineRule="auto"/>
              <w:rPr>
                <w:rFonts w:ascii="Arial" w:hAnsi="Arial" w:cs="Arial"/>
                <w:sz w:val="24"/>
                <w:szCs w:val="24"/>
              </w:rPr>
            </w:pPr>
          </w:p>
          <w:p w14:paraId="69619993" w14:textId="77777777" w:rsidR="0001670A" w:rsidRDefault="0001670A" w:rsidP="006F5904">
            <w:pPr>
              <w:spacing w:after="0" w:line="240" w:lineRule="auto"/>
              <w:rPr>
                <w:rFonts w:ascii="Arial" w:hAnsi="Arial" w:cs="Arial"/>
                <w:sz w:val="24"/>
                <w:szCs w:val="24"/>
              </w:rPr>
            </w:pPr>
          </w:p>
          <w:p w14:paraId="604D83F4" w14:textId="77777777" w:rsidR="0001670A" w:rsidRDefault="0001670A" w:rsidP="006F5904">
            <w:pPr>
              <w:spacing w:after="0" w:line="240" w:lineRule="auto"/>
              <w:rPr>
                <w:rFonts w:ascii="Arial" w:hAnsi="Arial" w:cs="Arial"/>
                <w:sz w:val="24"/>
                <w:szCs w:val="24"/>
              </w:rPr>
            </w:pPr>
          </w:p>
          <w:p w14:paraId="18CC0288" w14:textId="77777777" w:rsidR="0001670A" w:rsidRDefault="0001670A" w:rsidP="006F5904">
            <w:pPr>
              <w:spacing w:after="0" w:line="240" w:lineRule="auto"/>
              <w:rPr>
                <w:rFonts w:ascii="Arial" w:hAnsi="Arial" w:cs="Arial"/>
                <w:sz w:val="24"/>
                <w:szCs w:val="24"/>
              </w:rPr>
            </w:pPr>
          </w:p>
          <w:p w14:paraId="6589DB8B" w14:textId="77777777" w:rsidR="0001670A" w:rsidRDefault="0001670A" w:rsidP="006F5904">
            <w:pPr>
              <w:spacing w:after="0" w:line="240" w:lineRule="auto"/>
              <w:rPr>
                <w:rFonts w:ascii="Arial" w:hAnsi="Arial" w:cs="Arial"/>
                <w:sz w:val="24"/>
                <w:szCs w:val="24"/>
              </w:rPr>
            </w:pPr>
          </w:p>
          <w:p w14:paraId="74B84FEA" w14:textId="77777777" w:rsidR="0001670A" w:rsidRDefault="0001670A" w:rsidP="006F5904">
            <w:pPr>
              <w:spacing w:after="0" w:line="240" w:lineRule="auto"/>
              <w:rPr>
                <w:rFonts w:ascii="Arial" w:hAnsi="Arial" w:cs="Arial"/>
                <w:sz w:val="24"/>
                <w:szCs w:val="24"/>
              </w:rPr>
            </w:pPr>
          </w:p>
          <w:p w14:paraId="5DDEBDD7" w14:textId="77777777" w:rsidR="0001670A" w:rsidRDefault="0001670A" w:rsidP="006F5904">
            <w:pPr>
              <w:spacing w:after="0" w:line="240" w:lineRule="auto"/>
              <w:rPr>
                <w:rFonts w:ascii="Arial" w:hAnsi="Arial" w:cs="Arial"/>
                <w:sz w:val="24"/>
                <w:szCs w:val="24"/>
              </w:rPr>
            </w:pPr>
          </w:p>
          <w:p w14:paraId="00F6CA35" w14:textId="29888E93" w:rsidR="0001670A" w:rsidRPr="004A06FD" w:rsidRDefault="0001670A" w:rsidP="006F5904">
            <w:pPr>
              <w:spacing w:after="0" w:line="240" w:lineRule="auto"/>
              <w:rPr>
                <w:rFonts w:ascii="Arial" w:hAnsi="Arial" w:cs="Arial"/>
                <w:sz w:val="24"/>
                <w:szCs w:val="24"/>
              </w:rPr>
            </w:pPr>
            <w:r>
              <w:rPr>
                <w:rFonts w:ascii="Arial" w:hAnsi="Arial" w:cs="Arial"/>
                <w:sz w:val="24"/>
                <w:szCs w:val="24"/>
              </w:rPr>
              <w:t>Strategic LFR Lead</w:t>
            </w:r>
            <w:r w:rsidR="00442DBB">
              <w:rPr>
                <w:rFonts w:ascii="Arial" w:hAnsi="Arial" w:cs="Arial"/>
                <w:sz w:val="24"/>
                <w:szCs w:val="24"/>
              </w:rPr>
              <w:t xml:space="preserve"> – </w:t>
            </w:r>
            <w:r w:rsidR="0047489F">
              <w:rPr>
                <w:rFonts w:ascii="Arial" w:hAnsi="Arial" w:cs="Arial"/>
                <w:sz w:val="24"/>
                <w:szCs w:val="24"/>
              </w:rPr>
              <w:t>routine deployment measure</w:t>
            </w:r>
          </w:p>
        </w:tc>
        <w:tc>
          <w:tcPr>
            <w:tcW w:w="1217" w:type="dxa"/>
          </w:tcPr>
          <w:p w14:paraId="16B805D5" w14:textId="77777777" w:rsidR="00896613" w:rsidRPr="004A06FD" w:rsidRDefault="003B4BDB" w:rsidP="006F5904">
            <w:pPr>
              <w:spacing w:after="0" w:line="240" w:lineRule="auto"/>
              <w:rPr>
                <w:rFonts w:ascii="Arial" w:hAnsi="Arial" w:cs="Arial"/>
                <w:sz w:val="24"/>
                <w:szCs w:val="24"/>
              </w:rPr>
            </w:pPr>
            <w:r>
              <w:rPr>
                <w:rFonts w:ascii="Arial" w:hAnsi="Arial" w:cs="Arial"/>
                <w:sz w:val="24"/>
                <w:szCs w:val="24"/>
              </w:rPr>
              <w:t xml:space="preserve">Low </w:t>
            </w:r>
          </w:p>
        </w:tc>
      </w:tr>
      <w:tr w:rsidR="0047489F" w:rsidRPr="004A06FD" w14:paraId="75549E15" w14:textId="77777777" w:rsidTr="00165AAA">
        <w:tc>
          <w:tcPr>
            <w:tcW w:w="484" w:type="dxa"/>
          </w:tcPr>
          <w:p w14:paraId="0A81F984" w14:textId="77777777" w:rsidR="008E1F6F" w:rsidRDefault="00896613" w:rsidP="006F5904">
            <w:pPr>
              <w:spacing w:after="0" w:line="240" w:lineRule="auto"/>
              <w:rPr>
                <w:rFonts w:ascii="Arial" w:hAnsi="Arial" w:cs="Arial"/>
                <w:sz w:val="24"/>
                <w:szCs w:val="24"/>
              </w:rPr>
            </w:pPr>
            <w:r>
              <w:rPr>
                <w:rFonts w:ascii="Arial" w:hAnsi="Arial" w:cs="Arial"/>
                <w:sz w:val="24"/>
                <w:szCs w:val="24"/>
              </w:rPr>
              <w:t>4</w:t>
            </w:r>
          </w:p>
        </w:tc>
        <w:tc>
          <w:tcPr>
            <w:tcW w:w="3120" w:type="dxa"/>
          </w:tcPr>
          <w:p w14:paraId="374DEEF8" w14:textId="7A80FB02" w:rsidR="008E1F6F" w:rsidRPr="00DD26E5" w:rsidRDefault="008E1F6F" w:rsidP="62A1C716">
            <w:pPr>
              <w:spacing w:after="0" w:line="240" w:lineRule="auto"/>
              <w:rPr>
                <w:rFonts w:ascii="Arial" w:hAnsi="Arial" w:cs="Arial"/>
                <w:sz w:val="24"/>
                <w:szCs w:val="24"/>
              </w:rPr>
            </w:pPr>
            <w:r w:rsidRPr="62A1C716">
              <w:rPr>
                <w:rFonts w:ascii="Arial" w:hAnsi="Arial" w:cs="Arial"/>
                <w:sz w:val="24"/>
                <w:szCs w:val="24"/>
              </w:rPr>
              <w:t xml:space="preserve">Children or vulnerable individuals are proposed to be included on </w:t>
            </w:r>
            <w:r w:rsidR="00CB0366" w:rsidRPr="62A1C716">
              <w:rPr>
                <w:rFonts w:ascii="Arial" w:hAnsi="Arial" w:cs="Arial"/>
                <w:sz w:val="24"/>
                <w:szCs w:val="24"/>
              </w:rPr>
              <w:t>watchlist</w:t>
            </w:r>
            <w:r w:rsidRPr="62A1C716">
              <w:rPr>
                <w:rFonts w:ascii="Arial" w:hAnsi="Arial" w:cs="Arial"/>
                <w:sz w:val="24"/>
                <w:szCs w:val="24"/>
              </w:rPr>
              <w:t xml:space="preserve">s without </w:t>
            </w:r>
            <w:r w:rsidR="003412B3" w:rsidRPr="62A1C716">
              <w:rPr>
                <w:rFonts w:ascii="Arial" w:hAnsi="Arial" w:cs="Arial"/>
                <w:sz w:val="24"/>
                <w:szCs w:val="24"/>
              </w:rPr>
              <w:t xml:space="preserve">them being flagged to authorising officers and/or to deployment commander. </w:t>
            </w:r>
          </w:p>
        </w:tc>
        <w:tc>
          <w:tcPr>
            <w:tcW w:w="1416" w:type="dxa"/>
          </w:tcPr>
          <w:p w14:paraId="43D57028" w14:textId="77777777" w:rsidR="008E1F6F" w:rsidRPr="004A06FD" w:rsidRDefault="00E67317" w:rsidP="006F5904">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6E3C7868" w14:textId="77777777" w:rsidR="008E1F6F" w:rsidRPr="004A06FD" w:rsidRDefault="00AE0360" w:rsidP="006F5904">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20E431BB" w14:textId="77777777" w:rsidR="008E1F6F" w:rsidRPr="004A06FD" w:rsidRDefault="00AE0360" w:rsidP="006F5904">
            <w:pPr>
              <w:spacing w:after="0" w:line="240" w:lineRule="auto"/>
              <w:rPr>
                <w:rFonts w:ascii="Arial" w:hAnsi="Arial" w:cs="Arial"/>
                <w:sz w:val="24"/>
                <w:szCs w:val="24"/>
              </w:rPr>
            </w:pPr>
            <w:r>
              <w:rPr>
                <w:rFonts w:ascii="Arial" w:hAnsi="Arial" w:cs="Arial"/>
                <w:sz w:val="24"/>
                <w:szCs w:val="24"/>
              </w:rPr>
              <w:t xml:space="preserve">Medium </w:t>
            </w:r>
          </w:p>
        </w:tc>
        <w:tc>
          <w:tcPr>
            <w:tcW w:w="4170" w:type="dxa"/>
          </w:tcPr>
          <w:p w14:paraId="2F949BA0" w14:textId="77777777" w:rsidR="000C4E25" w:rsidRDefault="000C4E25" w:rsidP="000122B0">
            <w:pPr>
              <w:spacing w:after="0" w:line="240" w:lineRule="auto"/>
              <w:rPr>
                <w:rFonts w:ascii="Arial" w:hAnsi="Arial" w:cs="Arial"/>
                <w:sz w:val="24"/>
                <w:szCs w:val="24"/>
              </w:rPr>
            </w:pPr>
            <w:r w:rsidRPr="62A1C716">
              <w:rPr>
                <w:rFonts w:ascii="Arial" w:hAnsi="Arial" w:cs="Arial"/>
                <w:sz w:val="24"/>
                <w:szCs w:val="24"/>
              </w:rPr>
              <w:t xml:space="preserve">The HIOWC LFR Policy and SOP require that the proposed inclusion of individuals aged </w:t>
            </w:r>
            <w:r w:rsidR="00773D81" w:rsidRPr="62A1C716">
              <w:rPr>
                <w:rFonts w:ascii="Arial" w:hAnsi="Arial" w:cs="Arial"/>
                <w:sz w:val="24"/>
                <w:szCs w:val="24"/>
              </w:rPr>
              <w:t xml:space="preserve">under 13, aged 13-18 and/or known to have a disability </w:t>
            </w:r>
            <w:r w:rsidR="00F472FC" w:rsidRPr="62A1C716">
              <w:rPr>
                <w:rFonts w:ascii="Arial" w:hAnsi="Arial" w:cs="Arial"/>
                <w:sz w:val="24"/>
                <w:szCs w:val="24"/>
              </w:rPr>
              <w:t xml:space="preserve">in the </w:t>
            </w:r>
            <w:r w:rsidR="00CB0366" w:rsidRPr="62A1C716">
              <w:rPr>
                <w:rFonts w:ascii="Arial" w:hAnsi="Arial" w:cs="Arial"/>
                <w:sz w:val="24"/>
                <w:szCs w:val="24"/>
              </w:rPr>
              <w:t>watchlist</w:t>
            </w:r>
            <w:r w:rsidR="00F472FC" w:rsidRPr="62A1C716">
              <w:rPr>
                <w:rFonts w:ascii="Arial" w:hAnsi="Arial" w:cs="Arial"/>
                <w:sz w:val="24"/>
                <w:szCs w:val="24"/>
              </w:rPr>
              <w:t xml:space="preserve"> </w:t>
            </w:r>
            <w:r w:rsidR="00773D81" w:rsidRPr="62A1C716">
              <w:rPr>
                <w:rFonts w:ascii="Arial" w:hAnsi="Arial" w:cs="Arial"/>
                <w:sz w:val="24"/>
                <w:szCs w:val="24"/>
              </w:rPr>
              <w:t xml:space="preserve">are </w:t>
            </w:r>
            <w:r w:rsidR="00F472FC" w:rsidRPr="62A1C716">
              <w:rPr>
                <w:rFonts w:ascii="Arial" w:hAnsi="Arial" w:cs="Arial"/>
                <w:sz w:val="24"/>
                <w:szCs w:val="24"/>
              </w:rPr>
              <w:t xml:space="preserve">highlighted to the Authorising Officer in the LFR Application to ensure that </w:t>
            </w:r>
            <w:r w:rsidR="001D3BBC" w:rsidRPr="62A1C716">
              <w:rPr>
                <w:rFonts w:ascii="Arial" w:hAnsi="Arial" w:cs="Arial"/>
                <w:sz w:val="24"/>
                <w:szCs w:val="24"/>
              </w:rPr>
              <w:t xml:space="preserve">specific consideration is given to the necessity and proportionality of their inclusion in the </w:t>
            </w:r>
            <w:r w:rsidR="00CB0366" w:rsidRPr="62A1C716">
              <w:rPr>
                <w:rFonts w:ascii="Arial" w:hAnsi="Arial" w:cs="Arial"/>
                <w:sz w:val="24"/>
                <w:szCs w:val="24"/>
              </w:rPr>
              <w:t>Watchlist</w:t>
            </w:r>
            <w:r w:rsidR="001D3BBC" w:rsidRPr="62A1C716">
              <w:rPr>
                <w:rFonts w:ascii="Arial" w:hAnsi="Arial" w:cs="Arial"/>
                <w:sz w:val="24"/>
                <w:szCs w:val="24"/>
              </w:rPr>
              <w:t xml:space="preserve"> and any </w:t>
            </w:r>
            <w:r w:rsidR="000122B0" w:rsidRPr="62A1C716">
              <w:rPr>
                <w:rFonts w:ascii="Arial" w:hAnsi="Arial" w:cs="Arial"/>
                <w:sz w:val="24"/>
                <w:szCs w:val="24"/>
              </w:rPr>
              <w:lastRenderedPageBreak/>
              <w:t xml:space="preserve">additional safeguards which may be required can be implemented. </w:t>
            </w:r>
          </w:p>
          <w:p w14:paraId="6D54A7D3" w14:textId="1E4747A7" w:rsidR="0047489F" w:rsidRPr="000C4E25" w:rsidRDefault="0047489F" w:rsidP="000122B0">
            <w:pPr>
              <w:spacing w:after="0" w:line="240" w:lineRule="auto"/>
              <w:rPr>
                <w:rFonts w:ascii="Arial" w:hAnsi="Arial" w:cs="Arial"/>
                <w:sz w:val="24"/>
                <w:szCs w:val="24"/>
              </w:rPr>
            </w:pPr>
          </w:p>
        </w:tc>
        <w:tc>
          <w:tcPr>
            <w:tcW w:w="2004" w:type="dxa"/>
          </w:tcPr>
          <w:p w14:paraId="63B74223" w14:textId="6E26ABFE" w:rsidR="008E1F6F" w:rsidRPr="004A06FD" w:rsidRDefault="0093503D" w:rsidP="0093503D">
            <w:pPr>
              <w:spacing w:after="0" w:line="240" w:lineRule="auto"/>
              <w:rPr>
                <w:rFonts w:ascii="Arial" w:hAnsi="Arial" w:cs="Arial"/>
                <w:sz w:val="24"/>
                <w:szCs w:val="24"/>
              </w:rPr>
            </w:pPr>
            <w:r>
              <w:rPr>
                <w:rFonts w:ascii="Arial" w:hAnsi="Arial" w:cs="Arial"/>
                <w:sz w:val="24"/>
                <w:szCs w:val="24"/>
              </w:rPr>
              <w:lastRenderedPageBreak/>
              <w:t>LFR Silver</w:t>
            </w:r>
            <w:r w:rsidR="0047489F">
              <w:rPr>
                <w:rFonts w:ascii="Arial" w:hAnsi="Arial" w:cs="Arial"/>
                <w:sz w:val="24"/>
                <w:szCs w:val="24"/>
              </w:rPr>
              <w:t xml:space="preserve"> Commander &amp; </w:t>
            </w:r>
            <w:r w:rsidR="0001670A">
              <w:rPr>
                <w:rFonts w:ascii="Arial" w:hAnsi="Arial" w:cs="Arial"/>
                <w:sz w:val="24"/>
                <w:szCs w:val="24"/>
              </w:rPr>
              <w:t>Authorisation Officer</w:t>
            </w:r>
            <w:r w:rsidR="00442DBB">
              <w:rPr>
                <w:rFonts w:ascii="Arial" w:hAnsi="Arial" w:cs="Arial"/>
                <w:sz w:val="24"/>
                <w:szCs w:val="24"/>
              </w:rPr>
              <w:t xml:space="preserve"> – </w:t>
            </w:r>
            <w:r>
              <w:rPr>
                <w:rFonts w:ascii="Arial" w:hAnsi="Arial" w:cs="Arial"/>
                <w:sz w:val="24"/>
                <w:szCs w:val="24"/>
              </w:rPr>
              <w:t>routine deployment activity.</w:t>
            </w:r>
          </w:p>
        </w:tc>
        <w:tc>
          <w:tcPr>
            <w:tcW w:w="1217" w:type="dxa"/>
          </w:tcPr>
          <w:p w14:paraId="0871158E" w14:textId="77777777" w:rsidR="008E1F6F" w:rsidRPr="004A06FD" w:rsidRDefault="000122B0" w:rsidP="006F5904">
            <w:pPr>
              <w:spacing w:after="0" w:line="240" w:lineRule="auto"/>
              <w:rPr>
                <w:rFonts w:ascii="Arial" w:hAnsi="Arial" w:cs="Arial"/>
                <w:sz w:val="24"/>
                <w:szCs w:val="24"/>
              </w:rPr>
            </w:pPr>
            <w:r>
              <w:rPr>
                <w:rFonts w:ascii="Arial" w:hAnsi="Arial" w:cs="Arial"/>
                <w:sz w:val="24"/>
                <w:szCs w:val="24"/>
              </w:rPr>
              <w:t xml:space="preserve">Low </w:t>
            </w:r>
          </w:p>
        </w:tc>
      </w:tr>
      <w:tr w:rsidR="0047489F" w:rsidRPr="004A06FD" w14:paraId="5A8BC8C5" w14:textId="77777777" w:rsidTr="00165AAA">
        <w:tc>
          <w:tcPr>
            <w:tcW w:w="484" w:type="dxa"/>
          </w:tcPr>
          <w:p w14:paraId="4A417FFE" w14:textId="77777777" w:rsidR="000D5FB5" w:rsidRPr="004A06FD" w:rsidRDefault="00896613" w:rsidP="006F5904">
            <w:pPr>
              <w:spacing w:after="0" w:line="240" w:lineRule="auto"/>
              <w:rPr>
                <w:rFonts w:ascii="Arial" w:hAnsi="Arial" w:cs="Arial"/>
                <w:sz w:val="24"/>
                <w:szCs w:val="24"/>
              </w:rPr>
            </w:pPr>
            <w:r>
              <w:rPr>
                <w:rFonts w:ascii="Arial" w:hAnsi="Arial" w:cs="Arial"/>
                <w:sz w:val="24"/>
                <w:szCs w:val="24"/>
              </w:rPr>
              <w:t>5</w:t>
            </w:r>
          </w:p>
        </w:tc>
        <w:tc>
          <w:tcPr>
            <w:tcW w:w="3120" w:type="dxa"/>
          </w:tcPr>
          <w:p w14:paraId="4DD8108F" w14:textId="77777777" w:rsidR="009A2655" w:rsidRPr="00DD26E5" w:rsidRDefault="00A05175" w:rsidP="006F5904">
            <w:pPr>
              <w:spacing w:after="0" w:line="240" w:lineRule="auto"/>
              <w:rPr>
                <w:rFonts w:ascii="Arial" w:hAnsi="Arial" w:cs="Arial"/>
                <w:iCs/>
                <w:sz w:val="24"/>
                <w:szCs w:val="24"/>
              </w:rPr>
            </w:pPr>
            <w:r w:rsidRPr="00DD26E5">
              <w:rPr>
                <w:rFonts w:ascii="Arial" w:hAnsi="Arial" w:cs="Arial"/>
                <w:iCs/>
                <w:sz w:val="24"/>
                <w:szCs w:val="24"/>
              </w:rPr>
              <w:t xml:space="preserve">Individuals are unaware of the processing of their personal data </w:t>
            </w:r>
            <w:proofErr w:type="gramStart"/>
            <w:r w:rsidRPr="00DD26E5">
              <w:rPr>
                <w:rFonts w:ascii="Arial" w:hAnsi="Arial" w:cs="Arial"/>
                <w:iCs/>
                <w:sz w:val="24"/>
                <w:szCs w:val="24"/>
              </w:rPr>
              <w:t>in the course of</w:t>
            </w:r>
            <w:proofErr w:type="gramEnd"/>
            <w:r w:rsidRPr="00DD26E5">
              <w:rPr>
                <w:rFonts w:ascii="Arial" w:hAnsi="Arial" w:cs="Arial"/>
                <w:iCs/>
                <w:sz w:val="24"/>
                <w:szCs w:val="24"/>
              </w:rPr>
              <w:t xml:space="preserve"> LFR deployments. </w:t>
            </w:r>
          </w:p>
        </w:tc>
        <w:tc>
          <w:tcPr>
            <w:tcW w:w="1416" w:type="dxa"/>
          </w:tcPr>
          <w:p w14:paraId="75001D41" w14:textId="77777777" w:rsidR="000D5FB5" w:rsidRPr="004A06FD" w:rsidRDefault="00E67317" w:rsidP="006F5904">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206F489E" w14:textId="77777777" w:rsidR="000D5FB5" w:rsidRPr="004A06FD" w:rsidRDefault="00AE0360" w:rsidP="006F5904">
            <w:pPr>
              <w:spacing w:after="0" w:line="240" w:lineRule="auto"/>
              <w:rPr>
                <w:rFonts w:ascii="Arial" w:hAnsi="Arial" w:cs="Arial"/>
                <w:sz w:val="24"/>
                <w:szCs w:val="24"/>
              </w:rPr>
            </w:pPr>
            <w:r>
              <w:rPr>
                <w:rFonts w:ascii="Arial" w:hAnsi="Arial" w:cs="Arial"/>
                <w:sz w:val="24"/>
                <w:szCs w:val="24"/>
              </w:rPr>
              <w:t xml:space="preserve">Some impact </w:t>
            </w:r>
          </w:p>
        </w:tc>
        <w:tc>
          <w:tcPr>
            <w:tcW w:w="1070" w:type="dxa"/>
          </w:tcPr>
          <w:p w14:paraId="68418E91" w14:textId="77777777" w:rsidR="000D5FB5" w:rsidRPr="004A06FD" w:rsidRDefault="00AE0360" w:rsidP="006F5904">
            <w:pPr>
              <w:spacing w:after="0" w:line="240" w:lineRule="auto"/>
              <w:rPr>
                <w:rFonts w:ascii="Arial" w:hAnsi="Arial" w:cs="Arial"/>
                <w:sz w:val="24"/>
                <w:szCs w:val="24"/>
              </w:rPr>
            </w:pPr>
            <w:r>
              <w:rPr>
                <w:rFonts w:ascii="Arial" w:hAnsi="Arial" w:cs="Arial"/>
                <w:sz w:val="24"/>
                <w:szCs w:val="24"/>
              </w:rPr>
              <w:t xml:space="preserve">Medium </w:t>
            </w:r>
          </w:p>
        </w:tc>
        <w:tc>
          <w:tcPr>
            <w:tcW w:w="4170" w:type="dxa"/>
          </w:tcPr>
          <w:p w14:paraId="36074138" w14:textId="77777777" w:rsidR="003271A2" w:rsidRDefault="003271A2" w:rsidP="006F5904">
            <w:pPr>
              <w:spacing w:after="0" w:line="240" w:lineRule="auto"/>
              <w:rPr>
                <w:rFonts w:ascii="Arial" w:hAnsi="Arial" w:cs="Arial"/>
                <w:sz w:val="24"/>
                <w:szCs w:val="24"/>
              </w:rPr>
            </w:pPr>
            <w:r>
              <w:rPr>
                <w:rFonts w:ascii="Arial" w:hAnsi="Arial" w:cs="Arial"/>
                <w:sz w:val="24"/>
                <w:szCs w:val="24"/>
              </w:rPr>
              <w:t xml:space="preserve">HIOWC already makes available an overarching privacy notice/privacy policy which is published online and is thereby accessible to data subjects. </w:t>
            </w:r>
          </w:p>
          <w:p w14:paraId="4F5DD470" w14:textId="77777777" w:rsidR="003271A2" w:rsidRDefault="003271A2" w:rsidP="006F5904">
            <w:pPr>
              <w:spacing w:after="0" w:line="240" w:lineRule="auto"/>
              <w:rPr>
                <w:rFonts w:ascii="Arial" w:hAnsi="Arial" w:cs="Arial"/>
                <w:sz w:val="24"/>
                <w:szCs w:val="24"/>
              </w:rPr>
            </w:pPr>
          </w:p>
          <w:p w14:paraId="5DABB762" w14:textId="77777777" w:rsidR="000D5FB5" w:rsidRDefault="00B073AD" w:rsidP="006F5904">
            <w:pPr>
              <w:spacing w:after="0" w:line="240" w:lineRule="auto"/>
              <w:rPr>
                <w:rFonts w:ascii="Arial" w:hAnsi="Arial" w:cs="Arial"/>
                <w:sz w:val="24"/>
                <w:szCs w:val="24"/>
              </w:rPr>
            </w:pPr>
            <w:r>
              <w:rPr>
                <w:rFonts w:ascii="Arial" w:hAnsi="Arial" w:cs="Arial"/>
                <w:sz w:val="24"/>
                <w:szCs w:val="24"/>
              </w:rPr>
              <w:t xml:space="preserve">The HIOWC LFR Policy and SOP require that any proposed deployment be advertised on the HIOWC website and on social media </w:t>
            </w:r>
            <w:r w:rsidR="00F05016">
              <w:rPr>
                <w:rFonts w:ascii="Arial" w:hAnsi="Arial" w:cs="Arial"/>
                <w:sz w:val="24"/>
                <w:szCs w:val="24"/>
              </w:rPr>
              <w:t xml:space="preserve">7 days prior to the deployment. It is anticipated that this will then result in further coverage, including in traditional news media at a local level. </w:t>
            </w:r>
          </w:p>
          <w:p w14:paraId="1FA71D9E" w14:textId="77777777" w:rsidR="003271A2" w:rsidRDefault="003271A2" w:rsidP="006F5904">
            <w:pPr>
              <w:spacing w:after="0" w:line="240" w:lineRule="auto"/>
              <w:rPr>
                <w:rFonts w:ascii="Arial" w:hAnsi="Arial" w:cs="Arial"/>
                <w:sz w:val="24"/>
                <w:szCs w:val="24"/>
              </w:rPr>
            </w:pPr>
          </w:p>
          <w:p w14:paraId="69280944" w14:textId="77777777" w:rsidR="004270B4" w:rsidRDefault="004270B4" w:rsidP="006F5904">
            <w:pPr>
              <w:spacing w:after="0" w:line="240" w:lineRule="auto"/>
              <w:rPr>
                <w:rFonts w:ascii="Arial" w:hAnsi="Arial" w:cs="Arial"/>
                <w:sz w:val="24"/>
                <w:szCs w:val="24"/>
              </w:rPr>
            </w:pPr>
            <w:r>
              <w:rPr>
                <w:rFonts w:ascii="Arial" w:hAnsi="Arial" w:cs="Arial"/>
                <w:sz w:val="24"/>
                <w:szCs w:val="24"/>
              </w:rPr>
              <w:t xml:space="preserve">The Policy and SOP further require that any LFR deployment be </w:t>
            </w:r>
            <w:r w:rsidR="003271A2">
              <w:rPr>
                <w:rFonts w:ascii="Arial" w:hAnsi="Arial" w:cs="Arial"/>
                <w:sz w:val="24"/>
                <w:szCs w:val="24"/>
              </w:rPr>
              <w:t xml:space="preserve">conducted overtly, and with appropriate signage outside the </w:t>
            </w:r>
            <w:r w:rsidR="00D003F0">
              <w:rPr>
                <w:rFonts w:ascii="Arial" w:hAnsi="Arial" w:cs="Arial"/>
                <w:sz w:val="24"/>
                <w:szCs w:val="24"/>
              </w:rPr>
              <w:t>zone of recognition to alert the public to the deployment prior to entering</w:t>
            </w:r>
            <w:r w:rsidR="008331BE">
              <w:rPr>
                <w:rFonts w:ascii="Arial" w:hAnsi="Arial" w:cs="Arial"/>
                <w:sz w:val="24"/>
                <w:szCs w:val="24"/>
              </w:rPr>
              <w:t>. T</w:t>
            </w:r>
            <w:r w:rsidR="00D003F0">
              <w:rPr>
                <w:rFonts w:ascii="Arial" w:hAnsi="Arial" w:cs="Arial"/>
                <w:sz w:val="24"/>
                <w:szCs w:val="24"/>
              </w:rPr>
              <w:t xml:space="preserve">his will be supplemented by </w:t>
            </w:r>
            <w:r w:rsidR="008331BE">
              <w:rPr>
                <w:rFonts w:ascii="Arial" w:hAnsi="Arial" w:cs="Arial"/>
                <w:sz w:val="24"/>
                <w:szCs w:val="24"/>
              </w:rPr>
              <w:t xml:space="preserve">officers on the ground who will be able to assist members of the public by providing information, including leaflets, in relation to the deployment. </w:t>
            </w:r>
          </w:p>
          <w:p w14:paraId="3FF871DC" w14:textId="77777777" w:rsidR="008331BE" w:rsidRDefault="008331BE" w:rsidP="006F5904">
            <w:pPr>
              <w:spacing w:after="0" w:line="240" w:lineRule="auto"/>
              <w:rPr>
                <w:rFonts w:ascii="Arial" w:hAnsi="Arial" w:cs="Arial"/>
                <w:sz w:val="24"/>
                <w:szCs w:val="24"/>
              </w:rPr>
            </w:pPr>
          </w:p>
          <w:p w14:paraId="3934DDF0" w14:textId="77777777" w:rsidR="008331BE" w:rsidRDefault="008331BE" w:rsidP="006F5904">
            <w:pPr>
              <w:spacing w:after="0" w:line="240" w:lineRule="auto"/>
              <w:rPr>
                <w:rFonts w:ascii="Arial" w:hAnsi="Arial" w:cs="Arial"/>
                <w:sz w:val="24"/>
                <w:szCs w:val="24"/>
              </w:rPr>
            </w:pPr>
            <w:r>
              <w:rPr>
                <w:rFonts w:ascii="Arial" w:hAnsi="Arial" w:cs="Arial"/>
                <w:sz w:val="24"/>
                <w:szCs w:val="24"/>
              </w:rPr>
              <w:lastRenderedPageBreak/>
              <w:t xml:space="preserve">The Policy and SOP require that any individual who is engaged </w:t>
            </w:r>
            <w:r w:rsidR="00A6346A">
              <w:rPr>
                <w:rFonts w:ascii="Arial" w:hAnsi="Arial" w:cs="Arial"/>
                <w:sz w:val="24"/>
                <w:szCs w:val="24"/>
              </w:rPr>
              <w:t xml:space="preserve">with </w:t>
            </w:r>
            <w:proofErr w:type="gramStart"/>
            <w:r w:rsidR="00A6346A">
              <w:rPr>
                <w:rFonts w:ascii="Arial" w:hAnsi="Arial" w:cs="Arial"/>
                <w:sz w:val="24"/>
                <w:szCs w:val="24"/>
              </w:rPr>
              <w:t>as a result of</w:t>
            </w:r>
            <w:proofErr w:type="gramEnd"/>
            <w:r w:rsidR="00A6346A">
              <w:rPr>
                <w:rFonts w:ascii="Arial" w:hAnsi="Arial" w:cs="Arial"/>
                <w:sz w:val="24"/>
                <w:szCs w:val="24"/>
              </w:rPr>
              <w:t xml:space="preserve"> a potential match is pro-actively offered a copy of a leaflet directing them t</w:t>
            </w:r>
            <w:r w:rsidR="00522F5C">
              <w:rPr>
                <w:rFonts w:ascii="Arial" w:hAnsi="Arial" w:cs="Arial"/>
                <w:sz w:val="24"/>
                <w:szCs w:val="24"/>
              </w:rPr>
              <w:t xml:space="preserve">o further information, including in relation to their rights and recourse mechanisms. </w:t>
            </w:r>
          </w:p>
          <w:p w14:paraId="3C3311EF" w14:textId="77777777" w:rsidR="00522F5C" w:rsidRDefault="00522F5C" w:rsidP="006F5904">
            <w:pPr>
              <w:spacing w:after="0" w:line="240" w:lineRule="auto"/>
              <w:rPr>
                <w:rFonts w:ascii="Arial" w:hAnsi="Arial" w:cs="Arial"/>
                <w:sz w:val="24"/>
                <w:szCs w:val="24"/>
              </w:rPr>
            </w:pPr>
          </w:p>
          <w:p w14:paraId="0E43DE2F" w14:textId="29406033" w:rsidR="00522F5C" w:rsidRDefault="00522F5C" w:rsidP="006F5904">
            <w:pPr>
              <w:spacing w:after="0" w:line="240" w:lineRule="auto"/>
              <w:rPr>
                <w:rFonts w:ascii="Arial" w:hAnsi="Arial" w:cs="Arial"/>
                <w:sz w:val="24"/>
                <w:szCs w:val="24"/>
              </w:rPr>
            </w:pPr>
            <w:r>
              <w:rPr>
                <w:rFonts w:ascii="Arial" w:hAnsi="Arial" w:cs="Arial"/>
                <w:sz w:val="24"/>
                <w:szCs w:val="24"/>
              </w:rPr>
              <w:t xml:space="preserve">An LFR specific privacy notice is </w:t>
            </w:r>
            <w:r w:rsidR="007A6B23">
              <w:rPr>
                <w:rFonts w:ascii="Arial" w:hAnsi="Arial" w:cs="Arial"/>
                <w:sz w:val="24"/>
                <w:szCs w:val="24"/>
              </w:rPr>
              <w:t xml:space="preserve">published providing more detailed information regarding the use of LFR by HIOWC. </w:t>
            </w:r>
          </w:p>
          <w:p w14:paraId="5CAF7B2D" w14:textId="77777777" w:rsidR="003271A2" w:rsidRPr="004A06FD" w:rsidRDefault="003271A2" w:rsidP="006F5904">
            <w:pPr>
              <w:spacing w:after="0" w:line="240" w:lineRule="auto"/>
              <w:rPr>
                <w:rFonts w:ascii="Arial" w:hAnsi="Arial" w:cs="Arial"/>
                <w:sz w:val="24"/>
                <w:szCs w:val="24"/>
              </w:rPr>
            </w:pPr>
          </w:p>
        </w:tc>
        <w:tc>
          <w:tcPr>
            <w:tcW w:w="2004" w:type="dxa"/>
          </w:tcPr>
          <w:p w14:paraId="53155FD6" w14:textId="77777777" w:rsidR="000D5FB5" w:rsidRDefault="000D5FB5" w:rsidP="006F5904">
            <w:pPr>
              <w:spacing w:after="0" w:line="240" w:lineRule="auto"/>
              <w:rPr>
                <w:rFonts w:ascii="Arial" w:hAnsi="Arial" w:cs="Arial"/>
                <w:sz w:val="24"/>
                <w:szCs w:val="24"/>
              </w:rPr>
            </w:pPr>
          </w:p>
          <w:p w14:paraId="760A838F" w14:textId="77777777" w:rsidR="00442DBB" w:rsidRDefault="00442DBB" w:rsidP="006F5904">
            <w:pPr>
              <w:spacing w:after="0" w:line="240" w:lineRule="auto"/>
              <w:rPr>
                <w:rFonts w:ascii="Arial" w:hAnsi="Arial" w:cs="Arial"/>
                <w:sz w:val="24"/>
                <w:szCs w:val="24"/>
              </w:rPr>
            </w:pPr>
          </w:p>
          <w:p w14:paraId="0C65F798" w14:textId="77777777" w:rsidR="00442DBB" w:rsidRDefault="00442DBB" w:rsidP="006F5904">
            <w:pPr>
              <w:spacing w:after="0" w:line="240" w:lineRule="auto"/>
              <w:rPr>
                <w:rFonts w:ascii="Arial" w:hAnsi="Arial" w:cs="Arial"/>
                <w:sz w:val="24"/>
                <w:szCs w:val="24"/>
              </w:rPr>
            </w:pPr>
          </w:p>
          <w:p w14:paraId="3ED83266" w14:textId="77777777" w:rsidR="00442DBB" w:rsidRDefault="00442DBB" w:rsidP="006F5904">
            <w:pPr>
              <w:spacing w:after="0" w:line="240" w:lineRule="auto"/>
              <w:rPr>
                <w:rFonts w:ascii="Arial" w:hAnsi="Arial" w:cs="Arial"/>
                <w:sz w:val="24"/>
                <w:szCs w:val="24"/>
              </w:rPr>
            </w:pPr>
          </w:p>
          <w:p w14:paraId="07124508" w14:textId="77777777" w:rsidR="00442DBB" w:rsidRDefault="00442DBB" w:rsidP="006F5904">
            <w:pPr>
              <w:spacing w:after="0" w:line="240" w:lineRule="auto"/>
              <w:rPr>
                <w:rFonts w:ascii="Arial" w:hAnsi="Arial" w:cs="Arial"/>
                <w:sz w:val="24"/>
                <w:szCs w:val="24"/>
              </w:rPr>
            </w:pPr>
          </w:p>
          <w:p w14:paraId="62EEEC71" w14:textId="77777777" w:rsidR="00442DBB" w:rsidRDefault="00442DBB" w:rsidP="006F5904">
            <w:pPr>
              <w:spacing w:after="0" w:line="240" w:lineRule="auto"/>
              <w:rPr>
                <w:rFonts w:ascii="Arial" w:hAnsi="Arial" w:cs="Arial"/>
                <w:sz w:val="24"/>
                <w:szCs w:val="24"/>
              </w:rPr>
            </w:pPr>
          </w:p>
          <w:p w14:paraId="080DBEC9" w14:textId="10019AB0" w:rsidR="00442DBB" w:rsidRDefault="0047489F" w:rsidP="00442DBB">
            <w:pPr>
              <w:spacing w:after="0" w:line="240" w:lineRule="auto"/>
              <w:rPr>
                <w:rFonts w:ascii="Arial" w:hAnsi="Arial" w:cs="Arial"/>
                <w:sz w:val="24"/>
                <w:szCs w:val="24"/>
              </w:rPr>
            </w:pPr>
            <w:r>
              <w:rPr>
                <w:rFonts w:ascii="Arial" w:hAnsi="Arial" w:cs="Arial"/>
                <w:sz w:val="24"/>
                <w:szCs w:val="24"/>
              </w:rPr>
              <w:t xml:space="preserve">LFR Team via </w:t>
            </w:r>
            <w:r w:rsidR="00442DBB">
              <w:rPr>
                <w:rFonts w:ascii="Arial" w:hAnsi="Arial" w:cs="Arial"/>
                <w:sz w:val="24"/>
                <w:szCs w:val="24"/>
              </w:rPr>
              <w:t xml:space="preserve">HIOWC Head of Communications </w:t>
            </w:r>
          </w:p>
          <w:p w14:paraId="125CE2EA" w14:textId="77777777" w:rsidR="00442DBB" w:rsidRDefault="00442DBB" w:rsidP="00442DBB">
            <w:pPr>
              <w:spacing w:after="0" w:line="240" w:lineRule="auto"/>
              <w:rPr>
                <w:rFonts w:ascii="Arial" w:hAnsi="Arial" w:cs="Arial"/>
                <w:sz w:val="24"/>
                <w:szCs w:val="24"/>
              </w:rPr>
            </w:pPr>
          </w:p>
          <w:p w14:paraId="1079F6D4" w14:textId="77777777" w:rsidR="00442DBB" w:rsidRDefault="00442DBB" w:rsidP="00442DBB">
            <w:pPr>
              <w:spacing w:after="0" w:line="240" w:lineRule="auto"/>
              <w:rPr>
                <w:rFonts w:ascii="Arial" w:hAnsi="Arial" w:cs="Arial"/>
                <w:sz w:val="24"/>
                <w:szCs w:val="24"/>
              </w:rPr>
            </w:pPr>
          </w:p>
          <w:p w14:paraId="31FEE6B7" w14:textId="77777777" w:rsidR="00442DBB" w:rsidRDefault="00442DBB" w:rsidP="00442DBB">
            <w:pPr>
              <w:spacing w:after="0" w:line="240" w:lineRule="auto"/>
              <w:rPr>
                <w:rFonts w:ascii="Arial" w:hAnsi="Arial" w:cs="Arial"/>
                <w:sz w:val="24"/>
                <w:szCs w:val="24"/>
              </w:rPr>
            </w:pPr>
          </w:p>
          <w:p w14:paraId="1AE5C573" w14:textId="77777777" w:rsidR="00442DBB" w:rsidRDefault="00442DBB" w:rsidP="00442DBB">
            <w:pPr>
              <w:spacing w:after="0" w:line="240" w:lineRule="auto"/>
              <w:rPr>
                <w:rFonts w:ascii="Arial" w:hAnsi="Arial" w:cs="Arial"/>
                <w:sz w:val="24"/>
                <w:szCs w:val="24"/>
              </w:rPr>
            </w:pPr>
          </w:p>
          <w:p w14:paraId="7BD48921" w14:textId="77777777" w:rsidR="00442DBB" w:rsidRDefault="00442DBB" w:rsidP="00442DBB">
            <w:pPr>
              <w:spacing w:after="0" w:line="240" w:lineRule="auto"/>
              <w:rPr>
                <w:rFonts w:ascii="Arial" w:hAnsi="Arial" w:cs="Arial"/>
                <w:sz w:val="24"/>
                <w:szCs w:val="24"/>
              </w:rPr>
            </w:pPr>
          </w:p>
          <w:p w14:paraId="239DAFF6" w14:textId="77777777" w:rsidR="00442DBB" w:rsidRDefault="00442DBB" w:rsidP="00442DBB">
            <w:pPr>
              <w:spacing w:after="0" w:line="240" w:lineRule="auto"/>
              <w:rPr>
                <w:rFonts w:ascii="Arial" w:hAnsi="Arial" w:cs="Arial"/>
                <w:sz w:val="24"/>
                <w:szCs w:val="24"/>
              </w:rPr>
            </w:pPr>
          </w:p>
          <w:p w14:paraId="73744110" w14:textId="77777777" w:rsidR="00442DBB" w:rsidRDefault="00442DBB" w:rsidP="00442DBB">
            <w:pPr>
              <w:spacing w:after="0" w:line="240" w:lineRule="auto"/>
              <w:rPr>
                <w:rFonts w:ascii="Arial" w:hAnsi="Arial" w:cs="Arial"/>
                <w:sz w:val="24"/>
                <w:szCs w:val="24"/>
              </w:rPr>
            </w:pPr>
          </w:p>
          <w:p w14:paraId="04BCDDE7" w14:textId="5623CA1D" w:rsidR="00442DBB" w:rsidRDefault="00442DBB" w:rsidP="00442DBB">
            <w:pPr>
              <w:spacing w:after="0" w:line="240" w:lineRule="auto"/>
              <w:rPr>
                <w:rFonts w:ascii="Arial" w:hAnsi="Arial" w:cs="Arial"/>
                <w:sz w:val="24"/>
                <w:szCs w:val="24"/>
              </w:rPr>
            </w:pPr>
            <w:r>
              <w:rPr>
                <w:rFonts w:ascii="Arial" w:hAnsi="Arial" w:cs="Arial"/>
                <w:sz w:val="24"/>
                <w:szCs w:val="24"/>
              </w:rPr>
              <w:t xml:space="preserve">LFR Silver Commander – </w:t>
            </w:r>
            <w:r w:rsidR="0093503D">
              <w:rPr>
                <w:rFonts w:ascii="Arial" w:hAnsi="Arial" w:cs="Arial"/>
                <w:sz w:val="24"/>
                <w:szCs w:val="24"/>
              </w:rPr>
              <w:t>routine deployment activity.</w:t>
            </w:r>
          </w:p>
          <w:p w14:paraId="5C9993F3" w14:textId="77777777" w:rsidR="00442DBB" w:rsidRDefault="00442DBB" w:rsidP="00442DBB">
            <w:pPr>
              <w:spacing w:after="0" w:line="240" w:lineRule="auto"/>
              <w:rPr>
                <w:rFonts w:ascii="Arial" w:hAnsi="Arial" w:cs="Arial"/>
                <w:sz w:val="24"/>
                <w:szCs w:val="24"/>
              </w:rPr>
            </w:pPr>
          </w:p>
          <w:p w14:paraId="0ACDB17D" w14:textId="77777777" w:rsidR="00442DBB" w:rsidRDefault="00442DBB" w:rsidP="00442DBB">
            <w:pPr>
              <w:spacing w:after="0" w:line="240" w:lineRule="auto"/>
              <w:rPr>
                <w:rFonts w:ascii="Arial" w:hAnsi="Arial" w:cs="Arial"/>
                <w:sz w:val="24"/>
                <w:szCs w:val="24"/>
              </w:rPr>
            </w:pPr>
          </w:p>
          <w:p w14:paraId="101EC495" w14:textId="77777777" w:rsidR="00442DBB" w:rsidRDefault="00442DBB" w:rsidP="00442DBB">
            <w:pPr>
              <w:spacing w:after="0" w:line="240" w:lineRule="auto"/>
              <w:rPr>
                <w:rFonts w:ascii="Arial" w:hAnsi="Arial" w:cs="Arial"/>
                <w:sz w:val="24"/>
                <w:szCs w:val="24"/>
              </w:rPr>
            </w:pPr>
          </w:p>
          <w:p w14:paraId="07683623" w14:textId="77777777" w:rsidR="00442DBB" w:rsidRDefault="00442DBB" w:rsidP="00442DBB">
            <w:pPr>
              <w:spacing w:after="0" w:line="240" w:lineRule="auto"/>
              <w:rPr>
                <w:rFonts w:ascii="Arial" w:hAnsi="Arial" w:cs="Arial"/>
                <w:sz w:val="24"/>
                <w:szCs w:val="24"/>
              </w:rPr>
            </w:pPr>
          </w:p>
          <w:p w14:paraId="43F1A46C" w14:textId="77777777" w:rsidR="00442DBB" w:rsidRDefault="00442DBB" w:rsidP="00442DBB">
            <w:pPr>
              <w:spacing w:after="0" w:line="240" w:lineRule="auto"/>
              <w:rPr>
                <w:rFonts w:ascii="Arial" w:hAnsi="Arial" w:cs="Arial"/>
                <w:sz w:val="24"/>
                <w:szCs w:val="24"/>
              </w:rPr>
            </w:pPr>
          </w:p>
          <w:p w14:paraId="283D968E" w14:textId="77777777" w:rsidR="00442DBB" w:rsidRDefault="00442DBB" w:rsidP="00442DBB">
            <w:pPr>
              <w:spacing w:after="0" w:line="240" w:lineRule="auto"/>
              <w:rPr>
                <w:rFonts w:ascii="Arial" w:hAnsi="Arial" w:cs="Arial"/>
                <w:sz w:val="24"/>
                <w:szCs w:val="24"/>
              </w:rPr>
            </w:pPr>
          </w:p>
          <w:p w14:paraId="5DC59ED3" w14:textId="77777777" w:rsidR="00442DBB" w:rsidRDefault="00442DBB" w:rsidP="00442DBB">
            <w:pPr>
              <w:spacing w:after="0" w:line="240" w:lineRule="auto"/>
              <w:rPr>
                <w:rFonts w:ascii="Arial" w:hAnsi="Arial" w:cs="Arial"/>
                <w:sz w:val="24"/>
                <w:szCs w:val="24"/>
              </w:rPr>
            </w:pPr>
          </w:p>
          <w:p w14:paraId="1C0D7D5F" w14:textId="77777777" w:rsidR="00316EDB" w:rsidRDefault="00316EDB" w:rsidP="00442DBB">
            <w:pPr>
              <w:spacing w:after="0" w:line="240" w:lineRule="auto"/>
              <w:rPr>
                <w:rFonts w:ascii="Arial" w:hAnsi="Arial" w:cs="Arial"/>
                <w:sz w:val="24"/>
                <w:szCs w:val="24"/>
              </w:rPr>
            </w:pPr>
          </w:p>
          <w:p w14:paraId="58E9A246" w14:textId="5DB8F7F6" w:rsidR="00442DBB" w:rsidRDefault="00442DBB" w:rsidP="00442DBB">
            <w:pPr>
              <w:spacing w:after="0" w:line="240" w:lineRule="auto"/>
              <w:rPr>
                <w:rFonts w:ascii="Arial" w:hAnsi="Arial" w:cs="Arial"/>
                <w:sz w:val="24"/>
                <w:szCs w:val="24"/>
              </w:rPr>
            </w:pPr>
            <w:r>
              <w:rPr>
                <w:rFonts w:ascii="Arial" w:hAnsi="Arial" w:cs="Arial"/>
                <w:sz w:val="24"/>
                <w:szCs w:val="24"/>
              </w:rPr>
              <w:lastRenderedPageBreak/>
              <w:t>Engagement Officers –</w:t>
            </w:r>
            <w:r w:rsidR="0093503D">
              <w:rPr>
                <w:rFonts w:ascii="Arial" w:hAnsi="Arial" w:cs="Arial"/>
                <w:sz w:val="24"/>
                <w:szCs w:val="24"/>
              </w:rPr>
              <w:t xml:space="preserve"> routine deployment activity.</w:t>
            </w:r>
          </w:p>
          <w:p w14:paraId="16032DD3" w14:textId="77777777" w:rsidR="00442DBB" w:rsidRDefault="00442DBB" w:rsidP="00442DBB">
            <w:pPr>
              <w:spacing w:after="0" w:line="240" w:lineRule="auto"/>
              <w:rPr>
                <w:rFonts w:ascii="Arial" w:hAnsi="Arial" w:cs="Arial"/>
                <w:sz w:val="24"/>
                <w:szCs w:val="24"/>
              </w:rPr>
            </w:pPr>
          </w:p>
          <w:p w14:paraId="1301BBB1" w14:textId="77777777" w:rsidR="00442DBB" w:rsidRDefault="00442DBB" w:rsidP="00442DBB">
            <w:pPr>
              <w:spacing w:after="0" w:line="240" w:lineRule="auto"/>
              <w:rPr>
                <w:rFonts w:ascii="Arial" w:hAnsi="Arial" w:cs="Arial"/>
                <w:sz w:val="24"/>
                <w:szCs w:val="24"/>
              </w:rPr>
            </w:pPr>
          </w:p>
          <w:p w14:paraId="448A2614" w14:textId="77777777" w:rsidR="00442DBB" w:rsidRDefault="00442DBB" w:rsidP="00442DBB">
            <w:pPr>
              <w:spacing w:after="0" w:line="240" w:lineRule="auto"/>
              <w:rPr>
                <w:rFonts w:ascii="Arial" w:hAnsi="Arial" w:cs="Arial"/>
                <w:sz w:val="24"/>
                <w:szCs w:val="24"/>
              </w:rPr>
            </w:pPr>
          </w:p>
          <w:p w14:paraId="3F561135" w14:textId="77777777" w:rsidR="00316EDB" w:rsidRDefault="00316EDB" w:rsidP="00442DBB">
            <w:pPr>
              <w:spacing w:after="0" w:line="240" w:lineRule="auto"/>
              <w:rPr>
                <w:rFonts w:ascii="Arial" w:hAnsi="Arial" w:cs="Arial"/>
                <w:sz w:val="24"/>
                <w:szCs w:val="24"/>
              </w:rPr>
            </w:pPr>
          </w:p>
          <w:p w14:paraId="73FB980E" w14:textId="70C48CAF" w:rsidR="00442DBB" w:rsidRDefault="00442DBB" w:rsidP="00442DBB">
            <w:pPr>
              <w:spacing w:after="0" w:line="240" w:lineRule="auto"/>
              <w:rPr>
                <w:rFonts w:ascii="Arial" w:hAnsi="Arial" w:cs="Arial"/>
                <w:sz w:val="24"/>
                <w:szCs w:val="24"/>
              </w:rPr>
            </w:pPr>
            <w:r>
              <w:rPr>
                <w:rFonts w:ascii="Arial" w:hAnsi="Arial" w:cs="Arial"/>
                <w:sz w:val="24"/>
                <w:szCs w:val="24"/>
              </w:rPr>
              <w:t>Senio</w:t>
            </w:r>
            <w:r w:rsidR="006F483D">
              <w:rPr>
                <w:rFonts w:ascii="Arial" w:hAnsi="Arial" w:cs="Arial"/>
                <w:sz w:val="24"/>
                <w:szCs w:val="24"/>
              </w:rPr>
              <w:t>r Information Governance Manager</w:t>
            </w:r>
            <w:r>
              <w:rPr>
                <w:rFonts w:ascii="Arial" w:hAnsi="Arial" w:cs="Arial"/>
                <w:sz w:val="24"/>
                <w:szCs w:val="24"/>
              </w:rPr>
              <w:t xml:space="preserve"> </w:t>
            </w:r>
          </w:p>
          <w:p w14:paraId="16053831" w14:textId="77777777" w:rsidR="00442DBB" w:rsidRPr="004A06FD" w:rsidRDefault="00442DBB" w:rsidP="00442DBB">
            <w:pPr>
              <w:spacing w:after="0" w:line="240" w:lineRule="auto"/>
              <w:rPr>
                <w:rFonts w:ascii="Arial" w:hAnsi="Arial" w:cs="Arial"/>
                <w:sz w:val="24"/>
                <w:szCs w:val="24"/>
              </w:rPr>
            </w:pPr>
          </w:p>
        </w:tc>
        <w:tc>
          <w:tcPr>
            <w:tcW w:w="1217" w:type="dxa"/>
          </w:tcPr>
          <w:p w14:paraId="614977F4" w14:textId="77777777" w:rsidR="000D5FB5" w:rsidRPr="004A06FD" w:rsidRDefault="007A6B23" w:rsidP="006F5904">
            <w:pPr>
              <w:spacing w:after="0" w:line="240" w:lineRule="auto"/>
              <w:rPr>
                <w:rFonts w:ascii="Arial" w:hAnsi="Arial" w:cs="Arial"/>
                <w:sz w:val="24"/>
                <w:szCs w:val="24"/>
              </w:rPr>
            </w:pPr>
            <w:r>
              <w:rPr>
                <w:rFonts w:ascii="Arial" w:hAnsi="Arial" w:cs="Arial"/>
                <w:sz w:val="24"/>
                <w:szCs w:val="24"/>
              </w:rPr>
              <w:lastRenderedPageBreak/>
              <w:t>Low</w:t>
            </w:r>
          </w:p>
        </w:tc>
      </w:tr>
      <w:tr w:rsidR="0047489F" w:rsidRPr="004A06FD" w14:paraId="4E2FEB17" w14:textId="77777777" w:rsidTr="00165AAA">
        <w:tc>
          <w:tcPr>
            <w:tcW w:w="484" w:type="dxa"/>
          </w:tcPr>
          <w:p w14:paraId="3FA21471"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6</w:t>
            </w:r>
          </w:p>
        </w:tc>
        <w:tc>
          <w:tcPr>
            <w:tcW w:w="3120" w:type="dxa"/>
          </w:tcPr>
          <w:p w14:paraId="47F71BF3" w14:textId="77777777" w:rsidR="007A6B23" w:rsidRDefault="007A6B23" w:rsidP="007A6B23">
            <w:pPr>
              <w:spacing w:after="0" w:line="240" w:lineRule="auto"/>
              <w:rPr>
                <w:rFonts w:ascii="Arial" w:hAnsi="Arial" w:cs="Arial"/>
                <w:sz w:val="24"/>
                <w:szCs w:val="24"/>
              </w:rPr>
            </w:pPr>
            <w:r>
              <w:rPr>
                <w:rFonts w:ascii="Arial" w:hAnsi="Arial" w:cs="Arial"/>
                <w:sz w:val="24"/>
                <w:szCs w:val="24"/>
              </w:rPr>
              <w:t xml:space="preserve">Individuals are unaware of their data protection rights and recourse in respect of the processing of their personal data. </w:t>
            </w:r>
          </w:p>
          <w:p w14:paraId="6DF81E81" w14:textId="77777777" w:rsidR="007A6B23" w:rsidRPr="004A06FD" w:rsidRDefault="007A6B23" w:rsidP="007A6B23">
            <w:pPr>
              <w:spacing w:after="0" w:line="240" w:lineRule="auto"/>
              <w:rPr>
                <w:rFonts w:ascii="Arial" w:hAnsi="Arial" w:cs="Arial"/>
                <w:sz w:val="24"/>
                <w:szCs w:val="24"/>
              </w:rPr>
            </w:pPr>
          </w:p>
        </w:tc>
        <w:tc>
          <w:tcPr>
            <w:tcW w:w="1416" w:type="dxa"/>
          </w:tcPr>
          <w:p w14:paraId="62B723E9"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Probable </w:t>
            </w:r>
          </w:p>
        </w:tc>
        <w:tc>
          <w:tcPr>
            <w:tcW w:w="1228" w:type="dxa"/>
          </w:tcPr>
          <w:p w14:paraId="26E994F6"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Some impact </w:t>
            </w:r>
          </w:p>
        </w:tc>
        <w:tc>
          <w:tcPr>
            <w:tcW w:w="1070" w:type="dxa"/>
          </w:tcPr>
          <w:p w14:paraId="6A0469BF"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Medium </w:t>
            </w:r>
          </w:p>
        </w:tc>
        <w:tc>
          <w:tcPr>
            <w:tcW w:w="4170" w:type="dxa"/>
          </w:tcPr>
          <w:p w14:paraId="4659B00F" w14:textId="5717DE04" w:rsidR="007A6B23" w:rsidRPr="007A6B23" w:rsidRDefault="007A6B23" w:rsidP="007A6B23">
            <w:pPr>
              <w:spacing w:after="0" w:line="240" w:lineRule="auto"/>
              <w:rPr>
                <w:rFonts w:ascii="Arial" w:hAnsi="Arial" w:cs="Arial"/>
                <w:sz w:val="24"/>
                <w:szCs w:val="24"/>
              </w:rPr>
            </w:pPr>
            <w:r>
              <w:rPr>
                <w:rFonts w:ascii="Arial" w:hAnsi="Arial" w:cs="Arial"/>
                <w:sz w:val="24"/>
                <w:szCs w:val="24"/>
              </w:rPr>
              <w:t xml:space="preserve">HIOWC already makes available an overarching privacy notice/privacy policy which is published online and is thereby accessible to data subjects. </w:t>
            </w:r>
            <w:r w:rsidRPr="007A6B23">
              <w:rPr>
                <w:rFonts w:ascii="Arial" w:hAnsi="Arial" w:cs="Arial"/>
                <w:sz w:val="24"/>
                <w:szCs w:val="24"/>
              </w:rPr>
              <w:t>An LFR s</w:t>
            </w:r>
            <w:r w:rsidR="006F483D">
              <w:rPr>
                <w:rFonts w:ascii="Arial" w:hAnsi="Arial" w:cs="Arial"/>
                <w:sz w:val="24"/>
                <w:szCs w:val="24"/>
              </w:rPr>
              <w:t xml:space="preserve">pecific privacy notice is also </w:t>
            </w:r>
            <w:r w:rsidRPr="007A6B23">
              <w:rPr>
                <w:rFonts w:ascii="Arial" w:hAnsi="Arial" w:cs="Arial"/>
                <w:sz w:val="24"/>
                <w:szCs w:val="24"/>
              </w:rPr>
              <w:t xml:space="preserve">published providing more detailed information regarding the use of LFR by HIOWC. </w:t>
            </w:r>
          </w:p>
          <w:p w14:paraId="79C409F6" w14:textId="77777777" w:rsidR="007A6B23" w:rsidRDefault="007A6B23" w:rsidP="007A6B23">
            <w:pPr>
              <w:spacing w:after="0" w:line="240" w:lineRule="auto"/>
              <w:rPr>
                <w:rFonts w:ascii="Arial" w:hAnsi="Arial" w:cs="Arial"/>
                <w:sz w:val="24"/>
                <w:szCs w:val="24"/>
              </w:rPr>
            </w:pPr>
          </w:p>
          <w:p w14:paraId="70BF0C63" w14:textId="77777777" w:rsidR="007A6B23" w:rsidRDefault="007A6B23" w:rsidP="007A6B23">
            <w:pPr>
              <w:spacing w:after="0" w:line="240" w:lineRule="auto"/>
              <w:rPr>
                <w:rFonts w:ascii="Arial" w:hAnsi="Arial" w:cs="Arial"/>
                <w:sz w:val="24"/>
                <w:szCs w:val="24"/>
              </w:rPr>
            </w:pPr>
            <w:r>
              <w:rPr>
                <w:rFonts w:ascii="Arial" w:hAnsi="Arial" w:cs="Arial"/>
                <w:sz w:val="24"/>
                <w:szCs w:val="24"/>
              </w:rPr>
              <w:t xml:space="preserve">The Policy and SOP further require that any LFR deployment be conducted overtly, and with appropriate signage outside the zone of recognition to alert the public to the deployment prior to entering. This will be supplemented by officers on the ground who will be able to assist members of the public by </w:t>
            </w:r>
            <w:r>
              <w:rPr>
                <w:rFonts w:ascii="Arial" w:hAnsi="Arial" w:cs="Arial"/>
                <w:sz w:val="24"/>
                <w:szCs w:val="24"/>
              </w:rPr>
              <w:lastRenderedPageBreak/>
              <w:t xml:space="preserve">providing information, including leaflets, in relation to the deployment. </w:t>
            </w:r>
          </w:p>
          <w:p w14:paraId="6C4B3310" w14:textId="77777777" w:rsidR="007A6B23" w:rsidRDefault="007A6B23" w:rsidP="007A6B23">
            <w:pPr>
              <w:spacing w:after="0" w:line="240" w:lineRule="auto"/>
              <w:rPr>
                <w:rFonts w:ascii="Arial" w:hAnsi="Arial" w:cs="Arial"/>
                <w:sz w:val="24"/>
                <w:szCs w:val="24"/>
              </w:rPr>
            </w:pPr>
          </w:p>
          <w:p w14:paraId="1BF2EBD2" w14:textId="77777777" w:rsidR="007A6B23" w:rsidRDefault="007A6B23" w:rsidP="007A6B23">
            <w:pPr>
              <w:spacing w:after="0" w:line="240" w:lineRule="auto"/>
              <w:rPr>
                <w:rFonts w:ascii="Arial" w:hAnsi="Arial" w:cs="Arial"/>
                <w:sz w:val="24"/>
                <w:szCs w:val="24"/>
              </w:rPr>
            </w:pPr>
            <w:r>
              <w:rPr>
                <w:rFonts w:ascii="Arial" w:hAnsi="Arial" w:cs="Arial"/>
                <w:sz w:val="24"/>
                <w:szCs w:val="24"/>
              </w:rPr>
              <w:t xml:space="preserve">The Policy and SOP require that any individual who is engaged with </w:t>
            </w:r>
            <w:proofErr w:type="gramStart"/>
            <w:r>
              <w:rPr>
                <w:rFonts w:ascii="Arial" w:hAnsi="Arial" w:cs="Arial"/>
                <w:sz w:val="24"/>
                <w:szCs w:val="24"/>
              </w:rPr>
              <w:t>as a result of</w:t>
            </w:r>
            <w:proofErr w:type="gramEnd"/>
            <w:r>
              <w:rPr>
                <w:rFonts w:ascii="Arial" w:hAnsi="Arial" w:cs="Arial"/>
                <w:sz w:val="24"/>
                <w:szCs w:val="24"/>
              </w:rPr>
              <w:t xml:space="preserve"> a potential match is pro-actively offered a copy of a leaflet directing them to further information, including in relation to their rights and recourse mechanisms. </w:t>
            </w:r>
          </w:p>
          <w:p w14:paraId="514D8645" w14:textId="77777777" w:rsidR="007A6B23" w:rsidRPr="004A06FD" w:rsidRDefault="007A6B23" w:rsidP="007A6B23">
            <w:pPr>
              <w:spacing w:after="0" w:line="240" w:lineRule="auto"/>
              <w:rPr>
                <w:rFonts w:ascii="Arial" w:hAnsi="Arial" w:cs="Arial"/>
                <w:sz w:val="24"/>
                <w:szCs w:val="24"/>
              </w:rPr>
            </w:pPr>
          </w:p>
        </w:tc>
        <w:tc>
          <w:tcPr>
            <w:tcW w:w="2004" w:type="dxa"/>
          </w:tcPr>
          <w:p w14:paraId="0C1BCC1F" w14:textId="4BF3359F" w:rsidR="00442DBB" w:rsidRDefault="00442DBB" w:rsidP="00442DBB">
            <w:pPr>
              <w:spacing w:after="0" w:line="240" w:lineRule="auto"/>
              <w:rPr>
                <w:rFonts w:ascii="Arial" w:hAnsi="Arial" w:cs="Arial"/>
                <w:sz w:val="24"/>
                <w:szCs w:val="24"/>
              </w:rPr>
            </w:pPr>
            <w:r>
              <w:rPr>
                <w:rFonts w:ascii="Arial" w:hAnsi="Arial" w:cs="Arial"/>
                <w:sz w:val="24"/>
                <w:szCs w:val="24"/>
              </w:rPr>
              <w:lastRenderedPageBreak/>
              <w:t>Senio</w:t>
            </w:r>
            <w:r w:rsidR="006F483D">
              <w:rPr>
                <w:rFonts w:ascii="Arial" w:hAnsi="Arial" w:cs="Arial"/>
                <w:sz w:val="24"/>
                <w:szCs w:val="24"/>
              </w:rPr>
              <w:t>r Information Governance Manager</w:t>
            </w:r>
          </w:p>
          <w:p w14:paraId="2172841A" w14:textId="77777777" w:rsidR="00442DBB" w:rsidRDefault="00442DBB" w:rsidP="00442DBB">
            <w:pPr>
              <w:spacing w:after="0" w:line="240" w:lineRule="auto"/>
              <w:rPr>
                <w:rFonts w:ascii="Arial" w:hAnsi="Arial" w:cs="Arial"/>
                <w:sz w:val="24"/>
                <w:szCs w:val="24"/>
              </w:rPr>
            </w:pPr>
          </w:p>
          <w:p w14:paraId="41428DD2" w14:textId="77777777" w:rsidR="00442DBB" w:rsidRDefault="00442DBB" w:rsidP="00442DBB">
            <w:pPr>
              <w:spacing w:after="0" w:line="240" w:lineRule="auto"/>
              <w:rPr>
                <w:rFonts w:ascii="Arial" w:hAnsi="Arial" w:cs="Arial"/>
                <w:sz w:val="24"/>
                <w:szCs w:val="24"/>
              </w:rPr>
            </w:pPr>
          </w:p>
          <w:p w14:paraId="314789DB" w14:textId="77777777" w:rsidR="00442DBB" w:rsidRDefault="00442DBB" w:rsidP="00442DBB">
            <w:pPr>
              <w:spacing w:after="0" w:line="240" w:lineRule="auto"/>
              <w:rPr>
                <w:rFonts w:ascii="Arial" w:hAnsi="Arial" w:cs="Arial"/>
                <w:sz w:val="24"/>
                <w:szCs w:val="24"/>
              </w:rPr>
            </w:pPr>
          </w:p>
          <w:p w14:paraId="208064DC" w14:textId="77777777" w:rsidR="0093503D" w:rsidRDefault="0093503D" w:rsidP="00442DBB">
            <w:pPr>
              <w:spacing w:after="0" w:line="240" w:lineRule="auto"/>
              <w:rPr>
                <w:rFonts w:ascii="Arial" w:hAnsi="Arial" w:cs="Arial"/>
                <w:sz w:val="24"/>
                <w:szCs w:val="24"/>
              </w:rPr>
            </w:pPr>
          </w:p>
          <w:p w14:paraId="0036EC4B" w14:textId="77777777" w:rsidR="006F483D" w:rsidRDefault="006F483D" w:rsidP="00442DBB">
            <w:pPr>
              <w:spacing w:after="0" w:line="240" w:lineRule="auto"/>
              <w:rPr>
                <w:rFonts w:ascii="Arial" w:hAnsi="Arial" w:cs="Arial"/>
                <w:sz w:val="24"/>
                <w:szCs w:val="24"/>
              </w:rPr>
            </w:pPr>
          </w:p>
          <w:p w14:paraId="78AA1EA4" w14:textId="0413A1E8" w:rsidR="00442DBB" w:rsidRDefault="00442DBB" w:rsidP="00442DBB">
            <w:pPr>
              <w:spacing w:after="0" w:line="240" w:lineRule="auto"/>
              <w:rPr>
                <w:rFonts w:ascii="Arial" w:hAnsi="Arial" w:cs="Arial"/>
                <w:sz w:val="24"/>
                <w:szCs w:val="24"/>
              </w:rPr>
            </w:pPr>
            <w:r>
              <w:rPr>
                <w:rFonts w:ascii="Arial" w:hAnsi="Arial" w:cs="Arial"/>
                <w:sz w:val="24"/>
                <w:szCs w:val="24"/>
              </w:rPr>
              <w:t>LFR Silver Commander –</w:t>
            </w:r>
            <w:r w:rsidR="0093503D">
              <w:rPr>
                <w:rFonts w:ascii="Arial" w:hAnsi="Arial" w:cs="Arial"/>
                <w:sz w:val="24"/>
                <w:szCs w:val="24"/>
              </w:rPr>
              <w:t xml:space="preserve"> routine deployment activity.</w:t>
            </w:r>
          </w:p>
          <w:p w14:paraId="316667CD" w14:textId="77777777" w:rsidR="00442DBB" w:rsidRDefault="00442DBB" w:rsidP="00442DBB">
            <w:pPr>
              <w:spacing w:after="0" w:line="240" w:lineRule="auto"/>
              <w:rPr>
                <w:rFonts w:ascii="Arial" w:hAnsi="Arial" w:cs="Arial"/>
                <w:sz w:val="24"/>
                <w:szCs w:val="24"/>
              </w:rPr>
            </w:pPr>
          </w:p>
          <w:p w14:paraId="40A8DE71" w14:textId="77777777" w:rsidR="00442DBB" w:rsidRDefault="00442DBB" w:rsidP="00442DBB">
            <w:pPr>
              <w:spacing w:after="0" w:line="240" w:lineRule="auto"/>
              <w:rPr>
                <w:rFonts w:ascii="Arial" w:hAnsi="Arial" w:cs="Arial"/>
                <w:sz w:val="24"/>
                <w:szCs w:val="24"/>
              </w:rPr>
            </w:pPr>
          </w:p>
          <w:p w14:paraId="296A6D05" w14:textId="77777777" w:rsidR="00442DBB" w:rsidRDefault="00442DBB" w:rsidP="00442DBB">
            <w:pPr>
              <w:spacing w:after="0" w:line="240" w:lineRule="auto"/>
              <w:rPr>
                <w:rFonts w:ascii="Arial" w:hAnsi="Arial" w:cs="Arial"/>
                <w:sz w:val="24"/>
                <w:szCs w:val="24"/>
              </w:rPr>
            </w:pPr>
          </w:p>
          <w:p w14:paraId="72E515BB" w14:textId="77777777" w:rsidR="00442DBB" w:rsidRDefault="00442DBB" w:rsidP="00442DBB">
            <w:pPr>
              <w:spacing w:after="0" w:line="240" w:lineRule="auto"/>
              <w:rPr>
                <w:rFonts w:ascii="Arial" w:hAnsi="Arial" w:cs="Arial"/>
                <w:sz w:val="24"/>
                <w:szCs w:val="24"/>
              </w:rPr>
            </w:pPr>
          </w:p>
          <w:p w14:paraId="597F9A9F" w14:textId="77777777" w:rsidR="00442DBB" w:rsidRDefault="00442DBB" w:rsidP="00442DBB">
            <w:pPr>
              <w:spacing w:after="0" w:line="240" w:lineRule="auto"/>
              <w:rPr>
                <w:rFonts w:ascii="Arial" w:hAnsi="Arial" w:cs="Arial"/>
                <w:sz w:val="24"/>
                <w:szCs w:val="24"/>
              </w:rPr>
            </w:pPr>
          </w:p>
          <w:p w14:paraId="0F5BB0FD" w14:textId="77777777" w:rsidR="00442DBB" w:rsidRDefault="00442DBB" w:rsidP="00442DBB">
            <w:pPr>
              <w:spacing w:after="0" w:line="240" w:lineRule="auto"/>
              <w:rPr>
                <w:rFonts w:ascii="Arial" w:hAnsi="Arial" w:cs="Arial"/>
                <w:sz w:val="24"/>
                <w:szCs w:val="24"/>
              </w:rPr>
            </w:pPr>
          </w:p>
          <w:p w14:paraId="4BA18A9D" w14:textId="77777777" w:rsidR="00442DBB" w:rsidRDefault="00442DBB" w:rsidP="00442DBB">
            <w:pPr>
              <w:spacing w:after="0" w:line="240" w:lineRule="auto"/>
              <w:rPr>
                <w:rFonts w:ascii="Arial" w:hAnsi="Arial" w:cs="Arial"/>
                <w:sz w:val="24"/>
                <w:szCs w:val="24"/>
              </w:rPr>
            </w:pPr>
          </w:p>
          <w:p w14:paraId="0F4F856D" w14:textId="77777777" w:rsidR="00442DBB" w:rsidRDefault="00442DBB" w:rsidP="00442DBB">
            <w:pPr>
              <w:spacing w:after="0" w:line="240" w:lineRule="auto"/>
              <w:rPr>
                <w:rFonts w:ascii="Arial" w:hAnsi="Arial" w:cs="Arial"/>
                <w:sz w:val="24"/>
                <w:szCs w:val="24"/>
              </w:rPr>
            </w:pPr>
          </w:p>
          <w:p w14:paraId="78BE58A6" w14:textId="2A88D1A9" w:rsidR="00442DBB" w:rsidRDefault="00442DBB" w:rsidP="00442DBB">
            <w:pPr>
              <w:spacing w:after="0" w:line="240" w:lineRule="auto"/>
              <w:rPr>
                <w:rFonts w:ascii="Arial" w:hAnsi="Arial" w:cs="Arial"/>
                <w:sz w:val="24"/>
                <w:szCs w:val="24"/>
              </w:rPr>
            </w:pPr>
            <w:r>
              <w:rPr>
                <w:rFonts w:ascii="Arial" w:hAnsi="Arial" w:cs="Arial"/>
                <w:sz w:val="24"/>
                <w:szCs w:val="24"/>
              </w:rPr>
              <w:t>Engagement Officers –</w:t>
            </w:r>
            <w:r w:rsidR="0093503D">
              <w:rPr>
                <w:rFonts w:ascii="Arial" w:hAnsi="Arial" w:cs="Arial"/>
                <w:sz w:val="24"/>
                <w:szCs w:val="24"/>
              </w:rPr>
              <w:t xml:space="preserve"> routine deployment activity.</w:t>
            </w:r>
          </w:p>
          <w:p w14:paraId="395BBF08" w14:textId="77777777" w:rsidR="00442DBB" w:rsidRDefault="00442DBB" w:rsidP="007A6B23">
            <w:pPr>
              <w:spacing w:after="0" w:line="240" w:lineRule="auto"/>
              <w:rPr>
                <w:rFonts w:ascii="Arial" w:hAnsi="Arial" w:cs="Arial"/>
                <w:sz w:val="24"/>
                <w:szCs w:val="24"/>
              </w:rPr>
            </w:pPr>
          </w:p>
          <w:p w14:paraId="0FBC70F3" w14:textId="77777777" w:rsidR="00442DBB" w:rsidRPr="004A06FD" w:rsidRDefault="00442DBB" w:rsidP="007A6B23">
            <w:pPr>
              <w:spacing w:after="0" w:line="240" w:lineRule="auto"/>
              <w:rPr>
                <w:rFonts w:ascii="Arial" w:hAnsi="Arial" w:cs="Arial"/>
                <w:sz w:val="24"/>
                <w:szCs w:val="24"/>
              </w:rPr>
            </w:pPr>
          </w:p>
        </w:tc>
        <w:tc>
          <w:tcPr>
            <w:tcW w:w="1217" w:type="dxa"/>
          </w:tcPr>
          <w:p w14:paraId="4B45C1FD" w14:textId="77777777" w:rsidR="007A6B23" w:rsidRPr="004A06FD" w:rsidRDefault="004C0CF1" w:rsidP="007A6B23">
            <w:pPr>
              <w:spacing w:after="0" w:line="240" w:lineRule="auto"/>
              <w:rPr>
                <w:rFonts w:ascii="Arial" w:hAnsi="Arial" w:cs="Arial"/>
                <w:sz w:val="24"/>
                <w:szCs w:val="24"/>
              </w:rPr>
            </w:pPr>
            <w:r>
              <w:rPr>
                <w:rFonts w:ascii="Arial" w:hAnsi="Arial" w:cs="Arial"/>
                <w:sz w:val="24"/>
                <w:szCs w:val="24"/>
              </w:rPr>
              <w:lastRenderedPageBreak/>
              <w:t>Low</w:t>
            </w:r>
          </w:p>
        </w:tc>
      </w:tr>
      <w:tr w:rsidR="0047489F" w:rsidRPr="004A06FD" w14:paraId="193BCD20" w14:textId="77777777" w:rsidTr="00165AAA">
        <w:tc>
          <w:tcPr>
            <w:tcW w:w="484" w:type="dxa"/>
          </w:tcPr>
          <w:p w14:paraId="1F5AA594" w14:textId="77777777" w:rsidR="009A0A82" w:rsidRDefault="009A0A82" w:rsidP="007A6B23">
            <w:pPr>
              <w:spacing w:after="0" w:line="240" w:lineRule="auto"/>
              <w:rPr>
                <w:rFonts w:ascii="Arial" w:hAnsi="Arial" w:cs="Arial"/>
                <w:sz w:val="24"/>
                <w:szCs w:val="24"/>
              </w:rPr>
            </w:pPr>
            <w:r>
              <w:rPr>
                <w:rFonts w:ascii="Arial" w:hAnsi="Arial" w:cs="Arial"/>
                <w:sz w:val="24"/>
                <w:szCs w:val="24"/>
              </w:rPr>
              <w:t>7</w:t>
            </w:r>
          </w:p>
        </w:tc>
        <w:tc>
          <w:tcPr>
            <w:tcW w:w="3120" w:type="dxa"/>
          </w:tcPr>
          <w:p w14:paraId="738ED888" w14:textId="77777777" w:rsidR="009A0A82" w:rsidRPr="001735CC" w:rsidRDefault="008C388C" w:rsidP="007A6B23">
            <w:pPr>
              <w:spacing w:after="0" w:line="240" w:lineRule="auto"/>
              <w:rPr>
                <w:rFonts w:ascii="Arial" w:hAnsi="Arial" w:cs="Arial"/>
                <w:sz w:val="24"/>
                <w:szCs w:val="24"/>
              </w:rPr>
            </w:pPr>
            <w:r w:rsidRPr="001735CC">
              <w:rPr>
                <w:rFonts w:ascii="Arial" w:hAnsi="Arial" w:cs="Arial"/>
                <w:sz w:val="24"/>
                <w:szCs w:val="24"/>
              </w:rPr>
              <w:t>The personal data of innocent individuals is gathered by police</w:t>
            </w:r>
          </w:p>
        </w:tc>
        <w:tc>
          <w:tcPr>
            <w:tcW w:w="1416" w:type="dxa"/>
          </w:tcPr>
          <w:p w14:paraId="4A15DB55" w14:textId="77777777" w:rsidR="009A0A82" w:rsidRPr="001735CC" w:rsidRDefault="008C388C" w:rsidP="007A6B23">
            <w:pPr>
              <w:spacing w:after="0" w:line="240" w:lineRule="auto"/>
              <w:rPr>
                <w:rFonts w:ascii="Arial" w:hAnsi="Arial" w:cs="Arial"/>
                <w:sz w:val="24"/>
                <w:szCs w:val="24"/>
              </w:rPr>
            </w:pPr>
            <w:r w:rsidRPr="001735CC">
              <w:rPr>
                <w:rFonts w:ascii="Arial" w:hAnsi="Arial" w:cs="Arial"/>
                <w:sz w:val="24"/>
                <w:szCs w:val="24"/>
              </w:rPr>
              <w:t>Probable</w:t>
            </w:r>
          </w:p>
        </w:tc>
        <w:tc>
          <w:tcPr>
            <w:tcW w:w="1228" w:type="dxa"/>
          </w:tcPr>
          <w:p w14:paraId="438C2485" w14:textId="77777777" w:rsidR="009A0A82" w:rsidRPr="001735CC" w:rsidRDefault="008C388C" w:rsidP="007A6B23">
            <w:pPr>
              <w:spacing w:after="0" w:line="240" w:lineRule="auto"/>
              <w:rPr>
                <w:rFonts w:ascii="Arial" w:hAnsi="Arial" w:cs="Arial"/>
                <w:sz w:val="24"/>
                <w:szCs w:val="24"/>
              </w:rPr>
            </w:pPr>
            <w:r w:rsidRPr="001735CC">
              <w:rPr>
                <w:rFonts w:ascii="Arial" w:hAnsi="Arial" w:cs="Arial"/>
                <w:sz w:val="24"/>
                <w:szCs w:val="24"/>
              </w:rPr>
              <w:t>Minimal</w:t>
            </w:r>
          </w:p>
        </w:tc>
        <w:tc>
          <w:tcPr>
            <w:tcW w:w="1070" w:type="dxa"/>
          </w:tcPr>
          <w:p w14:paraId="7261D795" w14:textId="77777777" w:rsidR="009A0A82" w:rsidRPr="001735CC" w:rsidRDefault="008C388C" w:rsidP="007A6B23">
            <w:pPr>
              <w:spacing w:after="0" w:line="240" w:lineRule="auto"/>
              <w:rPr>
                <w:rFonts w:ascii="Arial" w:hAnsi="Arial" w:cs="Arial"/>
                <w:sz w:val="24"/>
                <w:szCs w:val="24"/>
              </w:rPr>
            </w:pPr>
            <w:r w:rsidRPr="001735CC">
              <w:rPr>
                <w:rFonts w:ascii="Arial" w:hAnsi="Arial" w:cs="Arial"/>
                <w:sz w:val="24"/>
                <w:szCs w:val="24"/>
              </w:rPr>
              <w:t xml:space="preserve">Medium </w:t>
            </w:r>
          </w:p>
        </w:tc>
        <w:tc>
          <w:tcPr>
            <w:tcW w:w="4170" w:type="dxa"/>
          </w:tcPr>
          <w:p w14:paraId="2E986418" w14:textId="44212C75" w:rsidR="001B3B0E" w:rsidRPr="001735CC" w:rsidRDefault="00610245" w:rsidP="007A6B23">
            <w:pPr>
              <w:spacing w:after="0" w:line="240" w:lineRule="auto"/>
              <w:rPr>
                <w:rFonts w:ascii="Arial" w:hAnsi="Arial" w:cs="Arial"/>
                <w:sz w:val="24"/>
                <w:szCs w:val="24"/>
              </w:rPr>
            </w:pPr>
            <w:r w:rsidRPr="3984FA51">
              <w:rPr>
                <w:rFonts w:ascii="Arial" w:hAnsi="Arial" w:cs="Arial"/>
                <w:sz w:val="24"/>
                <w:szCs w:val="24"/>
              </w:rPr>
              <w:t xml:space="preserve">The operation of LFR necessarily involves the processing of the personal data, including biometric data, not only of individuals </w:t>
            </w:r>
            <w:r w:rsidR="00495286" w:rsidRPr="3984FA51">
              <w:rPr>
                <w:rFonts w:ascii="Arial" w:hAnsi="Arial" w:cs="Arial"/>
                <w:sz w:val="24"/>
                <w:szCs w:val="24"/>
              </w:rPr>
              <w:t xml:space="preserve">captured on a </w:t>
            </w:r>
            <w:r w:rsidR="00CB0366" w:rsidRPr="3984FA51">
              <w:rPr>
                <w:rFonts w:ascii="Arial" w:hAnsi="Arial" w:cs="Arial"/>
                <w:sz w:val="24"/>
                <w:szCs w:val="24"/>
              </w:rPr>
              <w:t>watchlist</w:t>
            </w:r>
            <w:r w:rsidR="00495286" w:rsidRPr="3984FA51">
              <w:rPr>
                <w:rFonts w:ascii="Arial" w:hAnsi="Arial" w:cs="Arial"/>
                <w:sz w:val="24"/>
                <w:szCs w:val="24"/>
              </w:rPr>
              <w:t>,</w:t>
            </w:r>
            <w:r w:rsidR="00081EC1" w:rsidRPr="3984FA51">
              <w:rPr>
                <w:rFonts w:ascii="Arial" w:hAnsi="Arial" w:cs="Arial"/>
                <w:sz w:val="24"/>
                <w:szCs w:val="24"/>
              </w:rPr>
              <w:t xml:space="preserve"> but also members of the public who happen to be in the deployment location</w:t>
            </w:r>
            <w:r w:rsidR="005E7F13" w:rsidRPr="3984FA51">
              <w:rPr>
                <w:rFonts w:ascii="Arial" w:hAnsi="Arial" w:cs="Arial"/>
                <w:sz w:val="24"/>
                <w:szCs w:val="24"/>
              </w:rPr>
              <w:t xml:space="preserve"> and who are not themselves of legitimate interest to the police</w:t>
            </w:r>
            <w:r w:rsidR="00081EC1" w:rsidRPr="3984FA51">
              <w:rPr>
                <w:rFonts w:ascii="Arial" w:hAnsi="Arial" w:cs="Arial"/>
                <w:sz w:val="24"/>
                <w:szCs w:val="24"/>
              </w:rPr>
              <w:t>. Th</w:t>
            </w:r>
            <w:r w:rsidR="003A6494" w:rsidRPr="3984FA51">
              <w:rPr>
                <w:rFonts w:ascii="Arial" w:hAnsi="Arial" w:cs="Arial"/>
                <w:sz w:val="24"/>
                <w:szCs w:val="24"/>
              </w:rPr>
              <w:t xml:space="preserve">e processing is, however, minimised and subject to safeguards. </w:t>
            </w:r>
          </w:p>
          <w:p w14:paraId="2744B507" w14:textId="77777777" w:rsidR="00CA055F" w:rsidRPr="001735CC" w:rsidRDefault="00CA055F" w:rsidP="007A6B23">
            <w:pPr>
              <w:spacing w:after="0" w:line="240" w:lineRule="auto"/>
              <w:rPr>
                <w:rFonts w:ascii="Arial" w:hAnsi="Arial" w:cs="Arial"/>
                <w:sz w:val="24"/>
                <w:szCs w:val="24"/>
              </w:rPr>
            </w:pPr>
          </w:p>
          <w:p w14:paraId="11E18BE3" w14:textId="069B3288" w:rsidR="001B3B0E" w:rsidRPr="001735CC" w:rsidRDefault="007A5AFF" w:rsidP="007A6B23">
            <w:pPr>
              <w:spacing w:after="0" w:line="240" w:lineRule="auto"/>
              <w:rPr>
                <w:rFonts w:ascii="Arial" w:hAnsi="Arial" w:cs="Arial"/>
                <w:sz w:val="24"/>
                <w:szCs w:val="24"/>
              </w:rPr>
            </w:pPr>
            <w:r w:rsidRPr="3984FA51">
              <w:rPr>
                <w:rFonts w:ascii="Arial" w:hAnsi="Arial" w:cs="Arial"/>
                <w:sz w:val="24"/>
                <w:szCs w:val="24"/>
              </w:rPr>
              <w:t xml:space="preserve">While processing involves the capture of CCTV images and the automated extraction from those images of a biometric template for comparison against the </w:t>
            </w:r>
            <w:r w:rsidR="00CB0366" w:rsidRPr="3984FA51">
              <w:rPr>
                <w:rFonts w:ascii="Arial" w:hAnsi="Arial" w:cs="Arial"/>
                <w:sz w:val="24"/>
                <w:szCs w:val="24"/>
              </w:rPr>
              <w:t>watchlist</w:t>
            </w:r>
            <w:r w:rsidRPr="3984FA51">
              <w:rPr>
                <w:rFonts w:ascii="Arial" w:hAnsi="Arial" w:cs="Arial"/>
                <w:sz w:val="24"/>
                <w:szCs w:val="24"/>
              </w:rPr>
              <w:t xml:space="preserve">, where no potential match is identified at the applicable configuration, the biometric template of the member of </w:t>
            </w:r>
            <w:r w:rsidRPr="3984FA51">
              <w:rPr>
                <w:rFonts w:ascii="Arial" w:hAnsi="Arial" w:cs="Arial"/>
                <w:sz w:val="24"/>
                <w:szCs w:val="24"/>
              </w:rPr>
              <w:lastRenderedPageBreak/>
              <w:t xml:space="preserve">the public is automatically and almost instantaneously deleted and </w:t>
            </w:r>
            <w:r w:rsidR="00F63712" w:rsidRPr="3984FA51">
              <w:rPr>
                <w:rFonts w:ascii="Arial" w:hAnsi="Arial" w:cs="Arial"/>
                <w:sz w:val="24"/>
                <w:szCs w:val="24"/>
              </w:rPr>
              <w:t xml:space="preserve">data retention policies and procedures apply to related personal data to ensure that the processing is minimised to what is strictly necessary to enable the law enforcement purposes to be carried out and </w:t>
            </w:r>
            <w:r w:rsidR="00D13ABF" w:rsidRPr="3984FA51">
              <w:rPr>
                <w:rFonts w:ascii="Arial" w:hAnsi="Arial" w:cs="Arial"/>
                <w:sz w:val="24"/>
                <w:szCs w:val="24"/>
              </w:rPr>
              <w:t xml:space="preserve">to support individuals’ rights of recourse. </w:t>
            </w:r>
            <w:r w:rsidR="001735CC" w:rsidRPr="3984FA51">
              <w:rPr>
                <w:rFonts w:ascii="Arial" w:hAnsi="Arial" w:cs="Arial"/>
                <w:sz w:val="24"/>
                <w:szCs w:val="24"/>
              </w:rPr>
              <w:t xml:space="preserve">The interference with the rights of members of the public is therefore limited. </w:t>
            </w:r>
          </w:p>
          <w:p w14:paraId="14C03BBD" w14:textId="77777777" w:rsidR="00DF6E36" w:rsidRPr="001735CC" w:rsidRDefault="00DF6E36" w:rsidP="007A6B23">
            <w:pPr>
              <w:spacing w:after="0" w:line="240" w:lineRule="auto"/>
              <w:rPr>
                <w:rFonts w:ascii="Arial" w:hAnsi="Arial" w:cs="Arial"/>
                <w:sz w:val="24"/>
                <w:szCs w:val="24"/>
              </w:rPr>
            </w:pPr>
          </w:p>
          <w:p w14:paraId="2DC084F2" w14:textId="77777777" w:rsidR="003A6494" w:rsidRPr="001735CC" w:rsidRDefault="003A6494" w:rsidP="007A6B23">
            <w:pPr>
              <w:spacing w:after="0" w:line="240" w:lineRule="auto"/>
              <w:rPr>
                <w:rFonts w:ascii="Arial" w:hAnsi="Arial" w:cs="Arial"/>
                <w:sz w:val="24"/>
                <w:szCs w:val="24"/>
              </w:rPr>
            </w:pPr>
            <w:r w:rsidRPr="001735CC">
              <w:rPr>
                <w:rFonts w:ascii="Arial" w:hAnsi="Arial" w:cs="Arial"/>
                <w:sz w:val="24"/>
                <w:szCs w:val="24"/>
              </w:rPr>
              <w:t xml:space="preserve">LFR deployments are overt, </w:t>
            </w:r>
            <w:r w:rsidR="00A43DA8" w:rsidRPr="001735CC">
              <w:rPr>
                <w:rFonts w:ascii="Arial" w:hAnsi="Arial" w:cs="Arial"/>
                <w:sz w:val="24"/>
                <w:szCs w:val="24"/>
              </w:rPr>
              <w:t xml:space="preserve">publicised in advance, </w:t>
            </w:r>
            <w:r w:rsidR="00AC30FC" w:rsidRPr="001735CC">
              <w:rPr>
                <w:rFonts w:ascii="Arial" w:hAnsi="Arial" w:cs="Arial"/>
                <w:sz w:val="24"/>
                <w:szCs w:val="24"/>
              </w:rPr>
              <w:t>ha</w:t>
            </w:r>
            <w:r w:rsidR="001D5933" w:rsidRPr="001735CC">
              <w:rPr>
                <w:rFonts w:ascii="Arial" w:hAnsi="Arial" w:cs="Arial"/>
                <w:sz w:val="24"/>
                <w:szCs w:val="24"/>
              </w:rPr>
              <w:t>ve</w:t>
            </w:r>
            <w:r w:rsidR="00AC30FC" w:rsidRPr="001735CC">
              <w:rPr>
                <w:rFonts w:ascii="Arial" w:hAnsi="Arial" w:cs="Arial"/>
                <w:sz w:val="24"/>
                <w:szCs w:val="24"/>
              </w:rPr>
              <w:t xml:space="preserve"> a dedicated published privacy notice, </w:t>
            </w:r>
            <w:r w:rsidR="00A43DA8" w:rsidRPr="001735CC">
              <w:rPr>
                <w:rFonts w:ascii="Arial" w:hAnsi="Arial" w:cs="Arial"/>
                <w:sz w:val="24"/>
                <w:szCs w:val="24"/>
              </w:rPr>
              <w:t xml:space="preserve">subject to transparency measures </w:t>
            </w:r>
            <w:r w:rsidR="00AC30FC" w:rsidRPr="001735CC">
              <w:rPr>
                <w:rFonts w:ascii="Arial" w:hAnsi="Arial" w:cs="Arial"/>
                <w:sz w:val="24"/>
                <w:szCs w:val="24"/>
              </w:rPr>
              <w:t xml:space="preserve">at the perimeter of the deployment location enabling individuals to choose not to enter the LFR zone of recognition </w:t>
            </w:r>
            <w:r w:rsidR="00DF6E36" w:rsidRPr="001735CC">
              <w:rPr>
                <w:rFonts w:ascii="Arial" w:hAnsi="Arial" w:cs="Arial"/>
                <w:sz w:val="24"/>
                <w:szCs w:val="24"/>
              </w:rPr>
              <w:t xml:space="preserve">or to seek to take </w:t>
            </w:r>
            <w:proofErr w:type="gramStart"/>
            <w:r w:rsidR="001D5933" w:rsidRPr="001735CC">
              <w:rPr>
                <w:rFonts w:ascii="Arial" w:hAnsi="Arial" w:cs="Arial"/>
                <w:sz w:val="24"/>
                <w:szCs w:val="24"/>
              </w:rPr>
              <w:t>counter-measures</w:t>
            </w:r>
            <w:proofErr w:type="gramEnd"/>
            <w:r w:rsidR="001D5933" w:rsidRPr="001735CC">
              <w:rPr>
                <w:rFonts w:ascii="Arial" w:hAnsi="Arial" w:cs="Arial"/>
                <w:sz w:val="24"/>
                <w:szCs w:val="24"/>
              </w:rPr>
              <w:t xml:space="preserve">, and staffed with officers who can provide further information including </w:t>
            </w:r>
            <w:r w:rsidR="00C147C3" w:rsidRPr="001735CC">
              <w:rPr>
                <w:rFonts w:ascii="Arial" w:hAnsi="Arial" w:cs="Arial"/>
                <w:sz w:val="24"/>
                <w:szCs w:val="24"/>
              </w:rPr>
              <w:t xml:space="preserve">details of how to seek recourse. This is in addition to the approval and governance process for the use of LFR as detailed across the suite of HIOWC LFR </w:t>
            </w:r>
            <w:r w:rsidR="00CB0A84" w:rsidRPr="001735CC">
              <w:rPr>
                <w:rFonts w:ascii="Arial" w:hAnsi="Arial" w:cs="Arial"/>
                <w:sz w:val="24"/>
                <w:szCs w:val="24"/>
              </w:rPr>
              <w:t xml:space="preserve">documentation. </w:t>
            </w:r>
          </w:p>
          <w:p w14:paraId="4DB91619" w14:textId="77777777" w:rsidR="00081EC1" w:rsidRPr="001735CC" w:rsidRDefault="00081EC1" w:rsidP="007A6B23">
            <w:pPr>
              <w:spacing w:after="0" w:line="240" w:lineRule="auto"/>
              <w:rPr>
                <w:rFonts w:ascii="Arial" w:hAnsi="Arial" w:cs="Arial"/>
                <w:sz w:val="24"/>
                <w:szCs w:val="24"/>
              </w:rPr>
            </w:pPr>
          </w:p>
        </w:tc>
        <w:tc>
          <w:tcPr>
            <w:tcW w:w="2004" w:type="dxa"/>
          </w:tcPr>
          <w:p w14:paraId="5091A349" w14:textId="77777777" w:rsidR="009A0A82" w:rsidRDefault="009A0A82" w:rsidP="007A6B23">
            <w:pPr>
              <w:spacing w:after="0" w:line="240" w:lineRule="auto"/>
              <w:rPr>
                <w:rFonts w:ascii="Arial" w:hAnsi="Arial" w:cs="Arial"/>
                <w:sz w:val="24"/>
                <w:szCs w:val="24"/>
              </w:rPr>
            </w:pPr>
          </w:p>
          <w:p w14:paraId="7E31F810" w14:textId="77777777" w:rsidR="00442DBB" w:rsidRDefault="00442DBB" w:rsidP="007A6B23">
            <w:pPr>
              <w:spacing w:after="0" w:line="240" w:lineRule="auto"/>
              <w:rPr>
                <w:rFonts w:ascii="Arial" w:hAnsi="Arial" w:cs="Arial"/>
                <w:sz w:val="24"/>
                <w:szCs w:val="24"/>
              </w:rPr>
            </w:pPr>
          </w:p>
          <w:p w14:paraId="5E068821" w14:textId="77777777" w:rsidR="00442DBB" w:rsidRDefault="00442DBB" w:rsidP="007A6B23">
            <w:pPr>
              <w:spacing w:after="0" w:line="240" w:lineRule="auto"/>
              <w:rPr>
                <w:rFonts w:ascii="Arial" w:hAnsi="Arial" w:cs="Arial"/>
                <w:sz w:val="24"/>
                <w:szCs w:val="24"/>
              </w:rPr>
            </w:pPr>
          </w:p>
          <w:p w14:paraId="3BA13FD1" w14:textId="77777777" w:rsidR="00442DBB" w:rsidRDefault="00442DBB" w:rsidP="007A6B23">
            <w:pPr>
              <w:spacing w:after="0" w:line="240" w:lineRule="auto"/>
              <w:rPr>
                <w:rFonts w:ascii="Arial" w:hAnsi="Arial" w:cs="Arial"/>
                <w:sz w:val="24"/>
                <w:szCs w:val="24"/>
              </w:rPr>
            </w:pPr>
          </w:p>
          <w:p w14:paraId="341A08FF" w14:textId="77777777" w:rsidR="00442DBB" w:rsidRDefault="00442DBB" w:rsidP="007A6B23">
            <w:pPr>
              <w:spacing w:after="0" w:line="240" w:lineRule="auto"/>
              <w:rPr>
                <w:rFonts w:ascii="Arial" w:hAnsi="Arial" w:cs="Arial"/>
                <w:sz w:val="24"/>
                <w:szCs w:val="24"/>
              </w:rPr>
            </w:pPr>
          </w:p>
          <w:p w14:paraId="65D7F0D5" w14:textId="77777777" w:rsidR="00442DBB" w:rsidRDefault="00442DBB" w:rsidP="007A6B23">
            <w:pPr>
              <w:spacing w:after="0" w:line="240" w:lineRule="auto"/>
              <w:rPr>
                <w:rFonts w:ascii="Arial" w:hAnsi="Arial" w:cs="Arial"/>
                <w:sz w:val="24"/>
                <w:szCs w:val="24"/>
              </w:rPr>
            </w:pPr>
          </w:p>
          <w:p w14:paraId="283EFF2F" w14:textId="77777777" w:rsidR="00442DBB" w:rsidRDefault="00442DBB" w:rsidP="007A6B23">
            <w:pPr>
              <w:spacing w:after="0" w:line="240" w:lineRule="auto"/>
              <w:rPr>
                <w:rFonts w:ascii="Arial" w:hAnsi="Arial" w:cs="Arial"/>
                <w:sz w:val="24"/>
                <w:szCs w:val="24"/>
              </w:rPr>
            </w:pPr>
          </w:p>
          <w:p w14:paraId="13D085D1" w14:textId="77777777" w:rsidR="00442DBB" w:rsidRDefault="00442DBB" w:rsidP="007A6B23">
            <w:pPr>
              <w:spacing w:after="0" w:line="240" w:lineRule="auto"/>
              <w:rPr>
                <w:rFonts w:ascii="Arial" w:hAnsi="Arial" w:cs="Arial"/>
                <w:sz w:val="24"/>
                <w:szCs w:val="24"/>
              </w:rPr>
            </w:pPr>
          </w:p>
          <w:p w14:paraId="41AA714D" w14:textId="77777777" w:rsidR="00442DBB" w:rsidRDefault="00442DBB" w:rsidP="007A6B23">
            <w:pPr>
              <w:spacing w:after="0" w:line="240" w:lineRule="auto"/>
              <w:rPr>
                <w:rFonts w:ascii="Arial" w:hAnsi="Arial" w:cs="Arial"/>
                <w:sz w:val="24"/>
                <w:szCs w:val="24"/>
              </w:rPr>
            </w:pPr>
          </w:p>
          <w:p w14:paraId="42C970A9" w14:textId="77777777" w:rsidR="00442DBB" w:rsidRDefault="00442DBB" w:rsidP="007A6B23">
            <w:pPr>
              <w:spacing w:after="0" w:line="240" w:lineRule="auto"/>
              <w:rPr>
                <w:rFonts w:ascii="Arial" w:hAnsi="Arial" w:cs="Arial"/>
                <w:sz w:val="24"/>
                <w:szCs w:val="24"/>
              </w:rPr>
            </w:pPr>
          </w:p>
          <w:p w14:paraId="44F3ED7E" w14:textId="77777777" w:rsidR="00442DBB" w:rsidRDefault="00442DBB" w:rsidP="007A6B23">
            <w:pPr>
              <w:spacing w:after="0" w:line="240" w:lineRule="auto"/>
              <w:rPr>
                <w:rFonts w:ascii="Arial" w:hAnsi="Arial" w:cs="Arial"/>
                <w:sz w:val="24"/>
                <w:szCs w:val="24"/>
              </w:rPr>
            </w:pPr>
          </w:p>
          <w:p w14:paraId="5CEADC67" w14:textId="77777777" w:rsidR="00442DBB" w:rsidRDefault="00442DBB" w:rsidP="007A6B23">
            <w:pPr>
              <w:spacing w:after="0" w:line="240" w:lineRule="auto"/>
              <w:rPr>
                <w:rFonts w:ascii="Arial" w:hAnsi="Arial" w:cs="Arial"/>
                <w:sz w:val="24"/>
                <w:szCs w:val="24"/>
              </w:rPr>
            </w:pPr>
          </w:p>
          <w:p w14:paraId="39164F42" w14:textId="77777777" w:rsidR="00442DBB" w:rsidRDefault="00442DBB" w:rsidP="007A6B23">
            <w:pPr>
              <w:spacing w:after="0" w:line="240" w:lineRule="auto"/>
              <w:rPr>
                <w:rFonts w:ascii="Arial" w:hAnsi="Arial" w:cs="Arial"/>
                <w:sz w:val="24"/>
                <w:szCs w:val="24"/>
              </w:rPr>
            </w:pPr>
          </w:p>
          <w:p w14:paraId="27EB69C6" w14:textId="77777777" w:rsidR="00442DBB" w:rsidRDefault="00442DBB" w:rsidP="007A6B23">
            <w:pPr>
              <w:spacing w:after="0" w:line="240" w:lineRule="auto"/>
              <w:rPr>
                <w:rFonts w:ascii="Arial" w:hAnsi="Arial" w:cs="Arial"/>
                <w:sz w:val="24"/>
                <w:szCs w:val="24"/>
              </w:rPr>
            </w:pPr>
          </w:p>
          <w:p w14:paraId="0D459FC2" w14:textId="77777777" w:rsidR="00442DBB" w:rsidRDefault="00442DBB" w:rsidP="007A6B23">
            <w:pPr>
              <w:spacing w:after="0" w:line="240" w:lineRule="auto"/>
              <w:rPr>
                <w:rFonts w:ascii="Arial" w:hAnsi="Arial" w:cs="Arial"/>
                <w:sz w:val="24"/>
                <w:szCs w:val="24"/>
              </w:rPr>
            </w:pPr>
          </w:p>
          <w:p w14:paraId="430E8C40" w14:textId="77777777" w:rsidR="00442DBB" w:rsidRDefault="00442DBB" w:rsidP="007A6B23">
            <w:pPr>
              <w:spacing w:after="0" w:line="240" w:lineRule="auto"/>
              <w:rPr>
                <w:rFonts w:ascii="Arial" w:hAnsi="Arial" w:cs="Arial"/>
                <w:sz w:val="24"/>
                <w:szCs w:val="24"/>
              </w:rPr>
            </w:pPr>
          </w:p>
          <w:p w14:paraId="202744A0" w14:textId="77777777" w:rsidR="00442DBB" w:rsidRDefault="00442DBB" w:rsidP="007A6B23">
            <w:pPr>
              <w:spacing w:after="0" w:line="240" w:lineRule="auto"/>
              <w:rPr>
                <w:rFonts w:ascii="Arial" w:hAnsi="Arial" w:cs="Arial"/>
                <w:sz w:val="24"/>
                <w:szCs w:val="24"/>
              </w:rPr>
            </w:pPr>
          </w:p>
          <w:p w14:paraId="1D806BA5" w14:textId="77777777" w:rsidR="00442DBB" w:rsidRDefault="00442DBB" w:rsidP="007A6B23">
            <w:pPr>
              <w:spacing w:after="0" w:line="240" w:lineRule="auto"/>
              <w:rPr>
                <w:rFonts w:ascii="Arial" w:hAnsi="Arial" w:cs="Arial"/>
                <w:sz w:val="24"/>
                <w:szCs w:val="24"/>
              </w:rPr>
            </w:pPr>
          </w:p>
          <w:p w14:paraId="62AE5149" w14:textId="77777777" w:rsidR="00442DBB" w:rsidRDefault="00442DBB" w:rsidP="007A6B23">
            <w:pPr>
              <w:spacing w:after="0" w:line="240" w:lineRule="auto"/>
              <w:rPr>
                <w:rFonts w:ascii="Arial" w:hAnsi="Arial" w:cs="Arial"/>
                <w:sz w:val="24"/>
                <w:szCs w:val="24"/>
              </w:rPr>
            </w:pPr>
          </w:p>
          <w:p w14:paraId="54714E23" w14:textId="77777777" w:rsidR="00442DBB" w:rsidRDefault="00442DBB" w:rsidP="007A6B23">
            <w:pPr>
              <w:spacing w:after="0" w:line="240" w:lineRule="auto"/>
              <w:rPr>
                <w:rFonts w:ascii="Arial" w:hAnsi="Arial" w:cs="Arial"/>
                <w:sz w:val="24"/>
                <w:szCs w:val="24"/>
              </w:rPr>
            </w:pPr>
          </w:p>
          <w:p w14:paraId="19CF6EC8" w14:textId="77777777" w:rsidR="00442DBB" w:rsidRDefault="00442DBB" w:rsidP="007A6B23">
            <w:pPr>
              <w:spacing w:after="0" w:line="240" w:lineRule="auto"/>
              <w:rPr>
                <w:rFonts w:ascii="Arial" w:hAnsi="Arial" w:cs="Arial"/>
                <w:sz w:val="24"/>
                <w:szCs w:val="24"/>
              </w:rPr>
            </w:pPr>
          </w:p>
          <w:p w14:paraId="43EC7494" w14:textId="7AFCE305" w:rsidR="00442DBB" w:rsidRPr="001735CC" w:rsidRDefault="00442DBB" w:rsidP="007A6B23">
            <w:pPr>
              <w:spacing w:after="0" w:line="240" w:lineRule="auto"/>
              <w:rPr>
                <w:rFonts w:ascii="Arial" w:hAnsi="Arial" w:cs="Arial"/>
                <w:sz w:val="24"/>
                <w:szCs w:val="24"/>
              </w:rPr>
            </w:pPr>
            <w:r>
              <w:rPr>
                <w:rFonts w:ascii="Arial" w:hAnsi="Arial" w:cs="Arial"/>
                <w:sz w:val="24"/>
                <w:szCs w:val="24"/>
              </w:rPr>
              <w:t>Automated LFR System functionality.</w:t>
            </w:r>
          </w:p>
        </w:tc>
        <w:tc>
          <w:tcPr>
            <w:tcW w:w="1217" w:type="dxa"/>
          </w:tcPr>
          <w:p w14:paraId="614117D2" w14:textId="77777777" w:rsidR="009A0A82" w:rsidRPr="001735CC" w:rsidRDefault="001735CC" w:rsidP="007A6B23">
            <w:pPr>
              <w:spacing w:after="0" w:line="240" w:lineRule="auto"/>
              <w:rPr>
                <w:rFonts w:ascii="Arial" w:hAnsi="Arial" w:cs="Arial"/>
                <w:sz w:val="24"/>
                <w:szCs w:val="24"/>
              </w:rPr>
            </w:pPr>
            <w:r>
              <w:rPr>
                <w:rFonts w:ascii="Arial" w:hAnsi="Arial" w:cs="Arial"/>
                <w:sz w:val="24"/>
                <w:szCs w:val="24"/>
              </w:rPr>
              <w:lastRenderedPageBreak/>
              <w:t xml:space="preserve">Low </w:t>
            </w:r>
          </w:p>
        </w:tc>
      </w:tr>
      <w:tr w:rsidR="0047489F" w:rsidRPr="004A06FD" w14:paraId="18B1B275" w14:textId="77777777" w:rsidTr="00165AAA">
        <w:tc>
          <w:tcPr>
            <w:tcW w:w="484" w:type="dxa"/>
          </w:tcPr>
          <w:p w14:paraId="26390571" w14:textId="77777777" w:rsidR="007A6B23" w:rsidRPr="004A06FD" w:rsidRDefault="009A0A82" w:rsidP="007A6B23">
            <w:pPr>
              <w:spacing w:after="0" w:line="240" w:lineRule="auto"/>
              <w:rPr>
                <w:rFonts w:ascii="Arial" w:hAnsi="Arial" w:cs="Arial"/>
                <w:sz w:val="24"/>
                <w:szCs w:val="24"/>
              </w:rPr>
            </w:pPr>
            <w:r>
              <w:rPr>
                <w:rFonts w:ascii="Arial" w:hAnsi="Arial" w:cs="Arial"/>
                <w:sz w:val="24"/>
                <w:szCs w:val="24"/>
              </w:rPr>
              <w:lastRenderedPageBreak/>
              <w:t>8</w:t>
            </w:r>
          </w:p>
        </w:tc>
        <w:tc>
          <w:tcPr>
            <w:tcW w:w="3120" w:type="dxa"/>
          </w:tcPr>
          <w:p w14:paraId="74927818" w14:textId="77777777" w:rsidR="007A6B23" w:rsidRDefault="007A6B23" w:rsidP="007A6B23">
            <w:pPr>
              <w:spacing w:after="0" w:line="240" w:lineRule="auto"/>
              <w:rPr>
                <w:rFonts w:ascii="Arial" w:hAnsi="Arial" w:cs="Arial"/>
                <w:sz w:val="24"/>
                <w:szCs w:val="24"/>
              </w:rPr>
            </w:pPr>
            <w:r>
              <w:rPr>
                <w:rFonts w:ascii="Arial" w:hAnsi="Arial" w:cs="Arial"/>
                <w:sz w:val="24"/>
                <w:szCs w:val="24"/>
              </w:rPr>
              <w:t xml:space="preserve">CCTV images are retained for longer than is necessary. </w:t>
            </w:r>
          </w:p>
          <w:p w14:paraId="32162BD4" w14:textId="77777777" w:rsidR="007A6B23" w:rsidRPr="004A06FD" w:rsidRDefault="007A6B23" w:rsidP="007A6B23">
            <w:pPr>
              <w:spacing w:after="0" w:line="240" w:lineRule="auto"/>
              <w:rPr>
                <w:rFonts w:ascii="Arial" w:hAnsi="Arial" w:cs="Arial"/>
                <w:sz w:val="24"/>
                <w:szCs w:val="24"/>
              </w:rPr>
            </w:pPr>
          </w:p>
        </w:tc>
        <w:tc>
          <w:tcPr>
            <w:tcW w:w="1416" w:type="dxa"/>
          </w:tcPr>
          <w:p w14:paraId="179C2847"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5CC1F17A"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1759AC51"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Medium </w:t>
            </w:r>
          </w:p>
        </w:tc>
        <w:tc>
          <w:tcPr>
            <w:tcW w:w="4170" w:type="dxa"/>
          </w:tcPr>
          <w:p w14:paraId="66344E7B" w14:textId="79D24931" w:rsidR="006A68B1" w:rsidRDefault="004C0CF1" w:rsidP="007A6B23">
            <w:pPr>
              <w:spacing w:after="0" w:line="240" w:lineRule="auto"/>
              <w:rPr>
                <w:rFonts w:ascii="Arial" w:hAnsi="Arial" w:cs="Arial"/>
                <w:sz w:val="24"/>
                <w:szCs w:val="24"/>
              </w:rPr>
            </w:pPr>
            <w:r>
              <w:rPr>
                <w:rFonts w:ascii="Arial" w:hAnsi="Arial" w:cs="Arial"/>
                <w:sz w:val="24"/>
                <w:szCs w:val="24"/>
              </w:rPr>
              <w:t>HIOWC has established a retention policy in connection with the deployment of LFR</w:t>
            </w:r>
            <w:r w:rsidR="006755C8">
              <w:rPr>
                <w:rFonts w:ascii="Arial" w:hAnsi="Arial" w:cs="Arial"/>
                <w:sz w:val="24"/>
                <w:szCs w:val="24"/>
              </w:rPr>
              <w:t xml:space="preserve"> which is reflected in the HIOWC LFR Policy, SOP</w:t>
            </w:r>
            <w:r w:rsidR="006F483D">
              <w:rPr>
                <w:rFonts w:ascii="Arial" w:hAnsi="Arial" w:cs="Arial"/>
                <w:sz w:val="24"/>
                <w:szCs w:val="24"/>
              </w:rPr>
              <w:t>, LFR Appropriate Policy D</w:t>
            </w:r>
            <w:r w:rsidR="006F483D">
              <w:rPr>
                <w:rFonts w:ascii="Arial" w:hAnsi="Arial" w:cs="Arial"/>
                <w:sz w:val="24"/>
                <w:szCs w:val="24"/>
                <w:u w:val="double"/>
              </w:rPr>
              <w:t>ocument</w:t>
            </w:r>
            <w:r w:rsidR="006755C8">
              <w:rPr>
                <w:rFonts w:ascii="Arial" w:hAnsi="Arial" w:cs="Arial"/>
                <w:sz w:val="24"/>
                <w:szCs w:val="24"/>
              </w:rPr>
              <w:t xml:space="preserve"> and </w:t>
            </w:r>
            <w:r w:rsidR="006F483D">
              <w:rPr>
                <w:rFonts w:ascii="Arial" w:hAnsi="Arial" w:cs="Arial"/>
                <w:sz w:val="24"/>
                <w:szCs w:val="24"/>
              </w:rPr>
              <w:t xml:space="preserve">LFR </w:t>
            </w:r>
            <w:r w:rsidR="006755C8">
              <w:rPr>
                <w:rFonts w:ascii="Arial" w:hAnsi="Arial" w:cs="Arial"/>
                <w:sz w:val="24"/>
                <w:szCs w:val="24"/>
              </w:rPr>
              <w:t>Privacy Notice.</w:t>
            </w:r>
          </w:p>
          <w:p w14:paraId="0DED36EE" w14:textId="77777777" w:rsidR="008002BE" w:rsidRDefault="008002BE" w:rsidP="00D828E3">
            <w:pPr>
              <w:spacing w:after="0" w:line="240" w:lineRule="auto"/>
              <w:rPr>
                <w:rFonts w:ascii="Arial" w:hAnsi="Arial" w:cs="Arial"/>
                <w:sz w:val="24"/>
                <w:szCs w:val="24"/>
              </w:rPr>
            </w:pPr>
          </w:p>
          <w:p w14:paraId="293CC7B3" w14:textId="71B37DC7" w:rsidR="00D828E3" w:rsidRPr="004A06FD" w:rsidRDefault="00D828E3" w:rsidP="00D828E3">
            <w:pPr>
              <w:spacing w:after="0" w:line="240" w:lineRule="auto"/>
              <w:rPr>
                <w:rFonts w:ascii="Arial" w:hAnsi="Arial" w:cs="Arial"/>
                <w:sz w:val="24"/>
                <w:szCs w:val="24"/>
              </w:rPr>
            </w:pPr>
            <w:r w:rsidRPr="00D828E3">
              <w:rPr>
                <w:rFonts w:ascii="Arial" w:hAnsi="Arial" w:cs="Arial"/>
                <w:sz w:val="24"/>
                <w:szCs w:val="24"/>
              </w:rPr>
              <w:t xml:space="preserve">The CCTV images will be deleted after 31 days. </w:t>
            </w:r>
            <w:r w:rsidR="007F6669">
              <w:rPr>
                <w:rFonts w:ascii="Arial" w:hAnsi="Arial" w:cs="Arial"/>
                <w:sz w:val="24"/>
                <w:szCs w:val="24"/>
              </w:rPr>
              <w:t>O</w:t>
            </w:r>
            <w:r w:rsidRPr="00D828E3">
              <w:rPr>
                <w:rFonts w:ascii="Arial" w:hAnsi="Arial" w:cs="Arial"/>
                <w:sz w:val="24"/>
                <w:szCs w:val="24"/>
              </w:rPr>
              <w:t>n limited occasions when it is necessary to retain any specific sections of footage longer for a criminal investigation or to investigate a complaint.</w:t>
            </w:r>
          </w:p>
        </w:tc>
        <w:tc>
          <w:tcPr>
            <w:tcW w:w="2004" w:type="dxa"/>
          </w:tcPr>
          <w:p w14:paraId="294693B2" w14:textId="77777777" w:rsidR="006F483D" w:rsidRDefault="00D828E3" w:rsidP="00D828E3">
            <w:pPr>
              <w:spacing w:after="0" w:line="240" w:lineRule="auto"/>
              <w:rPr>
                <w:rFonts w:ascii="Arial" w:hAnsi="Arial" w:cs="Arial"/>
                <w:sz w:val="24"/>
                <w:szCs w:val="24"/>
              </w:rPr>
            </w:pPr>
            <w:r>
              <w:rPr>
                <w:rFonts w:ascii="Arial" w:hAnsi="Arial" w:cs="Arial"/>
                <w:sz w:val="24"/>
                <w:szCs w:val="24"/>
              </w:rPr>
              <w:t>Strategic LFR Lead</w:t>
            </w:r>
          </w:p>
          <w:p w14:paraId="2EB24156" w14:textId="77777777" w:rsidR="006F483D" w:rsidRDefault="006F483D" w:rsidP="00D828E3">
            <w:pPr>
              <w:spacing w:after="0" w:line="240" w:lineRule="auto"/>
              <w:rPr>
                <w:rFonts w:ascii="Arial" w:hAnsi="Arial" w:cs="Arial"/>
                <w:sz w:val="24"/>
                <w:szCs w:val="24"/>
              </w:rPr>
            </w:pPr>
          </w:p>
          <w:p w14:paraId="1A012863" w14:textId="77777777" w:rsidR="006F483D" w:rsidRDefault="006F483D" w:rsidP="00D828E3">
            <w:pPr>
              <w:spacing w:after="0" w:line="240" w:lineRule="auto"/>
              <w:rPr>
                <w:rFonts w:ascii="Arial" w:hAnsi="Arial" w:cs="Arial"/>
                <w:sz w:val="24"/>
                <w:szCs w:val="24"/>
              </w:rPr>
            </w:pPr>
          </w:p>
          <w:p w14:paraId="32E5257B" w14:textId="77777777" w:rsidR="006F483D" w:rsidRDefault="006F483D" w:rsidP="00D828E3">
            <w:pPr>
              <w:spacing w:after="0" w:line="240" w:lineRule="auto"/>
              <w:rPr>
                <w:rFonts w:ascii="Arial" w:hAnsi="Arial" w:cs="Arial"/>
                <w:sz w:val="24"/>
                <w:szCs w:val="24"/>
              </w:rPr>
            </w:pPr>
          </w:p>
          <w:p w14:paraId="4188F279" w14:textId="77777777" w:rsidR="006F483D" w:rsidRDefault="006F483D" w:rsidP="00D828E3">
            <w:pPr>
              <w:spacing w:after="0" w:line="240" w:lineRule="auto"/>
              <w:rPr>
                <w:rFonts w:ascii="Arial" w:hAnsi="Arial" w:cs="Arial"/>
                <w:sz w:val="24"/>
                <w:szCs w:val="24"/>
              </w:rPr>
            </w:pPr>
          </w:p>
          <w:p w14:paraId="5407F86A" w14:textId="77777777" w:rsidR="006F483D" w:rsidRDefault="006F483D" w:rsidP="00D828E3">
            <w:pPr>
              <w:spacing w:after="0" w:line="240" w:lineRule="auto"/>
              <w:rPr>
                <w:rFonts w:ascii="Arial" w:hAnsi="Arial" w:cs="Arial"/>
                <w:sz w:val="24"/>
                <w:szCs w:val="24"/>
              </w:rPr>
            </w:pPr>
          </w:p>
          <w:p w14:paraId="6C7EE55A" w14:textId="77777777" w:rsidR="006F483D" w:rsidRDefault="006F483D" w:rsidP="00D828E3">
            <w:pPr>
              <w:spacing w:after="0" w:line="240" w:lineRule="auto"/>
              <w:rPr>
                <w:rFonts w:ascii="Arial" w:hAnsi="Arial" w:cs="Arial"/>
                <w:sz w:val="24"/>
                <w:szCs w:val="24"/>
              </w:rPr>
            </w:pPr>
          </w:p>
          <w:p w14:paraId="09F92E77" w14:textId="1C77E9CC" w:rsidR="007A6B23" w:rsidRPr="004A06FD" w:rsidRDefault="006F483D" w:rsidP="006F483D">
            <w:pPr>
              <w:spacing w:after="0" w:line="240" w:lineRule="auto"/>
              <w:rPr>
                <w:rFonts w:ascii="Arial" w:hAnsi="Arial" w:cs="Arial"/>
                <w:sz w:val="24"/>
                <w:szCs w:val="24"/>
              </w:rPr>
            </w:pPr>
            <w:r>
              <w:rPr>
                <w:rFonts w:ascii="Arial" w:hAnsi="Arial" w:cs="Arial"/>
                <w:sz w:val="24"/>
                <w:szCs w:val="24"/>
              </w:rPr>
              <w:t xml:space="preserve">LFR Team </w:t>
            </w:r>
            <w:proofErr w:type="gramStart"/>
            <w:r>
              <w:rPr>
                <w:rFonts w:ascii="Arial" w:hAnsi="Arial" w:cs="Arial"/>
                <w:sz w:val="24"/>
                <w:szCs w:val="24"/>
              </w:rPr>
              <w:t xml:space="preserve">- </w:t>
            </w:r>
            <w:r w:rsidR="0093503D">
              <w:rPr>
                <w:rFonts w:ascii="Arial" w:hAnsi="Arial" w:cs="Arial"/>
                <w:sz w:val="24"/>
                <w:szCs w:val="24"/>
              </w:rPr>
              <w:t xml:space="preserve"> ongoing</w:t>
            </w:r>
            <w:proofErr w:type="gramEnd"/>
            <w:r w:rsidR="0093503D">
              <w:rPr>
                <w:rFonts w:ascii="Arial" w:hAnsi="Arial" w:cs="Arial"/>
                <w:sz w:val="24"/>
                <w:szCs w:val="24"/>
              </w:rPr>
              <w:t xml:space="preserve"> </w:t>
            </w:r>
            <w:r>
              <w:rPr>
                <w:rFonts w:ascii="Arial" w:hAnsi="Arial" w:cs="Arial"/>
                <w:sz w:val="24"/>
                <w:szCs w:val="24"/>
              </w:rPr>
              <w:t xml:space="preserve">part of post </w:t>
            </w:r>
            <w:r w:rsidR="0093503D">
              <w:rPr>
                <w:rFonts w:ascii="Arial" w:hAnsi="Arial" w:cs="Arial"/>
                <w:sz w:val="24"/>
                <w:szCs w:val="24"/>
              </w:rPr>
              <w:t>deployment activity</w:t>
            </w:r>
            <w:r w:rsidR="00CD1FBB">
              <w:rPr>
                <w:rFonts w:ascii="Arial" w:hAnsi="Arial" w:cs="Arial"/>
                <w:sz w:val="24"/>
                <w:szCs w:val="24"/>
              </w:rPr>
              <w:t xml:space="preserve"> </w:t>
            </w:r>
          </w:p>
        </w:tc>
        <w:tc>
          <w:tcPr>
            <w:tcW w:w="1217" w:type="dxa"/>
          </w:tcPr>
          <w:p w14:paraId="37782F0C" w14:textId="77777777" w:rsidR="007A6B23" w:rsidRPr="004A06FD" w:rsidRDefault="00673FBE" w:rsidP="007A6B23">
            <w:pPr>
              <w:spacing w:after="0" w:line="240" w:lineRule="auto"/>
              <w:rPr>
                <w:rFonts w:ascii="Arial" w:hAnsi="Arial" w:cs="Arial"/>
                <w:sz w:val="24"/>
                <w:szCs w:val="24"/>
              </w:rPr>
            </w:pPr>
            <w:r>
              <w:rPr>
                <w:rFonts w:ascii="Arial" w:hAnsi="Arial" w:cs="Arial"/>
                <w:sz w:val="24"/>
                <w:szCs w:val="24"/>
              </w:rPr>
              <w:t>Low</w:t>
            </w:r>
          </w:p>
        </w:tc>
      </w:tr>
      <w:tr w:rsidR="0047489F" w:rsidRPr="004A06FD" w14:paraId="5C683826" w14:textId="77777777" w:rsidTr="00165AAA">
        <w:tc>
          <w:tcPr>
            <w:tcW w:w="484" w:type="dxa"/>
          </w:tcPr>
          <w:p w14:paraId="7417F6D6" w14:textId="77777777" w:rsidR="007A6B23" w:rsidRDefault="006D7BD6" w:rsidP="007A6B23">
            <w:pPr>
              <w:spacing w:after="0" w:line="240" w:lineRule="auto"/>
              <w:rPr>
                <w:rFonts w:ascii="Arial" w:hAnsi="Arial" w:cs="Arial"/>
                <w:sz w:val="24"/>
                <w:szCs w:val="24"/>
              </w:rPr>
            </w:pPr>
            <w:r>
              <w:rPr>
                <w:rFonts w:ascii="Arial" w:hAnsi="Arial" w:cs="Arial"/>
                <w:sz w:val="24"/>
                <w:szCs w:val="24"/>
              </w:rPr>
              <w:t>9</w:t>
            </w:r>
          </w:p>
        </w:tc>
        <w:tc>
          <w:tcPr>
            <w:tcW w:w="3120" w:type="dxa"/>
          </w:tcPr>
          <w:p w14:paraId="566562C2" w14:textId="77777777" w:rsidR="007A6B23" w:rsidRDefault="007A6B23" w:rsidP="007A6B23">
            <w:pPr>
              <w:spacing w:after="0" w:line="240" w:lineRule="auto"/>
              <w:rPr>
                <w:rFonts w:ascii="Arial" w:hAnsi="Arial" w:cs="Arial"/>
                <w:sz w:val="24"/>
                <w:szCs w:val="24"/>
              </w:rPr>
            </w:pPr>
            <w:r w:rsidRPr="00F24AB2">
              <w:rPr>
                <w:rFonts w:ascii="Arial" w:hAnsi="Arial" w:cs="Arial"/>
                <w:sz w:val="24"/>
                <w:szCs w:val="24"/>
              </w:rPr>
              <w:t>CCTV images are stored insecurely.</w:t>
            </w:r>
            <w:r>
              <w:rPr>
                <w:rFonts w:ascii="Arial" w:hAnsi="Arial" w:cs="Arial"/>
                <w:sz w:val="24"/>
                <w:szCs w:val="24"/>
              </w:rPr>
              <w:t xml:space="preserve"> </w:t>
            </w:r>
          </w:p>
        </w:tc>
        <w:tc>
          <w:tcPr>
            <w:tcW w:w="1416" w:type="dxa"/>
          </w:tcPr>
          <w:p w14:paraId="0A8A7F6D"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E472EFE"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0BE2C189" w14:textId="77777777" w:rsidR="007A6B23" w:rsidRPr="004A06FD" w:rsidRDefault="007A6B23" w:rsidP="007A6B23">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1527509B" w14:textId="50538C00" w:rsidR="007A6B23" w:rsidRPr="004A06FD" w:rsidRDefault="004751E1" w:rsidP="00C90161">
            <w:pPr>
              <w:rPr>
                <w:rFonts w:ascii="Arial" w:hAnsi="Arial" w:cs="Arial"/>
                <w:sz w:val="24"/>
                <w:szCs w:val="24"/>
              </w:rPr>
            </w:pPr>
            <w:r w:rsidRPr="3984FA51">
              <w:rPr>
                <w:rFonts w:ascii="Arial" w:hAnsi="Arial" w:cs="Arial"/>
                <w:sz w:val="24"/>
                <w:szCs w:val="24"/>
              </w:rPr>
              <w:t xml:space="preserve">The LFR system is a </w:t>
            </w:r>
            <w:r w:rsidR="00FC63F2" w:rsidRPr="3984FA51">
              <w:rPr>
                <w:rFonts w:ascii="Arial" w:hAnsi="Arial" w:cs="Arial"/>
                <w:sz w:val="24"/>
                <w:szCs w:val="24"/>
              </w:rPr>
              <w:t xml:space="preserve">stand-alone </w:t>
            </w:r>
            <w:r w:rsidRPr="3984FA51">
              <w:rPr>
                <w:rFonts w:ascii="Arial" w:hAnsi="Arial" w:cs="Arial"/>
                <w:sz w:val="24"/>
                <w:szCs w:val="24"/>
              </w:rPr>
              <w:t xml:space="preserve">non-networked system, which is subject to security measures, including: the LFR application has two layers of password protection to access the application; the LFR application is staffed when in use and therefore physical protections are in place; LFR system engineers are deployed with the system when in operation; deployment data stored on the system is securely wiped following each </w:t>
            </w:r>
            <w:r w:rsidR="00FC63F2" w:rsidRPr="3984FA51">
              <w:rPr>
                <w:rFonts w:ascii="Arial" w:hAnsi="Arial" w:cs="Arial"/>
                <w:sz w:val="24"/>
                <w:szCs w:val="24"/>
              </w:rPr>
              <w:t>d</w:t>
            </w:r>
            <w:r w:rsidRPr="3984FA51">
              <w:rPr>
                <w:rFonts w:ascii="Arial" w:hAnsi="Arial" w:cs="Arial"/>
                <w:sz w:val="24"/>
                <w:szCs w:val="24"/>
              </w:rPr>
              <w:t xml:space="preserve">eployment; individual users of the LFR application and subject to role based access controls with limited user permissions; the </w:t>
            </w:r>
            <w:r w:rsidR="00FC63F2" w:rsidRPr="3984FA51">
              <w:rPr>
                <w:rFonts w:ascii="Arial" w:hAnsi="Arial" w:cs="Arial"/>
                <w:sz w:val="24"/>
                <w:szCs w:val="24"/>
              </w:rPr>
              <w:t>d</w:t>
            </w:r>
            <w:r w:rsidRPr="3984FA51">
              <w:rPr>
                <w:rFonts w:ascii="Arial" w:hAnsi="Arial" w:cs="Arial"/>
                <w:sz w:val="24"/>
                <w:szCs w:val="24"/>
              </w:rPr>
              <w:t xml:space="preserve">ashboard and </w:t>
            </w:r>
            <w:r w:rsidRPr="3984FA51">
              <w:rPr>
                <w:rFonts w:ascii="Arial" w:hAnsi="Arial" w:cs="Arial"/>
                <w:sz w:val="24"/>
                <w:szCs w:val="24"/>
              </w:rPr>
              <w:lastRenderedPageBreak/>
              <w:t xml:space="preserve">RESTful API are secured with SSL and TLS by default, and all connections are directed through HTTPS; the LFR application can be connected to mobile devices using a private access point with three levels of protection comprising specific IP addressing, password access to the access point, and password access to the mobile App; and, logging data is retained of user which enables auditing to be conducted. CCTV is retained </w:t>
            </w:r>
            <w:r w:rsidR="00F24AB2" w:rsidRPr="3984FA51">
              <w:rPr>
                <w:rFonts w:ascii="Arial" w:hAnsi="Arial" w:cs="Arial"/>
                <w:sz w:val="24"/>
                <w:szCs w:val="24"/>
              </w:rPr>
              <w:t xml:space="preserve">on police systems for a minimum of 31 days post-deployment and longer where required and is subject to MOPI. </w:t>
            </w:r>
          </w:p>
        </w:tc>
        <w:tc>
          <w:tcPr>
            <w:tcW w:w="2004" w:type="dxa"/>
          </w:tcPr>
          <w:p w14:paraId="204C07C1" w14:textId="273E412C" w:rsidR="007A6B23" w:rsidRPr="004A06FD" w:rsidRDefault="00442DBB" w:rsidP="006F483D">
            <w:pPr>
              <w:spacing w:after="0" w:line="240" w:lineRule="auto"/>
              <w:rPr>
                <w:rFonts w:ascii="Arial" w:hAnsi="Arial" w:cs="Arial"/>
                <w:sz w:val="24"/>
                <w:szCs w:val="24"/>
              </w:rPr>
            </w:pPr>
            <w:r>
              <w:rPr>
                <w:rFonts w:ascii="Arial" w:hAnsi="Arial" w:cs="Arial"/>
                <w:sz w:val="24"/>
                <w:szCs w:val="24"/>
              </w:rPr>
              <w:lastRenderedPageBreak/>
              <w:t xml:space="preserve">LFR </w:t>
            </w:r>
            <w:r w:rsidR="006F483D">
              <w:rPr>
                <w:rFonts w:ascii="Arial" w:hAnsi="Arial" w:cs="Arial"/>
                <w:sz w:val="24"/>
                <w:szCs w:val="24"/>
              </w:rPr>
              <w:t xml:space="preserve">Operator </w:t>
            </w:r>
            <w:r w:rsidR="0093503D">
              <w:rPr>
                <w:rFonts w:ascii="Arial" w:hAnsi="Arial" w:cs="Arial"/>
                <w:sz w:val="24"/>
                <w:szCs w:val="24"/>
              </w:rPr>
              <w:t>- routine deployment activity.</w:t>
            </w:r>
          </w:p>
        </w:tc>
        <w:tc>
          <w:tcPr>
            <w:tcW w:w="1217" w:type="dxa"/>
          </w:tcPr>
          <w:p w14:paraId="1FD2287E" w14:textId="77777777" w:rsidR="007A6B23" w:rsidRPr="004A06FD" w:rsidRDefault="00673FBE" w:rsidP="007A6B23">
            <w:pPr>
              <w:spacing w:after="0" w:line="240" w:lineRule="auto"/>
              <w:rPr>
                <w:rFonts w:ascii="Arial" w:hAnsi="Arial" w:cs="Arial"/>
                <w:sz w:val="24"/>
                <w:szCs w:val="24"/>
              </w:rPr>
            </w:pPr>
            <w:r>
              <w:rPr>
                <w:rFonts w:ascii="Arial" w:hAnsi="Arial" w:cs="Arial"/>
                <w:sz w:val="24"/>
                <w:szCs w:val="24"/>
              </w:rPr>
              <w:t>Low</w:t>
            </w:r>
          </w:p>
        </w:tc>
      </w:tr>
      <w:tr w:rsidR="0047489F" w:rsidRPr="004A06FD" w14:paraId="6F98AC46" w14:textId="77777777" w:rsidTr="00165AAA">
        <w:tc>
          <w:tcPr>
            <w:tcW w:w="484" w:type="dxa"/>
          </w:tcPr>
          <w:p w14:paraId="253EE37F" w14:textId="77777777" w:rsidR="007A6B23" w:rsidRDefault="006D7BD6" w:rsidP="007A6B23">
            <w:pPr>
              <w:spacing w:after="0" w:line="240" w:lineRule="auto"/>
              <w:rPr>
                <w:rFonts w:ascii="Arial" w:hAnsi="Arial" w:cs="Arial"/>
                <w:sz w:val="24"/>
                <w:szCs w:val="24"/>
              </w:rPr>
            </w:pPr>
            <w:r>
              <w:rPr>
                <w:rFonts w:ascii="Arial" w:hAnsi="Arial" w:cs="Arial"/>
                <w:sz w:val="24"/>
                <w:szCs w:val="24"/>
              </w:rPr>
              <w:t>10</w:t>
            </w:r>
          </w:p>
        </w:tc>
        <w:tc>
          <w:tcPr>
            <w:tcW w:w="3120" w:type="dxa"/>
          </w:tcPr>
          <w:p w14:paraId="78AA42DE" w14:textId="77777777" w:rsidR="007A6B23" w:rsidRDefault="007A6B23" w:rsidP="007A6B23">
            <w:pPr>
              <w:spacing w:after="0" w:line="240" w:lineRule="auto"/>
              <w:rPr>
                <w:rFonts w:ascii="Arial" w:hAnsi="Arial" w:cs="Arial"/>
                <w:sz w:val="24"/>
                <w:szCs w:val="24"/>
              </w:rPr>
            </w:pPr>
            <w:r>
              <w:rPr>
                <w:rFonts w:ascii="Arial" w:hAnsi="Arial" w:cs="Arial"/>
                <w:sz w:val="24"/>
                <w:szCs w:val="24"/>
              </w:rPr>
              <w:t xml:space="preserve">Biometric templates are retained for longer than is necessary. </w:t>
            </w:r>
          </w:p>
        </w:tc>
        <w:tc>
          <w:tcPr>
            <w:tcW w:w="1416" w:type="dxa"/>
          </w:tcPr>
          <w:p w14:paraId="36D446A5"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08A6F57F"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0824BC8B" w14:textId="77777777" w:rsidR="007A6B23" w:rsidRPr="004A06FD" w:rsidRDefault="007A6B23" w:rsidP="007A6B23">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0461C4D7" w14:textId="58EB5AEA" w:rsidR="006A68B1" w:rsidRDefault="006A68B1" w:rsidP="006A68B1">
            <w:pPr>
              <w:spacing w:after="0" w:line="240" w:lineRule="auto"/>
              <w:rPr>
                <w:rFonts w:ascii="Arial" w:hAnsi="Arial" w:cs="Arial"/>
                <w:sz w:val="24"/>
                <w:szCs w:val="24"/>
              </w:rPr>
            </w:pPr>
            <w:r>
              <w:rPr>
                <w:rFonts w:ascii="Arial" w:hAnsi="Arial" w:cs="Arial"/>
                <w:sz w:val="24"/>
                <w:szCs w:val="24"/>
              </w:rPr>
              <w:t xml:space="preserve">HIOWC has established a retention policy in connection with the deployment of LFR which is reflected in the HIOWC LFR </w:t>
            </w:r>
            <w:r w:rsidR="00C90161">
              <w:rPr>
                <w:rFonts w:ascii="Arial" w:hAnsi="Arial" w:cs="Arial"/>
                <w:sz w:val="24"/>
                <w:szCs w:val="24"/>
              </w:rPr>
              <w:t xml:space="preserve">Appropriate </w:t>
            </w:r>
            <w:r>
              <w:rPr>
                <w:rFonts w:ascii="Arial" w:hAnsi="Arial" w:cs="Arial"/>
                <w:sz w:val="24"/>
                <w:szCs w:val="24"/>
              </w:rPr>
              <w:t>Policy</w:t>
            </w:r>
            <w:r w:rsidR="00C90161">
              <w:rPr>
                <w:rFonts w:ascii="Arial" w:hAnsi="Arial" w:cs="Arial"/>
                <w:sz w:val="24"/>
                <w:szCs w:val="24"/>
              </w:rPr>
              <w:t xml:space="preserve"> Document</w:t>
            </w:r>
            <w:r>
              <w:rPr>
                <w:rFonts w:ascii="Arial" w:hAnsi="Arial" w:cs="Arial"/>
                <w:sz w:val="24"/>
                <w:szCs w:val="24"/>
              </w:rPr>
              <w:t xml:space="preserve">, SOP and Privacy Notice. </w:t>
            </w:r>
          </w:p>
          <w:p w14:paraId="35C92341" w14:textId="77777777" w:rsidR="006A68B1" w:rsidRDefault="006A68B1" w:rsidP="007A6B23">
            <w:pPr>
              <w:spacing w:after="0" w:line="240" w:lineRule="auto"/>
              <w:rPr>
                <w:rFonts w:ascii="Arial" w:hAnsi="Arial" w:cs="Arial"/>
                <w:sz w:val="24"/>
                <w:szCs w:val="24"/>
                <w:highlight w:val="yellow"/>
              </w:rPr>
            </w:pPr>
          </w:p>
          <w:p w14:paraId="005A4278" w14:textId="5D3F3CB0" w:rsidR="007A6B23" w:rsidRPr="004A06FD" w:rsidRDefault="00D828E3" w:rsidP="00D828E3">
            <w:pPr>
              <w:spacing w:after="0" w:line="240" w:lineRule="auto"/>
              <w:rPr>
                <w:rFonts w:ascii="Arial" w:hAnsi="Arial" w:cs="Arial"/>
                <w:sz w:val="24"/>
                <w:szCs w:val="24"/>
              </w:rPr>
            </w:pPr>
            <w:r w:rsidRPr="3B7AA2B2">
              <w:rPr>
                <w:rFonts w:ascii="Arial" w:hAnsi="Arial" w:cs="Arial"/>
                <w:sz w:val="24"/>
                <w:szCs w:val="24"/>
              </w:rPr>
              <w:t xml:space="preserve">The biometric templates of images used for LFR are automatically deleted by the LFR system within 24 hours of </w:t>
            </w:r>
            <w:r w:rsidR="007F6669" w:rsidRPr="3B7AA2B2">
              <w:rPr>
                <w:rFonts w:ascii="Arial" w:hAnsi="Arial" w:cs="Arial"/>
                <w:sz w:val="24"/>
                <w:szCs w:val="24"/>
              </w:rPr>
              <w:t xml:space="preserve">the conclusion of the </w:t>
            </w:r>
            <w:r w:rsidRPr="3B7AA2B2">
              <w:rPr>
                <w:rFonts w:ascii="Arial" w:hAnsi="Arial" w:cs="Arial"/>
                <w:sz w:val="24"/>
                <w:szCs w:val="24"/>
              </w:rPr>
              <w:t xml:space="preserve">deployment and </w:t>
            </w:r>
            <w:r w:rsidR="007F6669" w:rsidRPr="3B7AA2B2">
              <w:rPr>
                <w:rFonts w:ascii="Arial" w:hAnsi="Arial" w:cs="Arial"/>
                <w:sz w:val="24"/>
                <w:szCs w:val="24"/>
              </w:rPr>
              <w:t xml:space="preserve">automatically and </w:t>
            </w:r>
            <w:r w:rsidRPr="3B7AA2B2">
              <w:rPr>
                <w:rFonts w:ascii="Arial" w:hAnsi="Arial" w:cs="Arial"/>
                <w:sz w:val="24"/>
                <w:szCs w:val="24"/>
              </w:rPr>
              <w:t xml:space="preserve">instantaneously when the person </w:t>
            </w:r>
            <w:r w:rsidRPr="3B7AA2B2">
              <w:rPr>
                <w:rFonts w:ascii="Arial" w:hAnsi="Arial" w:cs="Arial"/>
                <w:sz w:val="24"/>
                <w:szCs w:val="24"/>
              </w:rPr>
              <w:lastRenderedPageBreak/>
              <w:t xml:space="preserve">passing through the recognition zone does not match a person on the </w:t>
            </w:r>
            <w:r w:rsidR="00CB0366" w:rsidRPr="3B7AA2B2">
              <w:rPr>
                <w:rFonts w:ascii="Arial" w:hAnsi="Arial" w:cs="Arial"/>
                <w:sz w:val="24"/>
                <w:szCs w:val="24"/>
              </w:rPr>
              <w:t>watchlist</w:t>
            </w:r>
            <w:r w:rsidRPr="3B7AA2B2">
              <w:rPr>
                <w:rFonts w:ascii="Arial" w:hAnsi="Arial" w:cs="Arial"/>
                <w:sz w:val="24"/>
                <w:szCs w:val="24"/>
              </w:rPr>
              <w:t>.</w:t>
            </w:r>
          </w:p>
        </w:tc>
        <w:tc>
          <w:tcPr>
            <w:tcW w:w="2004" w:type="dxa"/>
          </w:tcPr>
          <w:p w14:paraId="2B4420E5" w14:textId="77777777" w:rsidR="006F483D" w:rsidRDefault="006F483D" w:rsidP="006F483D">
            <w:pPr>
              <w:spacing w:after="0" w:line="240" w:lineRule="auto"/>
              <w:rPr>
                <w:rFonts w:ascii="Arial" w:hAnsi="Arial" w:cs="Arial"/>
                <w:sz w:val="24"/>
                <w:szCs w:val="24"/>
              </w:rPr>
            </w:pPr>
            <w:r>
              <w:rPr>
                <w:rFonts w:ascii="Arial" w:hAnsi="Arial" w:cs="Arial"/>
                <w:sz w:val="24"/>
                <w:szCs w:val="24"/>
              </w:rPr>
              <w:lastRenderedPageBreak/>
              <w:t>Strategic LFR Lead</w:t>
            </w:r>
          </w:p>
          <w:p w14:paraId="29319B73" w14:textId="0E3770F5" w:rsidR="00D828E3" w:rsidRDefault="00D828E3" w:rsidP="00D828E3">
            <w:pPr>
              <w:spacing w:after="0" w:line="240" w:lineRule="auto"/>
              <w:rPr>
                <w:rFonts w:ascii="Arial" w:hAnsi="Arial" w:cs="Arial"/>
                <w:sz w:val="24"/>
                <w:szCs w:val="24"/>
              </w:rPr>
            </w:pPr>
          </w:p>
          <w:p w14:paraId="7FF53154" w14:textId="63C4F4F0" w:rsidR="006F483D" w:rsidRDefault="006F483D" w:rsidP="00D828E3">
            <w:pPr>
              <w:spacing w:after="0" w:line="240" w:lineRule="auto"/>
              <w:rPr>
                <w:rFonts w:ascii="Arial" w:hAnsi="Arial" w:cs="Arial"/>
                <w:sz w:val="24"/>
                <w:szCs w:val="24"/>
              </w:rPr>
            </w:pPr>
          </w:p>
          <w:p w14:paraId="15F59746" w14:textId="567C67E1" w:rsidR="006F483D" w:rsidRDefault="006F483D" w:rsidP="00D828E3">
            <w:pPr>
              <w:spacing w:after="0" w:line="240" w:lineRule="auto"/>
              <w:rPr>
                <w:rFonts w:ascii="Arial" w:hAnsi="Arial" w:cs="Arial"/>
                <w:sz w:val="24"/>
                <w:szCs w:val="24"/>
              </w:rPr>
            </w:pPr>
          </w:p>
          <w:p w14:paraId="7DAA0A23" w14:textId="77777777" w:rsidR="006F483D" w:rsidRDefault="006F483D" w:rsidP="00D828E3">
            <w:pPr>
              <w:spacing w:after="0" w:line="240" w:lineRule="auto"/>
              <w:rPr>
                <w:rFonts w:ascii="Arial" w:hAnsi="Arial" w:cs="Arial"/>
                <w:sz w:val="24"/>
                <w:szCs w:val="24"/>
              </w:rPr>
            </w:pPr>
          </w:p>
          <w:p w14:paraId="1CED7311" w14:textId="77777777" w:rsidR="00C90161" w:rsidRDefault="00C90161" w:rsidP="00D828E3">
            <w:pPr>
              <w:spacing w:after="0" w:line="240" w:lineRule="auto"/>
              <w:rPr>
                <w:rFonts w:ascii="Arial" w:hAnsi="Arial" w:cs="Arial"/>
                <w:sz w:val="24"/>
                <w:szCs w:val="24"/>
              </w:rPr>
            </w:pPr>
          </w:p>
          <w:p w14:paraId="3E516073" w14:textId="6580E566" w:rsidR="00D828E3" w:rsidRDefault="00D828E3" w:rsidP="00D828E3">
            <w:pPr>
              <w:spacing w:after="0" w:line="240" w:lineRule="auto"/>
              <w:rPr>
                <w:rFonts w:ascii="Arial" w:hAnsi="Arial" w:cs="Arial"/>
                <w:sz w:val="24"/>
                <w:szCs w:val="24"/>
              </w:rPr>
            </w:pPr>
            <w:r w:rsidRPr="5359C43D">
              <w:rPr>
                <w:rFonts w:ascii="Arial" w:hAnsi="Arial" w:cs="Arial"/>
                <w:sz w:val="24"/>
                <w:szCs w:val="24"/>
              </w:rPr>
              <w:t xml:space="preserve">Automated LFR </w:t>
            </w:r>
            <w:r w:rsidR="00FC63F2" w:rsidRPr="5359C43D">
              <w:rPr>
                <w:rFonts w:ascii="Arial" w:hAnsi="Arial" w:cs="Arial"/>
                <w:sz w:val="24"/>
                <w:szCs w:val="24"/>
              </w:rPr>
              <w:t>s</w:t>
            </w:r>
            <w:r w:rsidRPr="5359C43D">
              <w:rPr>
                <w:rFonts w:ascii="Arial" w:hAnsi="Arial" w:cs="Arial"/>
                <w:sz w:val="24"/>
                <w:szCs w:val="24"/>
              </w:rPr>
              <w:t>ystem functionality.</w:t>
            </w:r>
          </w:p>
          <w:p w14:paraId="52EDDFA9" w14:textId="77777777" w:rsidR="00D828E3" w:rsidRDefault="00D828E3" w:rsidP="007A6B23">
            <w:pPr>
              <w:spacing w:after="0" w:line="240" w:lineRule="auto"/>
              <w:rPr>
                <w:rFonts w:ascii="Arial" w:hAnsi="Arial" w:cs="Arial"/>
                <w:sz w:val="24"/>
                <w:szCs w:val="24"/>
              </w:rPr>
            </w:pPr>
          </w:p>
          <w:p w14:paraId="0AAA45F7" w14:textId="77777777" w:rsidR="007A6B23" w:rsidRPr="004A06FD" w:rsidRDefault="007A6B23" w:rsidP="007A6B23">
            <w:pPr>
              <w:spacing w:after="0" w:line="240" w:lineRule="auto"/>
              <w:rPr>
                <w:rFonts w:ascii="Arial" w:hAnsi="Arial" w:cs="Arial"/>
                <w:sz w:val="24"/>
                <w:szCs w:val="24"/>
              </w:rPr>
            </w:pPr>
          </w:p>
        </w:tc>
        <w:tc>
          <w:tcPr>
            <w:tcW w:w="1217" w:type="dxa"/>
          </w:tcPr>
          <w:p w14:paraId="414AD9F7" w14:textId="77777777" w:rsidR="007A6B23" w:rsidRPr="004A06FD" w:rsidRDefault="007A6B23" w:rsidP="007A6B23">
            <w:pPr>
              <w:spacing w:after="0" w:line="240" w:lineRule="auto"/>
              <w:rPr>
                <w:rFonts w:ascii="Arial" w:hAnsi="Arial" w:cs="Arial"/>
                <w:sz w:val="24"/>
                <w:szCs w:val="24"/>
              </w:rPr>
            </w:pPr>
          </w:p>
        </w:tc>
      </w:tr>
      <w:tr w:rsidR="0047489F" w:rsidRPr="004A06FD" w14:paraId="299C1341" w14:textId="77777777" w:rsidTr="00165AAA">
        <w:tc>
          <w:tcPr>
            <w:tcW w:w="484" w:type="dxa"/>
          </w:tcPr>
          <w:p w14:paraId="4F15E793" w14:textId="77777777" w:rsidR="007A6B23" w:rsidRDefault="007A6B23" w:rsidP="007A6B23">
            <w:pPr>
              <w:spacing w:after="0" w:line="240" w:lineRule="auto"/>
              <w:rPr>
                <w:rFonts w:ascii="Arial" w:hAnsi="Arial" w:cs="Arial"/>
                <w:sz w:val="24"/>
                <w:szCs w:val="24"/>
              </w:rPr>
            </w:pPr>
            <w:r>
              <w:rPr>
                <w:rFonts w:ascii="Arial" w:hAnsi="Arial" w:cs="Arial"/>
                <w:sz w:val="24"/>
                <w:szCs w:val="24"/>
              </w:rPr>
              <w:t>1</w:t>
            </w:r>
            <w:r w:rsidR="006D7BD6">
              <w:rPr>
                <w:rFonts w:ascii="Arial" w:hAnsi="Arial" w:cs="Arial"/>
                <w:sz w:val="24"/>
                <w:szCs w:val="24"/>
              </w:rPr>
              <w:t>1</w:t>
            </w:r>
          </w:p>
        </w:tc>
        <w:tc>
          <w:tcPr>
            <w:tcW w:w="3120" w:type="dxa"/>
          </w:tcPr>
          <w:p w14:paraId="1661CCD8" w14:textId="77777777" w:rsidR="007A6B23" w:rsidRDefault="007A6B23" w:rsidP="007A6B23">
            <w:pPr>
              <w:spacing w:after="0" w:line="240" w:lineRule="auto"/>
              <w:rPr>
                <w:rFonts w:ascii="Arial" w:hAnsi="Arial" w:cs="Arial"/>
                <w:sz w:val="24"/>
                <w:szCs w:val="24"/>
              </w:rPr>
            </w:pPr>
            <w:r w:rsidRPr="00A27DA8">
              <w:rPr>
                <w:rFonts w:ascii="Arial" w:hAnsi="Arial" w:cs="Arial"/>
                <w:sz w:val="24"/>
                <w:szCs w:val="24"/>
              </w:rPr>
              <w:t>Biometric templates are stored insecurely.</w:t>
            </w:r>
            <w:r>
              <w:rPr>
                <w:rFonts w:ascii="Arial" w:hAnsi="Arial" w:cs="Arial"/>
                <w:sz w:val="24"/>
                <w:szCs w:val="24"/>
              </w:rPr>
              <w:t xml:space="preserve"> </w:t>
            </w:r>
          </w:p>
        </w:tc>
        <w:tc>
          <w:tcPr>
            <w:tcW w:w="1416" w:type="dxa"/>
          </w:tcPr>
          <w:p w14:paraId="40FC3729"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26DCFEAE"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07232A70" w14:textId="77777777" w:rsidR="007A6B23" w:rsidRPr="004A06FD" w:rsidRDefault="007A6B23" w:rsidP="007A6B23">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6B1FBA44" w14:textId="6D206F66" w:rsidR="00114736" w:rsidRDefault="00BF4D32" w:rsidP="00114736">
            <w:pPr>
              <w:spacing w:after="0" w:line="240" w:lineRule="auto"/>
              <w:rPr>
                <w:rFonts w:ascii="Arial" w:hAnsi="Arial" w:cs="Arial"/>
                <w:sz w:val="24"/>
                <w:szCs w:val="24"/>
              </w:rPr>
            </w:pPr>
            <w:r w:rsidRPr="5359C43D">
              <w:rPr>
                <w:rFonts w:ascii="Arial" w:hAnsi="Arial" w:cs="Arial"/>
                <w:sz w:val="24"/>
                <w:szCs w:val="24"/>
              </w:rPr>
              <w:t xml:space="preserve">The LFR system </w:t>
            </w:r>
            <w:r w:rsidR="00DC35CC" w:rsidRPr="5359C43D">
              <w:rPr>
                <w:rFonts w:ascii="Arial" w:hAnsi="Arial" w:cs="Arial"/>
                <w:sz w:val="24"/>
                <w:szCs w:val="24"/>
              </w:rPr>
              <w:t xml:space="preserve">is </w:t>
            </w:r>
            <w:r w:rsidR="00A746CE" w:rsidRPr="5359C43D">
              <w:rPr>
                <w:rFonts w:ascii="Arial" w:hAnsi="Arial" w:cs="Arial"/>
                <w:sz w:val="24"/>
                <w:szCs w:val="24"/>
              </w:rPr>
              <w:t xml:space="preserve">a </w:t>
            </w:r>
            <w:r w:rsidR="00FC63F2" w:rsidRPr="5359C43D">
              <w:rPr>
                <w:rFonts w:ascii="Arial" w:hAnsi="Arial" w:cs="Arial"/>
                <w:sz w:val="24"/>
                <w:szCs w:val="24"/>
              </w:rPr>
              <w:t xml:space="preserve">stand-alone </w:t>
            </w:r>
            <w:r w:rsidR="00A746CE" w:rsidRPr="5359C43D">
              <w:rPr>
                <w:rFonts w:ascii="Arial" w:hAnsi="Arial" w:cs="Arial"/>
                <w:sz w:val="24"/>
                <w:szCs w:val="24"/>
              </w:rPr>
              <w:t>non-networked system</w:t>
            </w:r>
            <w:r w:rsidR="00E64CF3" w:rsidRPr="5359C43D">
              <w:rPr>
                <w:rFonts w:ascii="Arial" w:hAnsi="Arial" w:cs="Arial"/>
                <w:sz w:val="24"/>
                <w:szCs w:val="24"/>
              </w:rPr>
              <w:t xml:space="preserve">, which </w:t>
            </w:r>
            <w:r w:rsidR="00114736" w:rsidRPr="5359C43D">
              <w:rPr>
                <w:rFonts w:ascii="Arial" w:hAnsi="Arial" w:cs="Arial"/>
                <w:sz w:val="24"/>
                <w:szCs w:val="24"/>
              </w:rPr>
              <w:t>is subject to security measures, including:</w:t>
            </w:r>
            <w:r w:rsidR="00851DCD" w:rsidRPr="5359C43D">
              <w:rPr>
                <w:rFonts w:ascii="Arial" w:hAnsi="Arial" w:cs="Arial"/>
                <w:sz w:val="24"/>
                <w:szCs w:val="24"/>
              </w:rPr>
              <w:t xml:space="preserve"> t</w:t>
            </w:r>
            <w:r w:rsidR="00114736" w:rsidRPr="5359C43D">
              <w:rPr>
                <w:rFonts w:ascii="Arial" w:hAnsi="Arial" w:cs="Arial"/>
                <w:sz w:val="24"/>
                <w:szCs w:val="24"/>
              </w:rPr>
              <w:t>he LFR application h</w:t>
            </w:r>
            <w:r w:rsidR="00851DCD" w:rsidRPr="5359C43D">
              <w:rPr>
                <w:rFonts w:ascii="Arial" w:hAnsi="Arial" w:cs="Arial"/>
                <w:sz w:val="24"/>
                <w:szCs w:val="24"/>
              </w:rPr>
              <w:t>as</w:t>
            </w:r>
            <w:r w:rsidR="00114736" w:rsidRPr="5359C43D">
              <w:rPr>
                <w:rFonts w:ascii="Arial" w:hAnsi="Arial" w:cs="Arial"/>
                <w:sz w:val="24"/>
                <w:szCs w:val="24"/>
              </w:rPr>
              <w:t xml:space="preserve"> two layers of password protection to access the application; </w:t>
            </w:r>
            <w:r w:rsidR="00851DCD" w:rsidRPr="5359C43D">
              <w:rPr>
                <w:rFonts w:ascii="Arial" w:hAnsi="Arial" w:cs="Arial"/>
                <w:sz w:val="24"/>
                <w:szCs w:val="24"/>
              </w:rPr>
              <w:t xml:space="preserve">the LFR application is staffed when in use and therefore physical protections are in place; </w:t>
            </w:r>
            <w:r w:rsidR="00A27DA8" w:rsidRPr="5359C43D">
              <w:rPr>
                <w:rFonts w:ascii="Arial" w:hAnsi="Arial" w:cs="Arial"/>
                <w:sz w:val="24"/>
                <w:szCs w:val="24"/>
              </w:rPr>
              <w:t>L</w:t>
            </w:r>
            <w:r w:rsidR="00E070A4" w:rsidRPr="5359C43D">
              <w:rPr>
                <w:rFonts w:ascii="Arial" w:hAnsi="Arial" w:cs="Arial"/>
                <w:sz w:val="24"/>
                <w:szCs w:val="24"/>
              </w:rPr>
              <w:t xml:space="preserve">FR system engineers are deployed </w:t>
            </w:r>
            <w:r w:rsidR="00A27DA8" w:rsidRPr="5359C43D">
              <w:rPr>
                <w:rFonts w:ascii="Arial" w:hAnsi="Arial" w:cs="Arial"/>
                <w:sz w:val="24"/>
                <w:szCs w:val="24"/>
              </w:rPr>
              <w:t xml:space="preserve">with the system when in operation; </w:t>
            </w:r>
            <w:r w:rsidR="00114736" w:rsidRPr="5359C43D">
              <w:rPr>
                <w:rFonts w:ascii="Arial" w:hAnsi="Arial" w:cs="Arial"/>
                <w:sz w:val="24"/>
                <w:szCs w:val="24"/>
              </w:rPr>
              <w:t xml:space="preserve">deployment data stored on the system is securely wiped following each </w:t>
            </w:r>
            <w:r w:rsidR="00CD1FBB" w:rsidRPr="5359C43D">
              <w:rPr>
                <w:rFonts w:ascii="Arial" w:hAnsi="Arial" w:cs="Arial"/>
                <w:sz w:val="24"/>
                <w:szCs w:val="24"/>
              </w:rPr>
              <w:t>d</w:t>
            </w:r>
            <w:r w:rsidR="00114736" w:rsidRPr="5359C43D">
              <w:rPr>
                <w:rFonts w:ascii="Arial" w:hAnsi="Arial" w:cs="Arial"/>
                <w:sz w:val="24"/>
                <w:szCs w:val="24"/>
              </w:rPr>
              <w:t>eployment</w:t>
            </w:r>
            <w:r w:rsidR="004321B9" w:rsidRPr="5359C43D">
              <w:rPr>
                <w:rFonts w:ascii="Arial" w:hAnsi="Arial" w:cs="Arial"/>
                <w:sz w:val="24"/>
                <w:szCs w:val="24"/>
              </w:rPr>
              <w:t xml:space="preserve">; individual users of the LFR application and subject to </w:t>
            </w:r>
            <w:r w:rsidR="00114736" w:rsidRPr="5359C43D">
              <w:rPr>
                <w:rFonts w:ascii="Arial" w:hAnsi="Arial" w:cs="Arial"/>
                <w:sz w:val="24"/>
                <w:szCs w:val="24"/>
              </w:rPr>
              <w:t>role based access controls with limited user permissions</w:t>
            </w:r>
            <w:r w:rsidR="004321B9" w:rsidRPr="5359C43D">
              <w:rPr>
                <w:rFonts w:ascii="Arial" w:hAnsi="Arial" w:cs="Arial"/>
                <w:sz w:val="24"/>
                <w:szCs w:val="24"/>
              </w:rPr>
              <w:t xml:space="preserve">; the Dashboard and RESTful API are secured with SSL and TLS by default, and all connections are directed through HTTPS; </w:t>
            </w:r>
            <w:r w:rsidR="00A27DA8" w:rsidRPr="5359C43D">
              <w:rPr>
                <w:rFonts w:ascii="Arial" w:hAnsi="Arial" w:cs="Arial"/>
                <w:sz w:val="24"/>
                <w:szCs w:val="24"/>
              </w:rPr>
              <w:t xml:space="preserve">the LFR application can be connected to mobile devices using a private access point with three levels of protection comprising specific IP addressing, password access to the access point, and password access to the mobile App; </w:t>
            </w:r>
            <w:r w:rsidR="004321B9" w:rsidRPr="5359C43D">
              <w:rPr>
                <w:rFonts w:ascii="Arial" w:hAnsi="Arial" w:cs="Arial"/>
                <w:sz w:val="24"/>
                <w:szCs w:val="24"/>
              </w:rPr>
              <w:t xml:space="preserve">and, logging data is retained of user activity in accordance with section 62 Data </w:t>
            </w:r>
            <w:r w:rsidR="004321B9" w:rsidRPr="5359C43D">
              <w:rPr>
                <w:rFonts w:ascii="Arial" w:hAnsi="Arial" w:cs="Arial"/>
                <w:sz w:val="24"/>
                <w:szCs w:val="24"/>
              </w:rPr>
              <w:lastRenderedPageBreak/>
              <w:t xml:space="preserve">Protection Act 2018 which enables auditing to be conducted. </w:t>
            </w:r>
          </w:p>
          <w:p w14:paraId="3B39A9A8" w14:textId="77777777" w:rsidR="00E64CF3" w:rsidRPr="004A06FD" w:rsidRDefault="00E64CF3" w:rsidP="007A6B23">
            <w:pPr>
              <w:spacing w:after="0" w:line="240" w:lineRule="auto"/>
              <w:rPr>
                <w:rFonts w:ascii="Arial" w:hAnsi="Arial" w:cs="Arial"/>
                <w:sz w:val="24"/>
                <w:szCs w:val="24"/>
              </w:rPr>
            </w:pPr>
          </w:p>
        </w:tc>
        <w:tc>
          <w:tcPr>
            <w:tcW w:w="2004" w:type="dxa"/>
          </w:tcPr>
          <w:p w14:paraId="2E2E5BB0" w14:textId="77777777" w:rsidR="008E79E2" w:rsidRDefault="008E79E2" w:rsidP="008E79E2">
            <w:pPr>
              <w:spacing w:after="0" w:line="240" w:lineRule="auto"/>
              <w:rPr>
                <w:rFonts w:ascii="Arial" w:hAnsi="Arial" w:cs="Arial"/>
                <w:sz w:val="24"/>
                <w:szCs w:val="24"/>
              </w:rPr>
            </w:pPr>
            <w:r>
              <w:rPr>
                <w:rFonts w:ascii="Arial" w:hAnsi="Arial" w:cs="Arial"/>
                <w:sz w:val="24"/>
                <w:szCs w:val="24"/>
              </w:rPr>
              <w:lastRenderedPageBreak/>
              <w:t>Automated LFR System functionality.</w:t>
            </w:r>
          </w:p>
          <w:p w14:paraId="4380379E" w14:textId="77777777" w:rsidR="007A6B23" w:rsidRDefault="007A6B23" w:rsidP="007A6B23">
            <w:pPr>
              <w:spacing w:after="0" w:line="240" w:lineRule="auto"/>
              <w:rPr>
                <w:rFonts w:ascii="Arial" w:hAnsi="Arial" w:cs="Arial"/>
                <w:sz w:val="24"/>
                <w:szCs w:val="24"/>
              </w:rPr>
            </w:pPr>
          </w:p>
          <w:p w14:paraId="0FD722AA" w14:textId="40C4AC25" w:rsidR="008E79E2" w:rsidRDefault="006F483D" w:rsidP="007A6B23">
            <w:pPr>
              <w:spacing w:after="0" w:line="240" w:lineRule="auto"/>
              <w:rPr>
                <w:rFonts w:ascii="Arial" w:hAnsi="Arial" w:cs="Arial"/>
                <w:sz w:val="24"/>
                <w:szCs w:val="24"/>
              </w:rPr>
            </w:pPr>
            <w:r>
              <w:rPr>
                <w:rFonts w:ascii="Arial" w:hAnsi="Arial" w:cs="Arial"/>
                <w:sz w:val="24"/>
                <w:szCs w:val="24"/>
              </w:rPr>
              <w:t xml:space="preserve">LFR Operator </w:t>
            </w:r>
            <w:r w:rsidR="008E79E2">
              <w:rPr>
                <w:rFonts w:ascii="Arial" w:hAnsi="Arial" w:cs="Arial"/>
                <w:sz w:val="24"/>
                <w:szCs w:val="24"/>
              </w:rPr>
              <w:t>–</w:t>
            </w:r>
            <w:r w:rsidR="00165AAA">
              <w:rPr>
                <w:rFonts w:ascii="Arial" w:hAnsi="Arial" w:cs="Arial"/>
                <w:sz w:val="24"/>
                <w:szCs w:val="24"/>
              </w:rPr>
              <w:t xml:space="preserve"> routine deployment activity</w:t>
            </w:r>
          </w:p>
          <w:p w14:paraId="540CD8BD" w14:textId="77777777" w:rsidR="00165AAA" w:rsidRDefault="00165AAA" w:rsidP="007A6B23">
            <w:pPr>
              <w:spacing w:after="0" w:line="240" w:lineRule="auto"/>
              <w:rPr>
                <w:rFonts w:ascii="Arial" w:hAnsi="Arial" w:cs="Arial"/>
                <w:sz w:val="24"/>
                <w:szCs w:val="24"/>
              </w:rPr>
            </w:pPr>
          </w:p>
          <w:p w14:paraId="40271CFA" w14:textId="5599F257" w:rsidR="008E79E2" w:rsidRDefault="008E79E2" w:rsidP="007A6B23">
            <w:pPr>
              <w:spacing w:after="0" w:line="240" w:lineRule="auto"/>
              <w:rPr>
                <w:rFonts w:ascii="Arial" w:hAnsi="Arial" w:cs="Arial"/>
                <w:sz w:val="24"/>
                <w:szCs w:val="24"/>
              </w:rPr>
            </w:pPr>
            <w:r>
              <w:rPr>
                <w:rFonts w:ascii="Arial" w:hAnsi="Arial" w:cs="Arial"/>
                <w:sz w:val="24"/>
                <w:szCs w:val="24"/>
              </w:rPr>
              <w:t>LFR Operator -</w:t>
            </w:r>
            <w:r w:rsidR="0093503D">
              <w:rPr>
                <w:rFonts w:ascii="Arial" w:hAnsi="Arial" w:cs="Arial"/>
                <w:sz w:val="24"/>
                <w:szCs w:val="24"/>
              </w:rPr>
              <w:t xml:space="preserve"> routine deployment activity.</w:t>
            </w:r>
          </w:p>
          <w:p w14:paraId="378F6B0D" w14:textId="77777777" w:rsidR="008E79E2" w:rsidRDefault="008E79E2" w:rsidP="007A6B23">
            <w:pPr>
              <w:spacing w:after="0" w:line="240" w:lineRule="auto"/>
              <w:rPr>
                <w:rFonts w:ascii="Arial" w:hAnsi="Arial" w:cs="Arial"/>
                <w:sz w:val="24"/>
                <w:szCs w:val="24"/>
              </w:rPr>
            </w:pPr>
          </w:p>
          <w:p w14:paraId="140AAF76" w14:textId="77777777" w:rsidR="008E79E2" w:rsidRPr="004A06FD" w:rsidRDefault="008E79E2" w:rsidP="007A6B23">
            <w:pPr>
              <w:spacing w:after="0" w:line="240" w:lineRule="auto"/>
              <w:rPr>
                <w:rFonts w:ascii="Arial" w:hAnsi="Arial" w:cs="Arial"/>
                <w:sz w:val="24"/>
                <w:szCs w:val="24"/>
              </w:rPr>
            </w:pPr>
            <w:r>
              <w:rPr>
                <w:rFonts w:ascii="Arial" w:hAnsi="Arial" w:cs="Arial"/>
                <w:sz w:val="24"/>
                <w:szCs w:val="24"/>
              </w:rPr>
              <w:t>Automated LFR functionality.</w:t>
            </w:r>
          </w:p>
        </w:tc>
        <w:tc>
          <w:tcPr>
            <w:tcW w:w="1217" w:type="dxa"/>
          </w:tcPr>
          <w:p w14:paraId="78F9FE42" w14:textId="77777777" w:rsidR="007A6B23" w:rsidRPr="004A06FD" w:rsidRDefault="00A27DA8" w:rsidP="007A6B23">
            <w:pPr>
              <w:spacing w:after="0" w:line="240" w:lineRule="auto"/>
              <w:rPr>
                <w:rFonts w:ascii="Arial" w:hAnsi="Arial" w:cs="Arial"/>
                <w:sz w:val="24"/>
                <w:szCs w:val="24"/>
              </w:rPr>
            </w:pPr>
            <w:r>
              <w:rPr>
                <w:rFonts w:ascii="Arial" w:hAnsi="Arial" w:cs="Arial"/>
                <w:sz w:val="24"/>
                <w:szCs w:val="24"/>
              </w:rPr>
              <w:t xml:space="preserve">Low </w:t>
            </w:r>
          </w:p>
        </w:tc>
      </w:tr>
      <w:tr w:rsidR="0047489F" w:rsidRPr="004A06FD" w14:paraId="6DF21638" w14:textId="77777777" w:rsidTr="00165AAA">
        <w:tc>
          <w:tcPr>
            <w:tcW w:w="484" w:type="dxa"/>
          </w:tcPr>
          <w:p w14:paraId="639B6008" w14:textId="77777777" w:rsidR="007A6B23" w:rsidRDefault="007A6B23" w:rsidP="007A6B23">
            <w:pPr>
              <w:spacing w:after="0" w:line="240" w:lineRule="auto"/>
              <w:rPr>
                <w:rFonts w:ascii="Arial" w:hAnsi="Arial" w:cs="Arial"/>
                <w:sz w:val="24"/>
                <w:szCs w:val="24"/>
              </w:rPr>
            </w:pPr>
            <w:r>
              <w:rPr>
                <w:rFonts w:ascii="Arial" w:hAnsi="Arial" w:cs="Arial"/>
                <w:sz w:val="24"/>
                <w:szCs w:val="24"/>
              </w:rPr>
              <w:t>1</w:t>
            </w:r>
            <w:r w:rsidR="006D7BD6">
              <w:rPr>
                <w:rFonts w:ascii="Arial" w:hAnsi="Arial" w:cs="Arial"/>
                <w:sz w:val="24"/>
                <w:szCs w:val="24"/>
              </w:rPr>
              <w:t>2</w:t>
            </w:r>
          </w:p>
        </w:tc>
        <w:tc>
          <w:tcPr>
            <w:tcW w:w="3120" w:type="dxa"/>
          </w:tcPr>
          <w:p w14:paraId="5ABFEE51" w14:textId="77777777" w:rsidR="007A6B23" w:rsidRPr="00D165A2" w:rsidRDefault="007A6B23" w:rsidP="007A6B23">
            <w:pPr>
              <w:spacing w:after="0" w:line="240" w:lineRule="auto"/>
              <w:rPr>
                <w:rFonts w:ascii="Arial" w:hAnsi="Arial" w:cs="Arial"/>
                <w:sz w:val="24"/>
                <w:szCs w:val="24"/>
                <w:highlight w:val="yellow"/>
              </w:rPr>
            </w:pPr>
            <w:r w:rsidRPr="006A48BB">
              <w:rPr>
                <w:rFonts w:ascii="Arial" w:hAnsi="Arial" w:cs="Arial"/>
                <w:sz w:val="24"/>
                <w:szCs w:val="24"/>
              </w:rPr>
              <w:t xml:space="preserve">Biometric templates are used for purposes other than the specified purpose. </w:t>
            </w:r>
          </w:p>
        </w:tc>
        <w:tc>
          <w:tcPr>
            <w:tcW w:w="1416" w:type="dxa"/>
          </w:tcPr>
          <w:p w14:paraId="10268A59"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3196218B"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6791A796" w14:textId="77777777" w:rsidR="007A6B23" w:rsidRPr="004A06FD" w:rsidRDefault="007A6B23" w:rsidP="007A6B23">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59D71A61" w14:textId="77777777" w:rsidR="007A6B23" w:rsidRDefault="008F7DD0" w:rsidP="007A6B23">
            <w:pPr>
              <w:spacing w:after="0" w:line="240" w:lineRule="auto"/>
              <w:rPr>
                <w:rFonts w:ascii="Arial" w:hAnsi="Arial" w:cs="Arial"/>
                <w:sz w:val="24"/>
                <w:szCs w:val="24"/>
              </w:rPr>
            </w:pPr>
            <w:r>
              <w:rPr>
                <w:rFonts w:ascii="Arial" w:hAnsi="Arial" w:cs="Arial"/>
                <w:sz w:val="24"/>
                <w:szCs w:val="24"/>
              </w:rPr>
              <w:t>Data protection law regulates and restricts the further processing of personal data</w:t>
            </w:r>
            <w:r w:rsidR="00FB6920">
              <w:rPr>
                <w:rFonts w:ascii="Arial" w:hAnsi="Arial" w:cs="Arial"/>
                <w:sz w:val="24"/>
                <w:szCs w:val="24"/>
              </w:rPr>
              <w:t>, as provided by s.36(3) Data Protection Act 2018 which pr</w:t>
            </w:r>
            <w:r w:rsidR="00B03F87">
              <w:rPr>
                <w:rFonts w:ascii="Arial" w:hAnsi="Arial" w:cs="Arial"/>
                <w:sz w:val="24"/>
                <w:szCs w:val="24"/>
              </w:rPr>
              <w:t xml:space="preserve">events further processing for non-law enforcement purposes unless authorised by law and requires any further processing for law enforcement purposes </w:t>
            </w:r>
            <w:r w:rsidR="00A5356E">
              <w:rPr>
                <w:rFonts w:ascii="Arial" w:hAnsi="Arial" w:cs="Arial"/>
                <w:sz w:val="24"/>
                <w:szCs w:val="24"/>
              </w:rPr>
              <w:t>to be authorised by law, necessary and proportionate. The fairness</w:t>
            </w:r>
            <w:r w:rsidR="006A48BB">
              <w:rPr>
                <w:rFonts w:ascii="Arial" w:hAnsi="Arial" w:cs="Arial"/>
                <w:sz w:val="24"/>
                <w:szCs w:val="24"/>
              </w:rPr>
              <w:t xml:space="preserve"> of such processing </w:t>
            </w:r>
            <w:r w:rsidR="00AA229D">
              <w:rPr>
                <w:rFonts w:ascii="Arial" w:hAnsi="Arial" w:cs="Arial"/>
                <w:sz w:val="24"/>
                <w:szCs w:val="24"/>
              </w:rPr>
              <w:t>is further limited by the scope of the HIOWC LFR specific privacy notice/policy</w:t>
            </w:r>
            <w:r w:rsidR="006A48BB">
              <w:rPr>
                <w:rFonts w:ascii="Arial" w:hAnsi="Arial" w:cs="Arial"/>
                <w:sz w:val="24"/>
                <w:szCs w:val="24"/>
              </w:rPr>
              <w:t xml:space="preserve">. </w:t>
            </w:r>
          </w:p>
          <w:p w14:paraId="2C1BE2DE" w14:textId="77777777" w:rsidR="00AC7A1E" w:rsidRDefault="00AC7A1E" w:rsidP="007A6B23">
            <w:pPr>
              <w:spacing w:after="0" w:line="240" w:lineRule="auto"/>
              <w:rPr>
                <w:rFonts w:ascii="Arial" w:hAnsi="Arial" w:cs="Arial"/>
                <w:sz w:val="24"/>
                <w:szCs w:val="24"/>
              </w:rPr>
            </w:pPr>
          </w:p>
          <w:p w14:paraId="44DB1A24" w14:textId="77777777" w:rsidR="00C17DEB" w:rsidRDefault="007A3BAB" w:rsidP="007A6B23">
            <w:pPr>
              <w:spacing w:after="0" w:line="240" w:lineRule="auto"/>
              <w:rPr>
                <w:rFonts w:ascii="Arial" w:hAnsi="Arial" w:cs="Arial"/>
                <w:sz w:val="24"/>
                <w:szCs w:val="24"/>
              </w:rPr>
            </w:pPr>
            <w:r>
              <w:rPr>
                <w:rFonts w:ascii="Arial" w:hAnsi="Arial" w:cs="Arial"/>
                <w:sz w:val="24"/>
                <w:szCs w:val="24"/>
              </w:rPr>
              <w:t>In relation to the biometric templates of members of the public, this data is automatically and almost instantaneously deleted by the LFR system where no match is identified</w:t>
            </w:r>
            <w:r w:rsidR="00900723">
              <w:rPr>
                <w:rFonts w:ascii="Arial" w:hAnsi="Arial" w:cs="Arial"/>
                <w:sz w:val="24"/>
                <w:szCs w:val="24"/>
              </w:rPr>
              <w:t xml:space="preserve"> thus preventing their retention and further use. </w:t>
            </w:r>
          </w:p>
          <w:p w14:paraId="2486B976" w14:textId="77777777" w:rsidR="00900723" w:rsidRDefault="00900723" w:rsidP="007A6B23">
            <w:pPr>
              <w:spacing w:after="0" w:line="240" w:lineRule="auto"/>
              <w:rPr>
                <w:rFonts w:ascii="Arial" w:hAnsi="Arial" w:cs="Arial"/>
                <w:sz w:val="24"/>
                <w:szCs w:val="24"/>
              </w:rPr>
            </w:pPr>
          </w:p>
          <w:p w14:paraId="5F85AA4C" w14:textId="49D7BD08" w:rsidR="00AA229D" w:rsidRDefault="00900723" w:rsidP="007A6B23">
            <w:pPr>
              <w:spacing w:after="0" w:line="240" w:lineRule="auto"/>
              <w:rPr>
                <w:rFonts w:ascii="Arial" w:hAnsi="Arial" w:cs="Arial"/>
                <w:sz w:val="24"/>
                <w:szCs w:val="24"/>
              </w:rPr>
            </w:pPr>
            <w:r w:rsidRPr="5359C43D">
              <w:rPr>
                <w:rFonts w:ascii="Arial" w:hAnsi="Arial" w:cs="Arial"/>
                <w:sz w:val="24"/>
                <w:szCs w:val="24"/>
              </w:rPr>
              <w:t xml:space="preserve">In relation to the biometric templates of </w:t>
            </w:r>
            <w:r w:rsidR="00093D50" w:rsidRPr="5359C43D">
              <w:rPr>
                <w:rFonts w:ascii="Arial" w:hAnsi="Arial" w:cs="Arial"/>
                <w:sz w:val="24"/>
                <w:szCs w:val="24"/>
              </w:rPr>
              <w:t xml:space="preserve">individuals on the </w:t>
            </w:r>
            <w:r w:rsidR="00CB0366" w:rsidRPr="5359C43D">
              <w:rPr>
                <w:rFonts w:ascii="Arial" w:hAnsi="Arial" w:cs="Arial"/>
                <w:sz w:val="24"/>
                <w:szCs w:val="24"/>
              </w:rPr>
              <w:t>watchlist</w:t>
            </w:r>
            <w:r w:rsidR="00093D50" w:rsidRPr="5359C43D">
              <w:rPr>
                <w:rFonts w:ascii="Arial" w:hAnsi="Arial" w:cs="Arial"/>
                <w:sz w:val="24"/>
                <w:szCs w:val="24"/>
              </w:rPr>
              <w:t xml:space="preserve"> and individuals in respect of whom a potential match is flagged, </w:t>
            </w:r>
            <w:r w:rsidR="00777339" w:rsidRPr="5359C43D">
              <w:rPr>
                <w:rFonts w:ascii="Arial" w:hAnsi="Arial" w:cs="Arial"/>
                <w:sz w:val="24"/>
                <w:szCs w:val="24"/>
              </w:rPr>
              <w:t xml:space="preserve">these biometric templates are deleted no </w:t>
            </w:r>
            <w:r w:rsidR="00777339" w:rsidRPr="5359C43D">
              <w:rPr>
                <w:rFonts w:ascii="Arial" w:hAnsi="Arial" w:cs="Arial"/>
                <w:sz w:val="24"/>
                <w:szCs w:val="24"/>
              </w:rPr>
              <w:lastRenderedPageBreak/>
              <w:t>later than 24 hours following the end of the deployment.</w:t>
            </w:r>
          </w:p>
          <w:p w14:paraId="25E31BEC" w14:textId="77777777" w:rsidR="00777339" w:rsidRDefault="00777339" w:rsidP="007A6B23">
            <w:pPr>
              <w:spacing w:after="0" w:line="240" w:lineRule="auto"/>
              <w:rPr>
                <w:rFonts w:ascii="Arial" w:hAnsi="Arial" w:cs="Arial"/>
                <w:sz w:val="24"/>
                <w:szCs w:val="24"/>
              </w:rPr>
            </w:pPr>
          </w:p>
          <w:p w14:paraId="14B2FF4F" w14:textId="77777777" w:rsidR="00777339" w:rsidRDefault="006A48BB" w:rsidP="007A6B23">
            <w:pPr>
              <w:spacing w:after="0" w:line="240" w:lineRule="auto"/>
              <w:rPr>
                <w:rFonts w:ascii="Arial" w:hAnsi="Arial" w:cs="Arial"/>
                <w:sz w:val="24"/>
                <w:szCs w:val="24"/>
              </w:rPr>
            </w:pPr>
            <w:r>
              <w:rPr>
                <w:rFonts w:ascii="Arial" w:hAnsi="Arial" w:cs="Arial"/>
                <w:sz w:val="24"/>
                <w:szCs w:val="24"/>
              </w:rPr>
              <w:t>In practice, t</w:t>
            </w:r>
            <w:r w:rsidR="00777339">
              <w:rPr>
                <w:rFonts w:ascii="Arial" w:hAnsi="Arial" w:cs="Arial"/>
                <w:sz w:val="24"/>
                <w:szCs w:val="24"/>
              </w:rPr>
              <w:t xml:space="preserve">here are therefore very limited opportunities for biometric templates to be used for any other purpose. </w:t>
            </w:r>
            <w:r>
              <w:rPr>
                <w:rFonts w:ascii="Arial" w:hAnsi="Arial" w:cs="Arial"/>
                <w:sz w:val="24"/>
                <w:szCs w:val="24"/>
              </w:rPr>
              <w:t xml:space="preserve">Any proposal to do so is required to be subject to specific legal advice and input from the HIOWC DPO. </w:t>
            </w:r>
          </w:p>
          <w:p w14:paraId="31F9339F" w14:textId="77777777" w:rsidR="00AA229D" w:rsidRPr="004A06FD" w:rsidRDefault="00AA229D" w:rsidP="007A6B23">
            <w:pPr>
              <w:spacing w:after="0" w:line="240" w:lineRule="auto"/>
              <w:rPr>
                <w:rFonts w:ascii="Arial" w:hAnsi="Arial" w:cs="Arial"/>
                <w:sz w:val="24"/>
                <w:szCs w:val="24"/>
              </w:rPr>
            </w:pPr>
          </w:p>
        </w:tc>
        <w:tc>
          <w:tcPr>
            <w:tcW w:w="2004" w:type="dxa"/>
          </w:tcPr>
          <w:p w14:paraId="403E1DE6" w14:textId="77777777" w:rsidR="007A6B23" w:rsidRDefault="007A6B23" w:rsidP="007A6B23">
            <w:pPr>
              <w:spacing w:after="0" w:line="240" w:lineRule="auto"/>
              <w:rPr>
                <w:rFonts w:ascii="Arial" w:hAnsi="Arial" w:cs="Arial"/>
                <w:sz w:val="24"/>
                <w:szCs w:val="24"/>
              </w:rPr>
            </w:pPr>
          </w:p>
          <w:p w14:paraId="2A0DD0CE" w14:textId="77777777" w:rsidR="008E79E2" w:rsidRDefault="008E79E2" w:rsidP="007A6B23">
            <w:pPr>
              <w:spacing w:after="0" w:line="240" w:lineRule="auto"/>
              <w:rPr>
                <w:rFonts w:ascii="Arial" w:hAnsi="Arial" w:cs="Arial"/>
                <w:sz w:val="24"/>
                <w:szCs w:val="24"/>
              </w:rPr>
            </w:pPr>
          </w:p>
          <w:p w14:paraId="6F1036EA" w14:textId="77777777" w:rsidR="008E79E2" w:rsidRDefault="008E79E2" w:rsidP="007A6B23">
            <w:pPr>
              <w:spacing w:after="0" w:line="240" w:lineRule="auto"/>
              <w:rPr>
                <w:rFonts w:ascii="Arial" w:hAnsi="Arial" w:cs="Arial"/>
                <w:sz w:val="24"/>
                <w:szCs w:val="24"/>
              </w:rPr>
            </w:pPr>
          </w:p>
          <w:p w14:paraId="5C17A52B" w14:textId="77777777" w:rsidR="008E79E2" w:rsidRDefault="008E79E2" w:rsidP="007A6B23">
            <w:pPr>
              <w:spacing w:after="0" w:line="240" w:lineRule="auto"/>
              <w:rPr>
                <w:rFonts w:ascii="Arial" w:hAnsi="Arial" w:cs="Arial"/>
                <w:sz w:val="24"/>
                <w:szCs w:val="24"/>
              </w:rPr>
            </w:pPr>
          </w:p>
          <w:p w14:paraId="12284DB2" w14:textId="77777777" w:rsidR="008E79E2" w:rsidRDefault="008E79E2" w:rsidP="007A6B23">
            <w:pPr>
              <w:spacing w:after="0" w:line="240" w:lineRule="auto"/>
              <w:rPr>
                <w:rFonts w:ascii="Arial" w:hAnsi="Arial" w:cs="Arial"/>
                <w:sz w:val="24"/>
                <w:szCs w:val="24"/>
              </w:rPr>
            </w:pPr>
          </w:p>
          <w:p w14:paraId="2F396ECC" w14:textId="77777777" w:rsidR="008E79E2" w:rsidRDefault="008E79E2" w:rsidP="007A6B23">
            <w:pPr>
              <w:spacing w:after="0" w:line="240" w:lineRule="auto"/>
              <w:rPr>
                <w:rFonts w:ascii="Arial" w:hAnsi="Arial" w:cs="Arial"/>
                <w:sz w:val="24"/>
                <w:szCs w:val="24"/>
              </w:rPr>
            </w:pPr>
          </w:p>
          <w:p w14:paraId="495C4660" w14:textId="77777777" w:rsidR="008E79E2" w:rsidRDefault="008E79E2" w:rsidP="007A6B23">
            <w:pPr>
              <w:spacing w:after="0" w:line="240" w:lineRule="auto"/>
              <w:rPr>
                <w:rFonts w:ascii="Arial" w:hAnsi="Arial" w:cs="Arial"/>
                <w:sz w:val="24"/>
                <w:szCs w:val="24"/>
              </w:rPr>
            </w:pPr>
          </w:p>
          <w:p w14:paraId="7404A88A" w14:textId="77777777" w:rsidR="008E79E2" w:rsidRDefault="008E79E2" w:rsidP="007A6B23">
            <w:pPr>
              <w:spacing w:after="0" w:line="240" w:lineRule="auto"/>
              <w:rPr>
                <w:rFonts w:ascii="Arial" w:hAnsi="Arial" w:cs="Arial"/>
                <w:sz w:val="24"/>
                <w:szCs w:val="24"/>
              </w:rPr>
            </w:pPr>
          </w:p>
          <w:p w14:paraId="71C2A3E6" w14:textId="77777777" w:rsidR="008E79E2" w:rsidRDefault="008E79E2" w:rsidP="007A6B23">
            <w:pPr>
              <w:spacing w:after="0" w:line="240" w:lineRule="auto"/>
              <w:rPr>
                <w:rFonts w:ascii="Arial" w:hAnsi="Arial" w:cs="Arial"/>
                <w:sz w:val="24"/>
                <w:szCs w:val="24"/>
              </w:rPr>
            </w:pPr>
          </w:p>
          <w:p w14:paraId="5316B2CD" w14:textId="77777777" w:rsidR="008E79E2" w:rsidRDefault="008E79E2" w:rsidP="007A6B23">
            <w:pPr>
              <w:spacing w:after="0" w:line="240" w:lineRule="auto"/>
              <w:rPr>
                <w:rFonts w:ascii="Arial" w:hAnsi="Arial" w:cs="Arial"/>
                <w:sz w:val="24"/>
                <w:szCs w:val="24"/>
              </w:rPr>
            </w:pPr>
          </w:p>
          <w:p w14:paraId="28D6533E" w14:textId="77777777" w:rsidR="008E79E2" w:rsidRDefault="008E79E2" w:rsidP="007A6B23">
            <w:pPr>
              <w:spacing w:after="0" w:line="240" w:lineRule="auto"/>
              <w:rPr>
                <w:rFonts w:ascii="Arial" w:hAnsi="Arial" w:cs="Arial"/>
                <w:sz w:val="24"/>
                <w:szCs w:val="24"/>
              </w:rPr>
            </w:pPr>
          </w:p>
          <w:p w14:paraId="41443329" w14:textId="77777777" w:rsidR="008E79E2" w:rsidRDefault="008E79E2" w:rsidP="007A6B23">
            <w:pPr>
              <w:spacing w:after="0" w:line="240" w:lineRule="auto"/>
              <w:rPr>
                <w:rFonts w:ascii="Arial" w:hAnsi="Arial" w:cs="Arial"/>
                <w:sz w:val="24"/>
                <w:szCs w:val="24"/>
              </w:rPr>
            </w:pPr>
          </w:p>
          <w:p w14:paraId="706B8A3A" w14:textId="77777777" w:rsidR="008E79E2" w:rsidRDefault="008E79E2" w:rsidP="007A6B23">
            <w:pPr>
              <w:spacing w:after="0" w:line="240" w:lineRule="auto"/>
              <w:rPr>
                <w:rFonts w:ascii="Arial" w:hAnsi="Arial" w:cs="Arial"/>
                <w:sz w:val="24"/>
                <w:szCs w:val="24"/>
              </w:rPr>
            </w:pPr>
          </w:p>
          <w:p w14:paraId="68A2C735" w14:textId="77777777" w:rsidR="008E79E2" w:rsidRDefault="008E79E2" w:rsidP="007A6B23">
            <w:pPr>
              <w:spacing w:after="0" w:line="240" w:lineRule="auto"/>
              <w:rPr>
                <w:rFonts w:ascii="Arial" w:hAnsi="Arial" w:cs="Arial"/>
                <w:sz w:val="24"/>
                <w:szCs w:val="24"/>
              </w:rPr>
            </w:pPr>
          </w:p>
          <w:p w14:paraId="47C12B13" w14:textId="77777777" w:rsidR="008E79E2" w:rsidRDefault="008E79E2" w:rsidP="007A6B23">
            <w:pPr>
              <w:spacing w:after="0" w:line="240" w:lineRule="auto"/>
              <w:rPr>
                <w:rFonts w:ascii="Arial" w:hAnsi="Arial" w:cs="Arial"/>
                <w:sz w:val="24"/>
                <w:szCs w:val="24"/>
              </w:rPr>
            </w:pPr>
          </w:p>
          <w:p w14:paraId="33C68F9D" w14:textId="79A413E2" w:rsidR="008E79E2" w:rsidRDefault="008E79E2" w:rsidP="007A6B23">
            <w:pPr>
              <w:spacing w:after="0" w:line="240" w:lineRule="auto"/>
              <w:rPr>
                <w:rFonts w:ascii="Arial" w:hAnsi="Arial" w:cs="Arial"/>
                <w:sz w:val="24"/>
                <w:szCs w:val="24"/>
              </w:rPr>
            </w:pPr>
            <w:r w:rsidRPr="5359C43D">
              <w:rPr>
                <w:rFonts w:ascii="Arial" w:hAnsi="Arial" w:cs="Arial"/>
                <w:sz w:val="24"/>
                <w:szCs w:val="24"/>
              </w:rPr>
              <w:t xml:space="preserve">Automated LFR </w:t>
            </w:r>
            <w:r w:rsidR="00FC63F2" w:rsidRPr="5359C43D">
              <w:rPr>
                <w:rFonts w:ascii="Arial" w:hAnsi="Arial" w:cs="Arial"/>
                <w:sz w:val="24"/>
                <w:szCs w:val="24"/>
              </w:rPr>
              <w:t>s</w:t>
            </w:r>
            <w:r w:rsidRPr="5359C43D">
              <w:rPr>
                <w:rFonts w:ascii="Arial" w:hAnsi="Arial" w:cs="Arial"/>
                <w:sz w:val="24"/>
                <w:szCs w:val="24"/>
              </w:rPr>
              <w:t>ystem functionality.</w:t>
            </w:r>
          </w:p>
          <w:p w14:paraId="63803706" w14:textId="77777777" w:rsidR="008E79E2" w:rsidRDefault="008E79E2" w:rsidP="007A6B23">
            <w:pPr>
              <w:spacing w:after="0" w:line="240" w:lineRule="auto"/>
              <w:rPr>
                <w:rFonts w:ascii="Arial" w:hAnsi="Arial" w:cs="Arial"/>
                <w:sz w:val="24"/>
                <w:szCs w:val="24"/>
              </w:rPr>
            </w:pPr>
          </w:p>
          <w:p w14:paraId="48CBDBD6" w14:textId="77777777" w:rsidR="008E79E2" w:rsidRDefault="008E79E2" w:rsidP="007A6B23">
            <w:pPr>
              <w:spacing w:after="0" w:line="240" w:lineRule="auto"/>
              <w:rPr>
                <w:rFonts w:ascii="Arial" w:hAnsi="Arial" w:cs="Arial"/>
                <w:sz w:val="24"/>
                <w:szCs w:val="24"/>
              </w:rPr>
            </w:pPr>
          </w:p>
          <w:p w14:paraId="4FBD87D8" w14:textId="77777777" w:rsidR="008E79E2" w:rsidRDefault="008E79E2" w:rsidP="007A6B23">
            <w:pPr>
              <w:spacing w:after="0" w:line="240" w:lineRule="auto"/>
              <w:rPr>
                <w:rFonts w:ascii="Arial" w:hAnsi="Arial" w:cs="Arial"/>
                <w:sz w:val="24"/>
                <w:szCs w:val="24"/>
              </w:rPr>
            </w:pPr>
          </w:p>
          <w:p w14:paraId="351140E9" w14:textId="77777777" w:rsidR="008E79E2" w:rsidRDefault="008E79E2" w:rsidP="007A6B23">
            <w:pPr>
              <w:spacing w:after="0" w:line="240" w:lineRule="auto"/>
              <w:rPr>
                <w:rFonts w:ascii="Arial" w:hAnsi="Arial" w:cs="Arial"/>
                <w:sz w:val="24"/>
                <w:szCs w:val="24"/>
              </w:rPr>
            </w:pPr>
          </w:p>
          <w:p w14:paraId="71F40382" w14:textId="77777777" w:rsidR="008E79E2" w:rsidRDefault="008E79E2" w:rsidP="007A6B23">
            <w:pPr>
              <w:spacing w:after="0" w:line="240" w:lineRule="auto"/>
              <w:rPr>
                <w:rFonts w:ascii="Arial" w:hAnsi="Arial" w:cs="Arial"/>
                <w:sz w:val="24"/>
                <w:szCs w:val="24"/>
              </w:rPr>
            </w:pPr>
          </w:p>
          <w:p w14:paraId="0AC8FF43" w14:textId="5C3A98EC" w:rsidR="008E79E2" w:rsidRPr="004A06FD" w:rsidRDefault="00165AAA" w:rsidP="0093503D">
            <w:pPr>
              <w:spacing w:after="0" w:line="240" w:lineRule="auto"/>
              <w:rPr>
                <w:rFonts w:ascii="Arial" w:hAnsi="Arial" w:cs="Arial"/>
                <w:sz w:val="24"/>
                <w:szCs w:val="24"/>
              </w:rPr>
            </w:pPr>
            <w:r>
              <w:rPr>
                <w:rFonts w:ascii="Arial" w:hAnsi="Arial" w:cs="Arial"/>
                <w:sz w:val="24"/>
                <w:szCs w:val="24"/>
              </w:rPr>
              <w:t>LFR</w:t>
            </w:r>
            <w:r w:rsidR="008E79E2">
              <w:rPr>
                <w:rFonts w:ascii="Arial" w:hAnsi="Arial" w:cs="Arial"/>
                <w:sz w:val="24"/>
                <w:szCs w:val="24"/>
              </w:rPr>
              <w:t xml:space="preserve"> Operator – </w:t>
            </w:r>
            <w:r w:rsidR="0093503D">
              <w:rPr>
                <w:rFonts w:ascii="Arial" w:hAnsi="Arial" w:cs="Arial"/>
                <w:sz w:val="24"/>
                <w:szCs w:val="24"/>
              </w:rPr>
              <w:t>routine deployment activity.</w:t>
            </w:r>
          </w:p>
        </w:tc>
        <w:tc>
          <w:tcPr>
            <w:tcW w:w="1217" w:type="dxa"/>
          </w:tcPr>
          <w:p w14:paraId="5BF55606" w14:textId="77777777" w:rsidR="007A6B23" w:rsidRPr="004A06FD" w:rsidRDefault="00AA229D" w:rsidP="007A6B23">
            <w:pPr>
              <w:spacing w:after="0" w:line="240" w:lineRule="auto"/>
              <w:rPr>
                <w:rFonts w:ascii="Arial" w:hAnsi="Arial" w:cs="Arial"/>
                <w:sz w:val="24"/>
                <w:szCs w:val="24"/>
              </w:rPr>
            </w:pPr>
            <w:r>
              <w:rPr>
                <w:rFonts w:ascii="Arial" w:hAnsi="Arial" w:cs="Arial"/>
                <w:sz w:val="24"/>
                <w:szCs w:val="24"/>
              </w:rPr>
              <w:t xml:space="preserve">Low </w:t>
            </w:r>
          </w:p>
        </w:tc>
      </w:tr>
      <w:tr w:rsidR="0047489F" w:rsidRPr="004A06FD" w14:paraId="68311997" w14:textId="77777777" w:rsidTr="00165AAA">
        <w:tc>
          <w:tcPr>
            <w:tcW w:w="484" w:type="dxa"/>
          </w:tcPr>
          <w:p w14:paraId="7B4B4DB6" w14:textId="77777777" w:rsidR="007A6B23" w:rsidRDefault="007A6B23" w:rsidP="007A6B23">
            <w:pPr>
              <w:spacing w:after="0" w:line="240" w:lineRule="auto"/>
              <w:rPr>
                <w:rFonts w:ascii="Arial" w:hAnsi="Arial" w:cs="Arial"/>
                <w:sz w:val="24"/>
                <w:szCs w:val="24"/>
              </w:rPr>
            </w:pPr>
            <w:r>
              <w:rPr>
                <w:rFonts w:ascii="Arial" w:hAnsi="Arial" w:cs="Arial"/>
                <w:sz w:val="24"/>
                <w:szCs w:val="24"/>
              </w:rPr>
              <w:t>1</w:t>
            </w:r>
            <w:r w:rsidR="006D7BD6">
              <w:rPr>
                <w:rFonts w:ascii="Arial" w:hAnsi="Arial" w:cs="Arial"/>
                <w:sz w:val="24"/>
                <w:szCs w:val="24"/>
              </w:rPr>
              <w:t>3</w:t>
            </w:r>
          </w:p>
        </w:tc>
        <w:tc>
          <w:tcPr>
            <w:tcW w:w="3120" w:type="dxa"/>
          </w:tcPr>
          <w:p w14:paraId="12F14A90" w14:textId="77777777" w:rsidR="007A6B23" w:rsidRPr="00D165A2" w:rsidRDefault="007A6B23" w:rsidP="007A6B23">
            <w:pPr>
              <w:spacing w:after="0" w:line="240" w:lineRule="auto"/>
              <w:rPr>
                <w:rFonts w:ascii="Arial" w:hAnsi="Arial" w:cs="Arial"/>
                <w:sz w:val="24"/>
                <w:szCs w:val="24"/>
                <w:highlight w:val="yellow"/>
              </w:rPr>
            </w:pPr>
            <w:r w:rsidRPr="00EF057B">
              <w:rPr>
                <w:rFonts w:ascii="Arial" w:hAnsi="Arial" w:cs="Arial"/>
                <w:sz w:val="24"/>
                <w:szCs w:val="24"/>
              </w:rPr>
              <w:t xml:space="preserve">CCTV images are used for purposes other than the specified purpose. </w:t>
            </w:r>
          </w:p>
        </w:tc>
        <w:tc>
          <w:tcPr>
            <w:tcW w:w="1416" w:type="dxa"/>
          </w:tcPr>
          <w:p w14:paraId="4DC62B23"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4671B9BA" w14:textId="77777777" w:rsidR="007A6B23" w:rsidRPr="004A06FD" w:rsidRDefault="007A6B23" w:rsidP="007A6B23">
            <w:pPr>
              <w:spacing w:after="0" w:line="240" w:lineRule="auto"/>
              <w:rPr>
                <w:rFonts w:ascii="Arial" w:hAnsi="Arial" w:cs="Arial"/>
                <w:sz w:val="24"/>
                <w:szCs w:val="24"/>
              </w:rPr>
            </w:pPr>
            <w:r>
              <w:rPr>
                <w:rFonts w:ascii="Arial" w:hAnsi="Arial" w:cs="Arial"/>
                <w:sz w:val="24"/>
                <w:szCs w:val="24"/>
              </w:rPr>
              <w:t>Some impact</w:t>
            </w:r>
          </w:p>
        </w:tc>
        <w:tc>
          <w:tcPr>
            <w:tcW w:w="1070" w:type="dxa"/>
          </w:tcPr>
          <w:p w14:paraId="13EEF083" w14:textId="77777777" w:rsidR="007A6B23" w:rsidRPr="004A06FD" w:rsidRDefault="007A6B23" w:rsidP="007A6B23">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508D8032" w14:textId="77777777" w:rsidR="00613340" w:rsidRDefault="00613340" w:rsidP="00613340">
            <w:pPr>
              <w:spacing w:after="0" w:line="240" w:lineRule="auto"/>
              <w:rPr>
                <w:rFonts w:ascii="Arial" w:hAnsi="Arial" w:cs="Arial"/>
                <w:sz w:val="24"/>
                <w:szCs w:val="24"/>
              </w:rPr>
            </w:pPr>
            <w:r>
              <w:rPr>
                <w:rFonts w:ascii="Arial" w:hAnsi="Arial" w:cs="Arial"/>
                <w:sz w:val="24"/>
                <w:szCs w:val="24"/>
              </w:rPr>
              <w:t xml:space="preserve">Data protection law regulates and restricts the further processing of personal data, as provided by s.36(3) Data Protection Act 2018 which prevents further processing for non-law enforcement purposes unless authorised by law and requires any further processing for law enforcement purposes to be authorised by law, necessary and proportionate. The fairness of such processing is further limited by the scope of the HIOWC LFR specific privacy notice/policy. </w:t>
            </w:r>
            <w:r w:rsidR="005F67C0">
              <w:rPr>
                <w:rFonts w:ascii="Arial" w:hAnsi="Arial" w:cs="Arial"/>
                <w:sz w:val="24"/>
                <w:szCs w:val="24"/>
              </w:rPr>
              <w:t>Any proposal to do so is required to be subject to specific legal advice and input from the HIOWC DPO.</w:t>
            </w:r>
          </w:p>
          <w:p w14:paraId="5F7BD741" w14:textId="77777777" w:rsidR="007A6B23" w:rsidRPr="004A06FD" w:rsidRDefault="007A6B23" w:rsidP="007A6B23">
            <w:pPr>
              <w:spacing w:after="0" w:line="240" w:lineRule="auto"/>
              <w:rPr>
                <w:rFonts w:ascii="Arial" w:hAnsi="Arial" w:cs="Arial"/>
                <w:sz w:val="24"/>
                <w:szCs w:val="24"/>
              </w:rPr>
            </w:pPr>
          </w:p>
        </w:tc>
        <w:tc>
          <w:tcPr>
            <w:tcW w:w="2004" w:type="dxa"/>
          </w:tcPr>
          <w:p w14:paraId="2CFDB154" w14:textId="77777777" w:rsidR="007A6B23" w:rsidRPr="004A06FD" w:rsidRDefault="007A6B23" w:rsidP="007A6B23">
            <w:pPr>
              <w:spacing w:after="0" w:line="240" w:lineRule="auto"/>
              <w:rPr>
                <w:rFonts w:ascii="Arial" w:hAnsi="Arial" w:cs="Arial"/>
                <w:sz w:val="24"/>
                <w:szCs w:val="24"/>
              </w:rPr>
            </w:pPr>
          </w:p>
        </w:tc>
        <w:tc>
          <w:tcPr>
            <w:tcW w:w="1217" w:type="dxa"/>
          </w:tcPr>
          <w:p w14:paraId="1B88BFC1" w14:textId="77777777" w:rsidR="007A6B23" w:rsidRPr="004A06FD" w:rsidRDefault="005F67C0" w:rsidP="007A6B23">
            <w:pPr>
              <w:spacing w:after="0" w:line="240" w:lineRule="auto"/>
              <w:rPr>
                <w:rFonts w:ascii="Arial" w:hAnsi="Arial" w:cs="Arial"/>
                <w:sz w:val="24"/>
                <w:szCs w:val="24"/>
              </w:rPr>
            </w:pPr>
            <w:r>
              <w:rPr>
                <w:rFonts w:ascii="Arial" w:hAnsi="Arial" w:cs="Arial"/>
                <w:sz w:val="24"/>
                <w:szCs w:val="24"/>
              </w:rPr>
              <w:t xml:space="preserve">Low </w:t>
            </w:r>
          </w:p>
        </w:tc>
      </w:tr>
      <w:tr w:rsidR="0047489F" w:rsidRPr="004A06FD" w14:paraId="1D4FB944" w14:textId="77777777" w:rsidTr="00165AAA">
        <w:tc>
          <w:tcPr>
            <w:tcW w:w="484" w:type="dxa"/>
          </w:tcPr>
          <w:p w14:paraId="3EAFA4D3" w14:textId="77777777" w:rsidR="00264CD6" w:rsidRDefault="006D7BD6" w:rsidP="00264CD6">
            <w:pPr>
              <w:spacing w:after="0" w:line="240" w:lineRule="auto"/>
              <w:rPr>
                <w:rFonts w:ascii="Arial" w:hAnsi="Arial" w:cs="Arial"/>
                <w:sz w:val="24"/>
                <w:szCs w:val="24"/>
              </w:rPr>
            </w:pPr>
            <w:r>
              <w:rPr>
                <w:rFonts w:ascii="Arial" w:hAnsi="Arial" w:cs="Arial"/>
                <w:sz w:val="24"/>
                <w:szCs w:val="24"/>
              </w:rPr>
              <w:t>14</w:t>
            </w:r>
          </w:p>
        </w:tc>
        <w:tc>
          <w:tcPr>
            <w:tcW w:w="3120" w:type="dxa"/>
          </w:tcPr>
          <w:p w14:paraId="73530CDD" w14:textId="5495DE77" w:rsidR="00264CD6" w:rsidRDefault="00264CD6" w:rsidP="00264CD6">
            <w:pPr>
              <w:spacing w:after="0" w:line="240" w:lineRule="auto"/>
              <w:rPr>
                <w:rFonts w:ascii="Arial" w:hAnsi="Arial" w:cs="Arial"/>
                <w:sz w:val="24"/>
                <w:szCs w:val="24"/>
              </w:rPr>
            </w:pPr>
            <w:r w:rsidRPr="3D1CDE54">
              <w:rPr>
                <w:rFonts w:ascii="Arial" w:hAnsi="Arial" w:cs="Arial"/>
                <w:sz w:val="24"/>
                <w:szCs w:val="24"/>
              </w:rPr>
              <w:t xml:space="preserve">Personal data, in particular </w:t>
            </w:r>
            <w:r w:rsidR="00CB0366" w:rsidRPr="3D1CDE54">
              <w:rPr>
                <w:rFonts w:ascii="Arial" w:hAnsi="Arial" w:cs="Arial"/>
                <w:sz w:val="24"/>
                <w:szCs w:val="24"/>
              </w:rPr>
              <w:t>watchlist</w:t>
            </w:r>
            <w:r w:rsidRPr="3D1CDE54">
              <w:rPr>
                <w:rFonts w:ascii="Arial" w:hAnsi="Arial" w:cs="Arial"/>
                <w:sz w:val="24"/>
                <w:szCs w:val="24"/>
              </w:rPr>
              <w:t xml:space="preserve"> images, are transferred/stored </w:t>
            </w:r>
            <w:r w:rsidRPr="3D1CDE54">
              <w:rPr>
                <w:rFonts w:ascii="Arial" w:hAnsi="Arial" w:cs="Arial"/>
                <w:sz w:val="24"/>
                <w:szCs w:val="24"/>
              </w:rPr>
              <w:lastRenderedPageBreak/>
              <w:t xml:space="preserve">insecurely between HIOWC and LFR systems </w:t>
            </w:r>
          </w:p>
        </w:tc>
        <w:tc>
          <w:tcPr>
            <w:tcW w:w="1416" w:type="dxa"/>
          </w:tcPr>
          <w:p w14:paraId="54216ECC" w14:textId="77777777" w:rsidR="00264CD6" w:rsidRDefault="00264CD6" w:rsidP="00264CD6">
            <w:pPr>
              <w:spacing w:after="0" w:line="240" w:lineRule="auto"/>
              <w:rPr>
                <w:rFonts w:ascii="Arial" w:hAnsi="Arial" w:cs="Arial"/>
                <w:sz w:val="24"/>
                <w:szCs w:val="24"/>
              </w:rPr>
            </w:pPr>
            <w:r>
              <w:rPr>
                <w:rFonts w:ascii="Arial" w:hAnsi="Arial" w:cs="Arial"/>
                <w:sz w:val="24"/>
                <w:szCs w:val="24"/>
              </w:rPr>
              <w:lastRenderedPageBreak/>
              <w:t xml:space="preserve">Possible </w:t>
            </w:r>
          </w:p>
        </w:tc>
        <w:tc>
          <w:tcPr>
            <w:tcW w:w="1228" w:type="dxa"/>
          </w:tcPr>
          <w:p w14:paraId="21A47355" w14:textId="77777777" w:rsidR="00264CD6" w:rsidRDefault="00264CD6" w:rsidP="00264CD6">
            <w:pPr>
              <w:spacing w:after="0" w:line="240" w:lineRule="auto"/>
              <w:rPr>
                <w:rFonts w:ascii="Arial" w:hAnsi="Arial" w:cs="Arial"/>
                <w:sz w:val="24"/>
                <w:szCs w:val="24"/>
              </w:rPr>
            </w:pPr>
            <w:r>
              <w:rPr>
                <w:rFonts w:ascii="Arial" w:hAnsi="Arial" w:cs="Arial"/>
                <w:sz w:val="24"/>
                <w:szCs w:val="24"/>
              </w:rPr>
              <w:t>Some impact</w:t>
            </w:r>
          </w:p>
        </w:tc>
        <w:tc>
          <w:tcPr>
            <w:tcW w:w="1070" w:type="dxa"/>
          </w:tcPr>
          <w:p w14:paraId="3CE95AF2" w14:textId="77777777" w:rsidR="00264CD6" w:rsidRPr="00763CB4" w:rsidRDefault="00264CD6" w:rsidP="00264CD6">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5F52D24D" w14:textId="7B1B794A" w:rsidR="00264CD6" w:rsidRDefault="00165AAA" w:rsidP="00264CD6">
            <w:pPr>
              <w:spacing w:after="0" w:line="240" w:lineRule="auto"/>
              <w:rPr>
                <w:rFonts w:ascii="Arial" w:hAnsi="Arial" w:cs="Arial"/>
                <w:sz w:val="24"/>
                <w:szCs w:val="24"/>
              </w:rPr>
            </w:pPr>
            <w:r>
              <w:rPr>
                <w:rFonts w:ascii="Arial" w:hAnsi="Arial" w:cs="Arial"/>
                <w:sz w:val="24"/>
                <w:szCs w:val="24"/>
              </w:rPr>
              <w:t>W</w:t>
            </w:r>
            <w:r w:rsidR="00CB0366" w:rsidRPr="3B7AA2B2">
              <w:rPr>
                <w:rFonts w:ascii="Arial" w:hAnsi="Arial" w:cs="Arial"/>
                <w:sz w:val="24"/>
                <w:szCs w:val="24"/>
              </w:rPr>
              <w:t>atchlist</w:t>
            </w:r>
            <w:r w:rsidR="00E65A11" w:rsidRPr="3B7AA2B2">
              <w:rPr>
                <w:rFonts w:ascii="Arial" w:hAnsi="Arial" w:cs="Arial"/>
                <w:sz w:val="24"/>
                <w:szCs w:val="24"/>
              </w:rPr>
              <w:t xml:space="preserve"> images are </w:t>
            </w:r>
            <w:r w:rsidR="00F20A2D" w:rsidRPr="3B7AA2B2">
              <w:rPr>
                <w:rFonts w:ascii="Arial" w:hAnsi="Arial" w:cs="Arial"/>
                <w:sz w:val="24"/>
                <w:szCs w:val="24"/>
              </w:rPr>
              <w:t xml:space="preserve">saved from HIOWC systems to an encrypted USB </w:t>
            </w:r>
            <w:r w:rsidR="009F489E" w:rsidRPr="3B7AA2B2">
              <w:rPr>
                <w:rFonts w:ascii="Arial" w:hAnsi="Arial" w:cs="Arial"/>
                <w:sz w:val="24"/>
                <w:szCs w:val="24"/>
              </w:rPr>
              <w:t xml:space="preserve">memory </w:t>
            </w:r>
            <w:r w:rsidR="00F20A2D" w:rsidRPr="3B7AA2B2">
              <w:rPr>
                <w:rFonts w:ascii="Arial" w:hAnsi="Arial" w:cs="Arial"/>
                <w:sz w:val="24"/>
                <w:szCs w:val="24"/>
              </w:rPr>
              <w:t xml:space="preserve">stick </w:t>
            </w:r>
            <w:r w:rsidR="00230C84" w:rsidRPr="3B7AA2B2">
              <w:rPr>
                <w:rFonts w:ascii="Arial" w:hAnsi="Arial" w:cs="Arial"/>
                <w:sz w:val="24"/>
                <w:szCs w:val="24"/>
              </w:rPr>
              <w:t>under</w:t>
            </w:r>
            <w:r w:rsidR="008E79E2" w:rsidRPr="3B7AA2B2">
              <w:rPr>
                <w:rFonts w:ascii="Arial" w:hAnsi="Arial" w:cs="Arial"/>
                <w:sz w:val="24"/>
                <w:szCs w:val="24"/>
              </w:rPr>
              <w:t xml:space="preserve"> the control </w:t>
            </w:r>
            <w:r w:rsidR="008E79E2" w:rsidRPr="3B7AA2B2">
              <w:rPr>
                <w:rFonts w:ascii="Arial" w:hAnsi="Arial" w:cs="Arial"/>
                <w:sz w:val="24"/>
                <w:szCs w:val="24"/>
              </w:rPr>
              <w:lastRenderedPageBreak/>
              <w:t>of the Deployment Silver C</w:t>
            </w:r>
            <w:r w:rsidR="00230C84" w:rsidRPr="3B7AA2B2">
              <w:rPr>
                <w:rFonts w:ascii="Arial" w:hAnsi="Arial" w:cs="Arial"/>
                <w:sz w:val="24"/>
                <w:szCs w:val="24"/>
              </w:rPr>
              <w:t xml:space="preserve">ommander. </w:t>
            </w:r>
            <w:r w:rsidR="009F489E" w:rsidRPr="3B7AA2B2">
              <w:rPr>
                <w:rFonts w:ascii="Arial" w:hAnsi="Arial" w:cs="Arial"/>
                <w:sz w:val="24"/>
                <w:szCs w:val="24"/>
              </w:rPr>
              <w:t xml:space="preserve">The </w:t>
            </w:r>
            <w:proofErr w:type="gramStart"/>
            <w:r w:rsidR="009F489E" w:rsidRPr="3B7AA2B2">
              <w:rPr>
                <w:rFonts w:ascii="Arial" w:hAnsi="Arial" w:cs="Arial"/>
                <w:sz w:val="24"/>
                <w:szCs w:val="24"/>
              </w:rPr>
              <w:t>time period</w:t>
            </w:r>
            <w:proofErr w:type="gramEnd"/>
            <w:r w:rsidR="009F489E" w:rsidRPr="3B7AA2B2">
              <w:rPr>
                <w:rFonts w:ascii="Arial" w:hAnsi="Arial" w:cs="Arial"/>
                <w:sz w:val="24"/>
                <w:szCs w:val="24"/>
              </w:rPr>
              <w:t xml:space="preserve"> during which personal data is stored on the encrypted USB memory stick is minimised by </w:t>
            </w:r>
            <w:r w:rsidR="14A05D16" w:rsidRPr="3B7AA2B2">
              <w:rPr>
                <w:rFonts w:ascii="Arial" w:hAnsi="Arial" w:cs="Arial"/>
                <w:sz w:val="24"/>
                <w:szCs w:val="24"/>
              </w:rPr>
              <w:t>the only</w:t>
            </w:r>
            <w:r w:rsidR="00393A23" w:rsidRPr="3B7AA2B2">
              <w:rPr>
                <w:rFonts w:ascii="Arial" w:hAnsi="Arial" w:cs="Arial"/>
                <w:sz w:val="24"/>
                <w:szCs w:val="24"/>
              </w:rPr>
              <w:t xml:space="preserve"> being </w:t>
            </w:r>
            <w:r w:rsidR="00852918" w:rsidRPr="3B7AA2B2">
              <w:rPr>
                <w:rFonts w:ascii="Arial" w:hAnsi="Arial" w:cs="Arial"/>
                <w:sz w:val="24"/>
                <w:szCs w:val="24"/>
              </w:rPr>
              <w:t xml:space="preserve">saved no more than 24 hours prior to the deployment and required to be wiped </w:t>
            </w:r>
            <w:r w:rsidR="00B611C3" w:rsidRPr="3B7AA2B2">
              <w:rPr>
                <w:rFonts w:ascii="Arial" w:hAnsi="Arial" w:cs="Arial"/>
                <w:sz w:val="24"/>
                <w:szCs w:val="24"/>
              </w:rPr>
              <w:t xml:space="preserve">within a further 24 hours of the deployment. </w:t>
            </w:r>
          </w:p>
        </w:tc>
        <w:tc>
          <w:tcPr>
            <w:tcW w:w="2004" w:type="dxa"/>
          </w:tcPr>
          <w:p w14:paraId="075AAC64" w14:textId="13CC97D1" w:rsidR="00264CD6" w:rsidRPr="004A06FD" w:rsidRDefault="008E79E2" w:rsidP="0093503D">
            <w:pPr>
              <w:spacing w:after="0" w:line="240" w:lineRule="auto"/>
              <w:rPr>
                <w:rFonts w:ascii="Arial" w:hAnsi="Arial" w:cs="Arial"/>
                <w:sz w:val="24"/>
                <w:szCs w:val="24"/>
              </w:rPr>
            </w:pPr>
            <w:r>
              <w:rPr>
                <w:rFonts w:ascii="Arial" w:hAnsi="Arial" w:cs="Arial"/>
                <w:sz w:val="24"/>
                <w:szCs w:val="24"/>
              </w:rPr>
              <w:lastRenderedPageBreak/>
              <w:t xml:space="preserve">LFR Silver Commander – </w:t>
            </w:r>
            <w:r w:rsidR="0093503D">
              <w:rPr>
                <w:rFonts w:ascii="Arial" w:hAnsi="Arial" w:cs="Arial"/>
                <w:sz w:val="24"/>
                <w:szCs w:val="24"/>
              </w:rPr>
              <w:t xml:space="preserve">routine </w:t>
            </w:r>
            <w:r w:rsidR="0093503D">
              <w:rPr>
                <w:rFonts w:ascii="Arial" w:hAnsi="Arial" w:cs="Arial"/>
                <w:sz w:val="24"/>
                <w:szCs w:val="24"/>
              </w:rPr>
              <w:lastRenderedPageBreak/>
              <w:t>deployment activity.</w:t>
            </w:r>
          </w:p>
        </w:tc>
        <w:tc>
          <w:tcPr>
            <w:tcW w:w="1217" w:type="dxa"/>
          </w:tcPr>
          <w:p w14:paraId="3C9438B1" w14:textId="77777777" w:rsidR="00264CD6" w:rsidRDefault="00B611C3" w:rsidP="00264CD6">
            <w:pPr>
              <w:spacing w:after="0" w:line="240" w:lineRule="auto"/>
              <w:rPr>
                <w:rFonts w:ascii="Arial" w:hAnsi="Arial" w:cs="Arial"/>
                <w:sz w:val="24"/>
                <w:szCs w:val="24"/>
              </w:rPr>
            </w:pPr>
            <w:r>
              <w:rPr>
                <w:rFonts w:ascii="Arial" w:hAnsi="Arial" w:cs="Arial"/>
                <w:sz w:val="24"/>
                <w:szCs w:val="24"/>
              </w:rPr>
              <w:lastRenderedPageBreak/>
              <w:t xml:space="preserve">Low </w:t>
            </w:r>
          </w:p>
        </w:tc>
      </w:tr>
      <w:tr w:rsidR="0047489F" w:rsidRPr="004A06FD" w14:paraId="3779D2A8" w14:textId="77777777" w:rsidTr="00165AAA">
        <w:tc>
          <w:tcPr>
            <w:tcW w:w="484" w:type="dxa"/>
          </w:tcPr>
          <w:p w14:paraId="16832CD0" w14:textId="77777777" w:rsidR="00264CD6" w:rsidRDefault="00264CD6" w:rsidP="00264CD6">
            <w:pPr>
              <w:spacing w:after="0" w:line="240" w:lineRule="auto"/>
              <w:rPr>
                <w:rFonts w:ascii="Arial" w:hAnsi="Arial" w:cs="Arial"/>
                <w:sz w:val="24"/>
                <w:szCs w:val="24"/>
              </w:rPr>
            </w:pPr>
            <w:r>
              <w:rPr>
                <w:rFonts w:ascii="Arial" w:hAnsi="Arial" w:cs="Arial"/>
                <w:sz w:val="24"/>
                <w:szCs w:val="24"/>
              </w:rPr>
              <w:t>1</w:t>
            </w:r>
            <w:r w:rsidR="006D7BD6">
              <w:rPr>
                <w:rFonts w:ascii="Arial" w:hAnsi="Arial" w:cs="Arial"/>
                <w:sz w:val="24"/>
                <w:szCs w:val="24"/>
              </w:rPr>
              <w:t>5</w:t>
            </w:r>
          </w:p>
        </w:tc>
        <w:tc>
          <w:tcPr>
            <w:tcW w:w="3120" w:type="dxa"/>
          </w:tcPr>
          <w:p w14:paraId="415AE980" w14:textId="77777777" w:rsidR="00264CD6" w:rsidRDefault="00264CD6" w:rsidP="00264CD6">
            <w:pPr>
              <w:spacing w:after="0" w:line="240" w:lineRule="auto"/>
              <w:rPr>
                <w:rFonts w:ascii="Arial" w:hAnsi="Arial" w:cs="Arial"/>
                <w:sz w:val="24"/>
                <w:szCs w:val="24"/>
              </w:rPr>
            </w:pPr>
            <w:r>
              <w:rPr>
                <w:rFonts w:ascii="Arial" w:hAnsi="Arial" w:cs="Arial"/>
                <w:sz w:val="24"/>
                <w:szCs w:val="24"/>
              </w:rPr>
              <w:t xml:space="preserve">Training of LFR system involves the unlawful processing of personal data. </w:t>
            </w:r>
          </w:p>
        </w:tc>
        <w:tc>
          <w:tcPr>
            <w:tcW w:w="1416" w:type="dxa"/>
          </w:tcPr>
          <w:p w14:paraId="57BCA758"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B6CBE9F"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15D9C9EF" w14:textId="77777777" w:rsidR="00264CD6" w:rsidRPr="004A06FD" w:rsidRDefault="00264CD6" w:rsidP="00264CD6">
            <w:pPr>
              <w:spacing w:after="0" w:line="240" w:lineRule="auto"/>
              <w:rPr>
                <w:rFonts w:ascii="Arial" w:hAnsi="Arial" w:cs="Arial"/>
                <w:sz w:val="24"/>
                <w:szCs w:val="24"/>
              </w:rPr>
            </w:pPr>
            <w:r w:rsidRPr="00763CB4">
              <w:rPr>
                <w:rFonts w:ascii="Arial" w:hAnsi="Arial" w:cs="Arial"/>
                <w:sz w:val="24"/>
                <w:szCs w:val="24"/>
              </w:rPr>
              <w:t>Medium</w:t>
            </w:r>
          </w:p>
        </w:tc>
        <w:tc>
          <w:tcPr>
            <w:tcW w:w="4170" w:type="dxa"/>
          </w:tcPr>
          <w:p w14:paraId="5F248627" w14:textId="77777777" w:rsidR="00264CD6" w:rsidRDefault="00264CD6" w:rsidP="00264CD6">
            <w:pPr>
              <w:spacing w:after="0" w:line="240" w:lineRule="auto"/>
              <w:rPr>
                <w:rFonts w:ascii="Arial" w:hAnsi="Arial" w:cs="Arial"/>
                <w:sz w:val="24"/>
                <w:szCs w:val="24"/>
              </w:rPr>
            </w:pPr>
            <w:r>
              <w:rPr>
                <w:rFonts w:ascii="Arial" w:hAnsi="Arial" w:cs="Arial"/>
                <w:sz w:val="24"/>
                <w:szCs w:val="24"/>
              </w:rPr>
              <w:t xml:space="preserve">HIOWC is not a data controller in respect of, and is therefore not legally responsible for, the processing of personal data to train the LFR system being deployed; this is the role of the supplier. </w:t>
            </w:r>
          </w:p>
          <w:p w14:paraId="173B6614" w14:textId="77777777" w:rsidR="00264CD6" w:rsidRDefault="00264CD6" w:rsidP="00264CD6">
            <w:pPr>
              <w:spacing w:after="0" w:line="240" w:lineRule="auto"/>
              <w:rPr>
                <w:rFonts w:ascii="Arial" w:hAnsi="Arial" w:cs="Arial"/>
                <w:sz w:val="24"/>
                <w:szCs w:val="24"/>
              </w:rPr>
            </w:pPr>
          </w:p>
          <w:p w14:paraId="5CC7D3EC" w14:textId="77777777" w:rsidR="00264CD6" w:rsidRDefault="00264CD6" w:rsidP="00264CD6">
            <w:pPr>
              <w:spacing w:after="0" w:line="240" w:lineRule="auto"/>
              <w:rPr>
                <w:rFonts w:ascii="Arial" w:hAnsi="Arial" w:cs="Arial"/>
                <w:sz w:val="24"/>
                <w:szCs w:val="24"/>
              </w:rPr>
            </w:pPr>
            <w:r>
              <w:rPr>
                <w:rFonts w:ascii="Arial" w:hAnsi="Arial" w:cs="Arial"/>
                <w:sz w:val="24"/>
                <w:szCs w:val="24"/>
              </w:rPr>
              <w:t xml:space="preserve">Nevertheless, HIOWC is concerned to ensure that the LFR system is trained in such a way that its outcomes are suitable for the purpose and do not result in false matches being flagged or in particular demographic groups or individuals displaying protected characteristics being exposed to a greater risk of a false match being flagged. </w:t>
            </w:r>
          </w:p>
          <w:p w14:paraId="7919E996" w14:textId="77777777" w:rsidR="00264CD6" w:rsidRDefault="00264CD6" w:rsidP="00264CD6">
            <w:pPr>
              <w:spacing w:after="0" w:line="240" w:lineRule="auto"/>
              <w:rPr>
                <w:rFonts w:ascii="Arial" w:hAnsi="Arial" w:cs="Arial"/>
                <w:sz w:val="24"/>
                <w:szCs w:val="24"/>
              </w:rPr>
            </w:pPr>
          </w:p>
          <w:p w14:paraId="72230C10" w14:textId="77777777" w:rsidR="00264CD6" w:rsidRDefault="00264CD6" w:rsidP="00264CD6">
            <w:pPr>
              <w:spacing w:after="0" w:line="240" w:lineRule="auto"/>
              <w:rPr>
                <w:rFonts w:ascii="Arial" w:hAnsi="Arial" w:cs="Arial"/>
                <w:sz w:val="24"/>
                <w:szCs w:val="24"/>
              </w:rPr>
            </w:pPr>
            <w:r>
              <w:rPr>
                <w:rFonts w:ascii="Arial" w:hAnsi="Arial" w:cs="Arial"/>
                <w:sz w:val="24"/>
                <w:szCs w:val="24"/>
              </w:rPr>
              <w:t xml:space="preserve">HIOWC has reviewed the published scientific research on the specific LFR system to be deployed and the HIOWC Policy and SOP explicitly </w:t>
            </w:r>
            <w:r>
              <w:rPr>
                <w:rFonts w:ascii="Arial" w:hAnsi="Arial" w:cs="Arial"/>
                <w:sz w:val="24"/>
                <w:szCs w:val="24"/>
              </w:rPr>
              <w:lastRenderedPageBreak/>
              <w:t xml:space="preserve">identify the configurations at which the system may be deployed to ensure that any risk of false matches or discrimination is minimised or extinguished. </w:t>
            </w:r>
          </w:p>
          <w:p w14:paraId="4592A34B" w14:textId="77777777" w:rsidR="00264CD6" w:rsidRPr="004A06FD" w:rsidRDefault="00264CD6" w:rsidP="00264CD6">
            <w:pPr>
              <w:spacing w:after="0" w:line="240" w:lineRule="auto"/>
              <w:rPr>
                <w:rFonts w:ascii="Arial" w:hAnsi="Arial" w:cs="Arial"/>
                <w:sz w:val="24"/>
                <w:szCs w:val="24"/>
              </w:rPr>
            </w:pPr>
          </w:p>
        </w:tc>
        <w:tc>
          <w:tcPr>
            <w:tcW w:w="2004" w:type="dxa"/>
          </w:tcPr>
          <w:p w14:paraId="07851EB8" w14:textId="77777777" w:rsidR="008E79E2" w:rsidRDefault="008E79E2" w:rsidP="008E79E2">
            <w:pPr>
              <w:spacing w:after="0" w:line="240" w:lineRule="auto"/>
              <w:rPr>
                <w:rFonts w:ascii="Arial" w:hAnsi="Arial" w:cs="Arial"/>
                <w:sz w:val="24"/>
                <w:szCs w:val="24"/>
              </w:rPr>
            </w:pPr>
          </w:p>
          <w:p w14:paraId="18F81C70" w14:textId="77777777" w:rsidR="008E79E2" w:rsidRDefault="008E79E2" w:rsidP="008E79E2">
            <w:pPr>
              <w:spacing w:after="0" w:line="240" w:lineRule="auto"/>
              <w:rPr>
                <w:rFonts w:ascii="Arial" w:hAnsi="Arial" w:cs="Arial"/>
                <w:sz w:val="24"/>
                <w:szCs w:val="24"/>
              </w:rPr>
            </w:pPr>
          </w:p>
          <w:p w14:paraId="0167B2E2" w14:textId="77777777" w:rsidR="008E79E2" w:rsidRDefault="008E79E2" w:rsidP="008E79E2">
            <w:pPr>
              <w:spacing w:after="0" w:line="240" w:lineRule="auto"/>
              <w:rPr>
                <w:rFonts w:ascii="Arial" w:hAnsi="Arial" w:cs="Arial"/>
                <w:sz w:val="24"/>
                <w:szCs w:val="24"/>
              </w:rPr>
            </w:pPr>
          </w:p>
          <w:p w14:paraId="02463271" w14:textId="77777777" w:rsidR="008E79E2" w:rsidRDefault="008E79E2" w:rsidP="008E79E2">
            <w:pPr>
              <w:spacing w:after="0" w:line="240" w:lineRule="auto"/>
              <w:rPr>
                <w:rFonts w:ascii="Arial" w:hAnsi="Arial" w:cs="Arial"/>
                <w:sz w:val="24"/>
                <w:szCs w:val="24"/>
              </w:rPr>
            </w:pPr>
          </w:p>
          <w:p w14:paraId="5A09BE37" w14:textId="77777777" w:rsidR="008E79E2" w:rsidRDefault="008E79E2" w:rsidP="008E79E2">
            <w:pPr>
              <w:spacing w:after="0" w:line="240" w:lineRule="auto"/>
              <w:rPr>
                <w:rFonts w:ascii="Arial" w:hAnsi="Arial" w:cs="Arial"/>
                <w:sz w:val="24"/>
                <w:szCs w:val="24"/>
              </w:rPr>
            </w:pPr>
          </w:p>
          <w:p w14:paraId="42D32CEA" w14:textId="77777777" w:rsidR="008E79E2" w:rsidRDefault="008E79E2" w:rsidP="008E79E2">
            <w:pPr>
              <w:spacing w:after="0" w:line="240" w:lineRule="auto"/>
              <w:rPr>
                <w:rFonts w:ascii="Arial" w:hAnsi="Arial" w:cs="Arial"/>
                <w:sz w:val="24"/>
                <w:szCs w:val="24"/>
              </w:rPr>
            </w:pPr>
          </w:p>
          <w:p w14:paraId="3A6EF1F0" w14:textId="77777777" w:rsidR="008E79E2" w:rsidRDefault="008E79E2" w:rsidP="008E79E2">
            <w:pPr>
              <w:spacing w:after="0" w:line="240" w:lineRule="auto"/>
              <w:rPr>
                <w:rFonts w:ascii="Arial" w:hAnsi="Arial" w:cs="Arial"/>
                <w:sz w:val="24"/>
                <w:szCs w:val="24"/>
              </w:rPr>
            </w:pPr>
          </w:p>
          <w:p w14:paraId="4D44515D" w14:textId="77777777" w:rsidR="008E79E2" w:rsidRDefault="008E79E2" w:rsidP="008E79E2">
            <w:pPr>
              <w:spacing w:after="0" w:line="240" w:lineRule="auto"/>
              <w:rPr>
                <w:rFonts w:ascii="Arial" w:hAnsi="Arial" w:cs="Arial"/>
                <w:sz w:val="24"/>
                <w:szCs w:val="24"/>
              </w:rPr>
            </w:pPr>
          </w:p>
          <w:p w14:paraId="50F23A12" w14:textId="77777777" w:rsidR="008E79E2" w:rsidRDefault="008E79E2" w:rsidP="008E79E2">
            <w:pPr>
              <w:spacing w:after="0" w:line="240" w:lineRule="auto"/>
              <w:rPr>
                <w:rFonts w:ascii="Arial" w:hAnsi="Arial" w:cs="Arial"/>
                <w:sz w:val="24"/>
                <w:szCs w:val="24"/>
              </w:rPr>
            </w:pPr>
          </w:p>
          <w:p w14:paraId="77AAA3D8" w14:textId="77777777" w:rsidR="008E79E2" w:rsidRDefault="008E79E2" w:rsidP="008E79E2">
            <w:pPr>
              <w:spacing w:after="0" w:line="240" w:lineRule="auto"/>
              <w:rPr>
                <w:rFonts w:ascii="Arial" w:hAnsi="Arial" w:cs="Arial"/>
                <w:sz w:val="24"/>
                <w:szCs w:val="24"/>
              </w:rPr>
            </w:pPr>
          </w:p>
          <w:p w14:paraId="685C9778" w14:textId="77777777" w:rsidR="008E79E2" w:rsidRDefault="008E79E2" w:rsidP="008E79E2">
            <w:pPr>
              <w:spacing w:after="0" w:line="240" w:lineRule="auto"/>
              <w:rPr>
                <w:rFonts w:ascii="Arial" w:hAnsi="Arial" w:cs="Arial"/>
                <w:sz w:val="24"/>
                <w:szCs w:val="24"/>
              </w:rPr>
            </w:pPr>
          </w:p>
          <w:p w14:paraId="432BB621" w14:textId="77777777" w:rsidR="008E79E2" w:rsidRDefault="008E79E2" w:rsidP="008E79E2">
            <w:pPr>
              <w:spacing w:after="0" w:line="240" w:lineRule="auto"/>
              <w:rPr>
                <w:rFonts w:ascii="Arial" w:hAnsi="Arial" w:cs="Arial"/>
                <w:sz w:val="24"/>
                <w:szCs w:val="24"/>
              </w:rPr>
            </w:pPr>
          </w:p>
          <w:p w14:paraId="7EF6DA2A" w14:textId="77777777" w:rsidR="008E79E2" w:rsidRDefault="008E79E2" w:rsidP="008E79E2">
            <w:pPr>
              <w:spacing w:after="0" w:line="240" w:lineRule="auto"/>
              <w:rPr>
                <w:rFonts w:ascii="Arial" w:hAnsi="Arial" w:cs="Arial"/>
                <w:sz w:val="24"/>
                <w:szCs w:val="24"/>
              </w:rPr>
            </w:pPr>
          </w:p>
          <w:p w14:paraId="5F1C76B7" w14:textId="77777777" w:rsidR="008E79E2" w:rsidRDefault="008E79E2" w:rsidP="008E79E2">
            <w:pPr>
              <w:spacing w:after="0" w:line="240" w:lineRule="auto"/>
              <w:rPr>
                <w:rFonts w:ascii="Arial" w:hAnsi="Arial" w:cs="Arial"/>
                <w:sz w:val="24"/>
                <w:szCs w:val="24"/>
              </w:rPr>
            </w:pPr>
          </w:p>
          <w:p w14:paraId="62033540" w14:textId="77777777" w:rsidR="008E79E2" w:rsidRDefault="008E79E2" w:rsidP="008E79E2">
            <w:pPr>
              <w:spacing w:after="0" w:line="240" w:lineRule="auto"/>
              <w:rPr>
                <w:rFonts w:ascii="Arial" w:hAnsi="Arial" w:cs="Arial"/>
                <w:sz w:val="24"/>
                <w:szCs w:val="24"/>
              </w:rPr>
            </w:pPr>
          </w:p>
          <w:p w14:paraId="301ED23C" w14:textId="77777777" w:rsidR="008E79E2" w:rsidRDefault="008E79E2" w:rsidP="008E79E2">
            <w:pPr>
              <w:spacing w:after="0" w:line="240" w:lineRule="auto"/>
              <w:rPr>
                <w:rFonts w:ascii="Arial" w:hAnsi="Arial" w:cs="Arial"/>
                <w:sz w:val="24"/>
                <w:szCs w:val="24"/>
              </w:rPr>
            </w:pPr>
          </w:p>
          <w:p w14:paraId="2974168C" w14:textId="77777777" w:rsidR="008E79E2" w:rsidRDefault="008E79E2" w:rsidP="008E79E2">
            <w:pPr>
              <w:spacing w:after="0" w:line="240" w:lineRule="auto"/>
              <w:rPr>
                <w:rFonts w:ascii="Arial" w:hAnsi="Arial" w:cs="Arial"/>
                <w:sz w:val="24"/>
                <w:szCs w:val="24"/>
              </w:rPr>
            </w:pPr>
          </w:p>
          <w:p w14:paraId="6591CF06" w14:textId="77777777" w:rsidR="008E79E2" w:rsidRDefault="008E79E2" w:rsidP="008E79E2">
            <w:pPr>
              <w:spacing w:after="0" w:line="240" w:lineRule="auto"/>
              <w:rPr>
                <w:rFonts w:ascii="Arial" w:hAnsi="Arial" w:cs="Arial"/>
                <w:sz w:val="24"/>
                <w:szCs w:val="24"/>
              </w:rPr>
            </w:pPr>
          </w:p>
          <w:p w14:paraId="25C0150A" w14:textId="77777777" w:rsidR="008E79E2" w:rsidRDefault="008E79E2" w:rsidP="008E79E2">
            <w:pPr>
              <w:spacing w:after="0" w:line="240" w:lineRule="auto"/>
              <w:rPr>
                <w:rFonts w:ascii="Arial" w:hAnsi="Arial" w:cs="Arial"/>
                <w:sz w:val="24"/>
                <w:szCs w:val="24"/>
              </w:rPr>
            </w:pPr>
          </w:p>
          <w:p w14:paraId="556E79BA" w14:textId="42DBCF4F" w:rsidR="008E79E2" w:rsidRDefault="008E79E2" w:rsidP="008E79E2">
            <w:pPr>
              <w:spacing w:after="0" w:line="240" w:lineRule="auto"/>
              <w:rPr>
                <w:rFonts w:ascii="Arial" w:hAnsi="Arial" w:cs="Arial"/>
                <w:sz w:val="24"/>
                <w:szCs w:val="24"/>
              </w:rPr>
            </w:pPr>
            <w:r>
              <w:rPr>
                <w:rFonts w:ascii="Arial" w:hAnsi="Arial" w:cs="Arial"/>
                <w:sz w:val="24"/>
                <w:szCs w:val="24"/>
              </w:rPr>
              <w:t>Strategic LFR Lead –</w:t>
            </w:r>
            <w:r w:rsidR="004C00FE">
              <w:rPr>
                <w:rFonts w:ascii="Arial" w:hAnsi="Arial" w:cs="Arial"/>
                <w:sz w:val="24"/>
                <w:szCs w:val="24"/>
              </w:rPr>
              <w:t xml:space="preserve"> complete but reviewed regularly.   </w:t>
            </w:r>
          </w:p>
          <w:p w14:paraId="0A40BCCD" w14:textId="77777777" w:rsidR="008E79E2" w:rsidRDefault="008E79E2" w:rsidP="008E79E2">
            <w:pPr>
              <w:spacing w:after="0" w:line="240" w:lineRule="auto"/>
              <w:rPr>
                <w:rFonts w:ascii="Arial" w:hAnsi="Arial" w:cs="Arial"/>
                <w:sz w:val="24"/>
                <w:szCs w:val="24"/>
              </w:rPr>
            </w:pPr>
          </w:p>
          <w:p w14:paraId="7097AAFC" w14:textId="77777777" w:rsidR="00264CD6" w:rsidRPr="004A06FD" w:rsidRDefault="00264CD6" w:rsidP="008E79E2">
            <w:pPr>
              <w:spacing w:after="0" w:line="240" w:lineRule="auto"/>
              <w:rPr>
                <w:rFonts w:ascii="Arial" w:hAnsi="Arial" w:cs="Arial"/>
                <w:sz w:val="24"/>
                <w:szCs w:val="24"/>
              </w:rPr>
            </w:pPr>
          </w:p>
        </w:tc>
        <w:tc>
          <w:tcPr>
            <w:tcW w:w="1217" w:type="dxa"/>
          </w:tcPr>
          <w:p w14:paraId="05876D54"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lastRenderedPageBreak/>
              <w:t xml:space="preserve">Low </w:t>
            </w:r>
          </w:p>
        </w:tc>
      </w:tr>
      <w:tr w:rsidR="0047489F" w:rsidRPr="004A06FD" w14:paraId="6E457B4E" w14:textId="77777777" w:rsidTr="00165AAA">
        <w:tc>
          <w:tcPr>
            <w:tcW w:w="484" w:type="dxa"/>
          </w:tcPr>
          <w:p w14:paraId="3027D34B" w14:textId="25825480" w:rsidR="00264CD6" w:rsidRDefault="00264CD6" w:rsidP="00264CD6">
            <w:pPr>
              <w:spacing w:after="0" w:line="240" w:lineRule="auto"/>
              <w:rPr>
                <w:rFonts w:ascii="Arial" w:hAnsi="Arial" w:cs="Arial"/>
                <w:sz w:val="24"/>
                <w:szCs w:val="24"/>
              </w:rPr>
            </w:pPr>
            <w:r>
              <w:rPr>
                <w:rFonts w:ascii="Arial" w:hAnsi="Arial" w:cs="Arial"/>
                <w:sz w:val="24"/>
                <w:szCs w:val="24"/>
              </w:rPr>
              <w:t>1</w:t>
            </w:r>
            <w:r w:rsidR="00E063EB">
              <w:rPr>
                <w:rFonts w:ascii="Arial" w:hAnsi="Arial" w:cs="Arial"/>
                <w:sz w:val="24"/>
                <w:szCs w:val="24"/>
              </w:rPr>
              <w:t>6</w:t>
            </w:r>
          </w:p>
        </w:tc>
        <w:tc>
          <w:tcPr>
            <w:tcW w:w="3120" w:type="dxa"/>
          </w:tcPr>
          <w:p w14:paraId="02E1AEF4" w14:textId="173F67B2" w:rsidR="00264CD6" w:rsidRDefault="00264CD6" w:rsidP="00165AAA">
            <w:pPr>
              <w:spacing w:after="0" w:line="240" w:lineRule="auto"/>
              <w:rPr>
                <w:rFonts w:ascii="Arial" w:hAnsi="Arial" w:cs="Arial"/>
                <w:sz w:val="24"/>
                <w:szCs w:val="24"/>
              </w:rPr>
            </w:pPr>
            <w:r>
              <w:rPr>
                <w:rFonts w:ascii="Arial" w:hAnsi="Arial" w:cs="Arial"/>
                <w:sz w:val="24"/>
                <w:szCs w:val="24"/>
              </w:rPr>
              <w:t>LFR system results in greater false matches being flagged against individuals within certain demographics/of certain protected characteristics</w:t>
            </w:r>
            <w:r w:rsidR="00165AAA">
              <w:rPr>
                <w:rFonts w:ascii="Arial" w:hAnsi="Arial" w:cs="Arial"/>
                <w:sz w:val="24"/>
                <w:szCs w:val="24"/>
              </w:rPr>
              <w:t>,</w:t>
            </w:r>
            <w:r>
              <w:rPr>
                <w:rFonts w:ascii="Arial" w:hAnsi="Arial" w:cs="Arial"/>
                <w:sz w:val="24"/>
                <w:szCs w:val="24"/>
              </w:rPr>
              <w:t xml:space="preserve"> </w:t>
            </w:r>
            <w:r w:rsidR="00165AAA">
              <w:rPr>
                <w:rFonts w:ascii="Arial" w:hAnsi="Arial" w:cs="Arial"/>
                <w:sz w:val="24"/>
                <w:szCs w:val="24"/>
              </w:rPr>
              <w:t>potentially exposing individuals to the risk of engagement.</w:t>
            </w:r>
          </w:p>
        </w:tc>
        <w:tc>
          <w:tcPr>
            <w:tcW w:w="1416" w:type="dxa"/>
          </w:tcPr>
          <w:p w14:paraId="27017DCA"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F437C3B"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5B01F013"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Medium</w:t>
            </w:r>
          </w:p>
        </w:tc>
        <w:tc>
          <w:tcPr>
            <w:tcW w:w="4170" w:type="dxa"/>
          </w:tcPr>
          <w:p w14:paraId="7463E07E" w14:textId="77777777" w:rsidR="00264CD6" w:rsidRDefault="00264CD6" w:rsidP="00264CD6">
            <w:pPr>
              <w:spacing w:after="0" w:line="240" w:lineRule="auto"/>
              <w:rPr>
                <w:rFonts w:ascii="Arial" w:hAnsi="Arial" w:cs="Arial"/>
                <w:sz w:val="24"/>
                <w:szCs w:val="24"/>
              </w:rPr>
            </w:pPr>
            <w:r>
              <w:rPr>
                <w:rFonts w:ascii="Arial" w:hAnsi="Arial" w:cs="Arial"/>
                <w:sz w:val="24"/>
                <w:szCs w:val="24"/>
              </w:rPr>
              <w:t xml:space="preserve">HIOWC has reviewed the published scientific research on the specific LFR system to be deployed and the HIOWC Policy and SOP explicitly identify the configurations at which the system may be deployed to ensure that any risk of false matches or discrimination is minimised or extinguished. </w:t>
            </w:r>
          </w:p>
          <w:p w14:paraId="0CEDB33B" w14:textId="28E0427C" w:rsidR="00264CD6" w:rsidRPr="004A06FD" w:rsidRDefault="00264CD6" w:rsidP="00264CD6">
            <w:pPr>
              <w:spacing w:after="0" w:line="240" w:lineRule="auto"/>
              <w:rPr>
                <w:rFonts w:ascii="Arial" w:hAnsi="Arial" w:cs="Arial"/>
                <w:sz w:val="24"/>
                <w:szCs w:val="24"/>
              </w:rPr>
            </w:pPr>
          </w:p>
        </w:tc>
        <w:tc>
          <w:tcPr>
            <w:tcW w:w="2004" w:type="dxa"/>
          </w:tcPr>
          <w:p w14:paraId="49396B00" w14:textId="5DCFB7B5" w:rsidR="008E79E2" w:rsidRDefault="008E79E2" w:rsidP="008E79E2">
            <w:pPr>
              <w:spacing w:after="0" w:line="240" w:lineRule="auto"/>
              <w:rPr>
                <w:rFonts w:ascii="Arial" w:hAnsi="Arial" w:cs="Arial"/>
                <w:sz w:val="24"/>
                <w:szCs w:val="24"/>
              </w:rPr>
            </w:pPr>
            <w:r>
              <w:rPr>
                <w:rFonts w:ascii="Arial" w:hAnsi="Arial" w:cs="Arial"/>
                <w:sz w:val="24"/>
                <w:szCs w:val="24"/>
              </w:rPr>
              <w:t>Strategic LFR Lead –</w:t>
            </w:r>
            <w:r w:rsidR="00165AAA">
              <w:rPr>
                <w:rFonts w:ascii="Arial" w:hAnsi="Arial" w:cs="Arial"/>
                <w:sz w:val="24"/>
                <w:szCs w:val="24"/>
              </w:rPr>
              <w:t xml:space="preserve"> </w:t>
            </w:r>
            <w:r w:rsidR="004C00FE">
              <w:rPr>
                <w:rFonts w:ascii="Arial" w:hAnsi="Arial" w:cs="Arial"/>
                <w:sz w:val="24"/>
                <w:szCs w:val="24"/>
              </w:rPr>
              <w:t>reviewed regularly</w:t>
            </w:r>
            <w:r>
              <w:rPr>
                <w:rFonts w:ascii="Arial" w:hAnsi="Arial" w:cs="Arial"/>
                <w:sz w:val="24"/>
                <w:szCs w:val="24"/>
              </w:rPr>
              <w:t>.</w:t>
            </w:r>
          </w:p>
          <w:p w14:paraId="3ACAB70B" w14:textId="77777777" w:rsidR="008E79E2" w:rsidRPr="004A06FD" w:rsidRDefault="008E79E2" w:rsidP="00264CD6">
            <w:pPr>
              <w:spacing w:after="0" w:line="240" w:lineRule="auto"/>
              <w:rPr>
                <w:rFonts w:ascii="Arial" w:hAnsi="Arial" w:cs="Arial"/>
                <w:sz w:val="24"/>
                <w:szCs w:val="24"/>
              </w:rPr>
            </w:pPr>
          </w:p>
        </w:tc>
        <w:tc>
          <w:tcPr>
            <w:tcW w:w="1217" w:type="dxa"/>
          </w:tcPr>
          <w:p w14:paraId="0DDCE4E2" w14:textId="77777777" w:rsidR="00264CD6" w:rsidRPr="004A06FD" w:rsidRDefault="00264CD6" w:rsidP="00264CD6">
            <w:pPr>
              <w:spacing w:after="0" w:line="240" w:lineRule="auto"/>
              <w:rPr>
                <w:rFonts w:ascii="Arial" w:hAnsi="Arial" w:cs="Arial"/>
                <w:sz w:val="24"/>
                <w:szCs w:val="24"/>
              </w:rPr>
            </w:pPr>
          </w:p>
        </w:tc>
      </w:tr>
      <w:tr w:rsidR="0047489F" w:rsidRPr="004A06FD" w14:paraId="2C6B42A3" w14:textId="77777777" w:rsidTr="00165AAA">
        <w:tc>
          <w:tcPr>
            <w:tcW w:w="484" w:type="dxa"/>
          </w:tcPr>
          <w:p w14:paraId="7A984AEE" w14:textId="03D20166" w:rsidR="00264CD6" w:rsidRDefault="00264CD6" w:rsidP="00165AAA">
            <w:pPr>
              <w:spacing w:after="0" w:line="240" w:lineRule="auto"/>
              <w:rPr>
                <w:rFonts w:ascii="Arial" w:hAnsi="Arial" w:cs="Arial"/>
                <w:sz w:val="24"/>
                <w:szCs w:val="24"/>
              </w:rPr>
            </w:pPr>
            <w:r>
              <w:rPr>
                <w:rFonts w:ascii="Arial" w:hAnsi="Arial" w:cs="Arial"/>
                <w:sz w:val="24"/>
                <w:szCs w:val="24"/>
              </w:rPr>
              <w:t>1</w:t>
            </w:r>
            <w:r w:rsidR="00E063EB">
              <w:rPr>
                <w:rFonts w:ascii="Arial" w:hAnsi="Arial" w:cs="Arial"/>
                <w:sz w:val="24"/>
                <w:szCs w:val="24"/>
              </w:rPr>
              <w:t>7</w:t>
            </w:r>
          </w:p>
        </w:tc>
        <w:tc>
          <w:tcPr>
            <w:tcW w:w="3120" w:type="dxa"/>
          </w:tcPr>
          <w:p w14:paraId="3F7F865F" w14:textId="77777777" w:rsidR="00264CD6" w:rsidRDefault="00264CD6" w:rsidP="00264CD6">
            <w:pPr>
              <w:spacing w:after="0" w:line="240" w:lineRule="auto"/>
              <w:rPr>
                <w:rFonts w:ascii="Arial" w:hAnsi="Arial" w:cs="Arial"/>
                <w:sz w:val="24"/>
                <w:szCs w:val="24"/>
              </w:rPr>
            </w:pPr>
            <w:r w:rsidRPr="006137F1">
              <w:rPr>
                <w:rFonts w:ascii="Arial" w:hAnsi="Arial" w:cs="Arial"/>
                <w:sz w:val="24"/>
                <w:szCs w:val="24"/>
              </w:rPr>
              <w:t>LFR system operator fails to exercise own judgement in respect of match flagged by LFR system.</w:t>
            </w:r>
            <w:r>
              <w:rPr>
                <w:rFonts w:ascii="Arial" w:hAnsi="Arial" w:cs="Arial"/>
                <w:sz w:val="24"/>
                <w:szCs w:val="24"/>
              </w:rPr>
              <w:t xml:space="preserve"> </w:t>
            </w:r>
          </w:p>
        </w:tc>
        <w:tc>
          <w:tcPr>
            <w:tcW w:w="1416" w:type="dxa"/>
          </w:tcPr>
          <w:p w14:paraId="1A52B25F"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191A167"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7AE9E3C7" w14:textId="77777777" w:rsidR="00264CD6" w:rsidRPr="004A06FD" w:rsidRDefault="00264CD6" w:rsidP="00264CD6">
            <w:pPr>
              <w:spacing w:after="0" w:line="240" w:lineRule="auto"/>
              <w:rPr>
                <w:rFonts w:ascii="Arial" w:hAnsi="Arial" w:cs="Arial"/>
                <w:sz w:val="24"/>
                <w:szCs w:val="24"/>
              </w:rPr>
            </w:pPr>
            <w:r>
              <w:rPr>
                <w:rFonts w:ascii="Arial" w:hAnsi="Arial" w:cs="Arial"/>
                <w:sz w:val="24"/>
                <w:szCs w:val="24"/>
              </w:rPr>
              <w:t>Medium</w:t>
            </w:r>
          </w:p>
        </w:tc>
        <w:tc>
          <w:tcPr>
            <w:tcW w:w="4170" w:type="dxa"/>
          </w:tcPr>
          <w:p w14:paraId="79D430C4" w14:textId="740ACCBB" w:rsidR="00264CD6" w:rsidRDefault="00264CD6" w:rsidP="00264CD6">
            <w:pPr>
              <w:spacing w:after="0" w:line="240" w:lineRule="auto"/>
              <w:rPr>
                <w:rFonts w:ascii="Arial" w:hAnsi="Arial" w:cs="Arial"/>
                <w:sz w:val="24"/>
                <w:szCs w:val="24"/>
              </w:rPr>
            </w:pPr>
            <w:r w:rsidRPr="3D1CDE54">
              <w:rPr>
                <w:rFonts w:ascii="Arial" w:hAnsi="Arial" w:cs="Arial"/>
                <w:sz w:val="24"/>
                <w:szCs w:val="24"/>
              </w:rPr>
              <w:t xml:space="preserve">HIOWC Policy and SOP require that officers and staff involved in an LFR Deployment must receive LFR training prior to being deployed, and LFR operators receive </w:t>
            </w:r>
            <w:r w:rsidR="00337D43" w:rsidRPr="3D1CDE54">
              <w:rPr>
                <w:rFonts w:ascii="Arial" w:hAnsi="Arial" w:cs="Arial"/>
                <w:sz w:val="24"/>
                <w:szCs w:val="24"/>
              </w:rPr>
              <w:t xml:space="preserve">specialist training including in relation to the operation of the system, </w:t>
            </w:r>
            <w:r w:rsidR="00C12B20" w:rsidRPr="3D1CDE54">
              <w:rPr>
                <w:rFonts w:ascii="Arial" w:hAnsi="Arial" w:cs="Arial"/>
                <w:sz w:val="24"/>
                <w:szCs w:val="24"/>
              </w:rPr>
              <w:t xml:space="preserve">environmental and other factors which may inhibit its effectiveness and their role in exercising independent judgement in relation to the flagging of potential matches. In addition, prior to every </w:t>
            </w:r>
            <w:r w:rsidR="00FC63F2" w:rsidRPr="3D1CDE54">
              <w:rPr>
                <w:rFonts w:ascii="Arial" w:hAnsi="Arial" w:cs="Arial"/>
                <w:sz w:val="24"/>
                <w:szCs w:val="24"/>
              </w:rPr>
              <w:t>d</w:t>
            </w:r>
            <w:r w:rsidR="00C12B20" w:rsidRPr="3D1CDE54">
              <w:rPr>
                <w:rFonts w:ascii="Arial" w:hAnsi="Arial" w:cs="Arial"/>
                <w:sz w:val="24"/>
                <w:szCs w:val="24"/>
              </w:rPr>
              <w:t>eployment, officers and staff engaged in the Deployment are briefed</w:t>
            </w:r>
            <w:r w:rsidR="0027134C" w:rsidRPr="3D1CDE54">
              <w:rPr>
                <w:rFonts w:ascii="Arial" w:hAnsi="Arial" w:cs="Arial"/>
                <w:sz w:val="24"/>
                <w:szCs w:val="24"/>
              </w:rPr>
              <w:t xml:space="preserve"> including to highlight any specific risks. </w:t>
            </w:r>
          </w:p>
          <w:p w14:paraId="5C5FC98F" w14:textId="77777777" w:rsidR="0027134C" w:rsidRDefault="0027134C" w:rsidP="00264CD6">
            <w:pPr>
              <w:spacing w:after="0" w:line="240" w:lineRule="auto"/>
              <w:rPr>
                <w:rFonts w:ascii="Arial" w:hAnsi="Arial" w:cs="Arial"/>
                <w:sz w:val="24"/>
                <w:szCs w:val="24"/>
              </w:rPr>
            </w:pPr>
          </w:p>
          <w:p w14:paraId="61C4649D" w14:textId="77777777" w:rsidR="0027134C" w:rsidRDefault="00D8095A" w:rsidP="00264CD6">
            <w:pPr>
              <w:spacing w:after="0" w:line="240" w:lineRule="auto"/>
              <w:rPr>
                <w:rFonts w:ascii="Arial" w:hAnsi="Arial" w:cs="Arial"/>
                <w:sz w:val="24"/>
                <w:szCs w:val="24"/>
              </w:rPr>
            </w:pPr>
            <w:r>
              <w:rPr>
                <w:rFonts w:ascii="Arial" w:hAnsi="Arial" w:cs="Arial"/>
                <w:sz w:val="24"/>
                <w:szCs w:val="24"/>
              </w:rPr>
              <w:t xml:space="preserve">An LFR Operator’s affirmation of a flagged potential match is not final, however, as LFR Engagement Officers also </w:t>
            </w:r>
            <w:proofErr w:type="gramStart"/>
            <w:r>
              <w:rPr>
                <w:rFonts w:ascii="Arial" w:hAnsi="Arial" w:cs="Arial"/>
                <w:sz w:val="24"/>
                <w:szCs w:val="24"/>
              </w:rPr>
              <w:t>have to</w:t>
            </w:r>
            <w:proofErr w:type="gramEnd"/>
            <w:r>
              <w:rPr>
                <w:rFonts w:ascii="Arial" w:hAnsi="Arial" w:cs="Arial"/>
                <w:sz w:val="24"/>
                <w:szCs w:val="24"/>
              </w:rPr>
              <w:t xml:space="preserve"> </w:t>
            </w:r>
            <w:r w:rsidR="007C74DA">
              <w:rPr>
                <w:rFonts w:ascii="Arial" w:hAnsi="Arial" w:cs="Arial"/>
                <w:sz w:val="24"/>
                <w:szCs w:val="24"/>
              </w:rPr>
              <w:t xml:space="preserve">affirm the match on the ground prior to effecting an engagement. </w:t>
            </w:r>
          </w:p>
          <w:p w14:paraId="4654C9EE" w14:textId="77777777" w:rsidR="007C74DA" w:rsidRDefault="007C74DA" w:rsidP="00264CD6">
            <w:pPr>
              <w:spacing w:after="0" w:line="240" w:lineRule="auto"/>
              <w:rPr>
                <w:rFonts w:ascii="Arial" w:hAnsi="Arial" w:cs="Arial"/>
                <w:sz w:val="24"/>
                <w:szCs w:val="24"/>
              </w:rPr>
            </w:pPr>
          </w:p>
          <w:p w14:paraId="3DD382B5" w14:textId="77777777" w:rsidR="007C74DA" w:rsidRDefault="007C74DA" w:rsidP="00264CD6">
            <w:pPr>
              <w:spacing w:after="0" w:line="240" w:lineRule="auto"/>
              <w:rPr>
                <w:rFonts w:ascii="Arial" w:hAnsi="Arial" w:cs="Arial"/>
                <w:sz w:val="24"/>
                <w:szCs w:val="24"/>
              </w:rPr>
            </w:pPr>
            <w:r>
              <w:rPr>
                <w:rFonts w:ascii="Arial" w:hAnsi="Arial" w:cs="Arial"/>
                <w:sz w:val="24"/>
                <w:szCs w:val="24"/>
              </w:rPr>
              <w:t xml:space="preserve">In practice, </w:t>
            </w:r>
            <w:r w:rsidR="0021249B">
              <w:rPr>
                <w:rFonts w:ascii="Arial" w:hAnsi="Arial" w:cs="Arial"/>
                <w:sz w:val="24"/>
                <w:szCs w:val="24"/>
              </w:rPr>
              <w:t xml:space="preserve">it is anticipated that the use of a biometric template </w:t>
            </w:r>
            <w:r w:rsidR="005442A4">
              <w:rPr>
                <w:rFonts w:ascii="Arial" w:hAnsi="Arial" w:cs="Arial"/>
                <w:sz w:val="24"/>
                <w:szCs w:val="24"/>
              </w:rPr>
              <w:t>to produce a potential match in circumstances where this is then supp</w:t>
            </w:r>
            <w:r w:rsidR="00053AF8">
              <w:rPr>
                <w:rFonts w:ascii="Arial" w:hAnsi="Arial" w:cs="Arial"/>
                <w:sz w:val="24"/>
                <w:szCs w:val="24"/>
              </w:rPr>
              <w:t xml:space="preserve">orted by both the LFR Operator </w:t>
            </w:r>
            <w:r w:rsidR="005442A4">
              <w:rPr>
                <w:rFonts w:ascii="Arial" w:hAnsi="Arial" w:cs="Arial"/>
                <w:sz w:val="24"/>
                <w:szCs w:val="24"/>
              </w:rPr>
              <w:t xml:space="preserve">and LFR Engagement Officer will result in more accurate outcomes than </w:t>
            </w:r>
            <w:r w:rsidR="00854A04">
              <w:rPr>
                <w:rFonts w:ascii="Arial" w:hAnsi="Arial" w:cs="Arial"/>
                <w:sz w:val="24"/>
                <w:szCs w:val="24"/>
              </w:rPr>
              <w:t xml:space="preserve">human input alone. </w:t>
            </w:r>
          </w:p>
          <w:p w14:paraId="764A2C06" w14:textId="77777777" w:rsidR="0027134C" w:rsidRDefault="0027134C" w:rsidP="00264CD6">
            <w:pPr>
              <w:spacing w:after="0" w:line="240" w:lineRule="auto"/>
              <w:rPr>
                <w:rFonts w:ascii="Arial" w:hAnsi="Arial" w:cs="Arial"/>
                <w:sz w:val="24"/>
                <w:szCs w:val="24"/>
              </w:rPr>
            </w:pPr>
          </w:p>
          <w:p w14:paraId="1AA131C6" w14:textId="77777777" w:rsidR="0027134C" w:rsidRDefault="0027134C" w:rsidP="00264CD6">
            <w:pPr>
              <w:spacing w:after="0" w:line="240" w:lineRule="auto"/>
              <w:rPr>
                <w:rFonts w:ascii="Arial" w:hAnsi="Arial" w:cs="Arial"/>
                <w:sz w:val="24"/>
                <w:szCs w:val="24"/>
              </w:rPr>
            </w:pPr>
            <w:r w:rsidRPr="3D1CDE54">
              <w:rPr>
                <w:rFonts w:ascii="Arial" w:hAnsi="Arial" w:cs="Arial"/>
                <w:sz w:val="24"/>
                <w:szCs w:val="24"/>
              </w:rPr>
              <w:t xml:space="preserve">Both LFR Operator logs and system logs are maintained </w:t>
            </w:r>
            <w:proofErr w:type="gramStart"/>
            <w:r w:rsidRPr="3D1CDE54">
              <w:rPr>
                <w:rFonts w:ascii="Arial" w:hAnsi="Arial" w:cs="Arial"/>
                <w:sz w:val="24"/>
                <w:szCs w:val="24"/>
              </w:rPr>
              <w:t>in order to</w:t>
            </w:r>
            <w:proofErr w:type="gramEnd"/>
            <w:r w:rsidRPr="3D1CDE54">
              <w:rPr>
                <w:rFonts w:ascii="Arial" w:hAnsi="Arial" w:cs="Arial"/>
                <w:sz w:val="24"/>
                <w:szCs w:val="24"/>
              </w:rPr>
              <w:t xml:space="preserve"> enable </w:t>
            </w:r>
            <w:r w:rsidR="00854A04" w:rsidRPr="3D1CDE54">
              <w:rPr>
                <w:rFonts w:ascii="Arial" w:hAnsi="Arial" w:cs="Arial"/>
                <w:sz w:val="24"/>
                <w:szCs w:val="24"/>
              </w:rPr>
              <w:t>po</w:t>
            </w:r>
            <w:r w:rsidRPr="3D1CDE54">
              <w:rPr>
                <w:rFonts w:ascii="Arial" w:hAnsi="Arial" w:cs="Arial"/>
                <w:sz w:val="24"/>
                <w:szCs w:val="24"/>
              </w:rPr>
              <w:t>st-</w:t>
            </w:r>
            <w:r w:rsidR="00FC63F2" w:rsidRPr="3D1CDE54">
              <w:rPr>
                <w:rFonts w:ascii="Arial" w:hAnsi="Arial" w:cs="Arial"/>
                <w:sz w:val="24"/>
                <w:szCs w:val="24"/>
              </w:rPr>
              <w:t>d</w:t>
            </w:r>
            <w:r w:rsidRPr="3D1CDE54">
              <w:rPr>
                <w:rFonts w:ascii="Arial" w:hAnsi="Arial" w:cs="Arial"/>
                <w:sz w:val="24"/>
                <w:szCs w:val="24"/>
              </w:rPr>
              <w:t xml:space="preserve">eployment reviews and audits to be carried out which would serve </w:t>
            </w:r>
            <w:r w:rsidR="00854A04" w:rsidRPr="3D1CDE54">
              <w:rPr>
                <w:rFonts w:ascii="Arial" w:hAnsi="Arial" w:cs="Arial"/>
                <w:sz w:val="24"/>
                <w:szCs w:val="24"/>
              </w:rPr>
              <w:t xml:space="preserve">to identify concerns that LFR Operators are overly reliant on </w:t>
            </w:r>
            <w:r w:rsidR="006137F1" w:rsidRPr="3D1CDE54">
              <w:rPr>
                <w:rFonts w:ascii="Arial" w:hAnsi="Arial" w:cs="Arial"/>
                <w:sz w:val="24"/>
                <w:szCs w:val="24"/>
              </w:rPr>
              <w:t xml:space="preserve">flagged potential matches, which would dictate that further training be undertaken and may call for additional oversight to be established. </w:t>
            </w:r>
          </w:p>
          <w:p w14:paraId="1687CCF5" w14:textId="5474A9C1" w:rsidR="00E063EB" w:rsidRPr="004A06FD" w:rsidRDefault="00E063EB" w:rsidP="00264CD6">
            <w:pPr>
              <w:spacing w:after="0" w:line="240" w:lineRule="auto"/>
              <w:rPr>
                <w:rFonts w:ascii="Arial" w:hAnsi="Arial" w:cs="Arial"/>
                <w:sz w:val="24"/>
                <w:szCs w:val="24"/>
              </w:rPr>
            </w:pPr>
          </w:p>
        </w:tc>
        <w:tc>
          <w:tcPr>
            <w:tcW w:w="2004" w:type="dxa"/>
          </w:tcPr>
          <w:p w14:paraId="72CE8055" w14:textId="123429B0" w:rsidR="00264CD6" w:rsidRDefault="00053AF8" w:rsidP="00264CD6">
            <w:pPr>
              <w:spacing w:after="0" w:line="240" w:lineRule="auto"/>
              <w:rPr>
                <w:rFonts w:ascii="Arial" w:hAnsi="Arial" w:cs="Arial"/>
                <w:sz w:val="24"/>
                <w:szCs w:val="24"/>
              </w:rPr>
            </w:pPr>
            <w:r>
              <w:rPr>
                <w:rFonts w:ascii="Arial" w:hAnsi="Arial" w:cs="Arial"/>
                <w:sz w:val="24"/>
                <w:szCs w:val="24"/>
              </w:rPr>
              <w:lastRenderedPageBreak/>
              <w:t xml:space="preserve">LFR Silver Commander – </w:t>
            </w:r>
            <w:r w:rsidR="004C00FE">
              <w:rPr>
                <w:rFonts w:ascii="Arial" w:hAnsi="Arial" w:cs="Arial"/>
                <w:sz w:val="24"/>
                <w:szCs w:val="24"/>
              </w:rPr>
              <w:t>routine deployment activity.</w:t>
            </w:r>
          </w:p>
          <w:p w14:paraId="771E38F5" w14:textId="77777777" w:rsidR="00053AF8" w:rsidRDefault="00053AF8" w:rsidP="00264CD6">
            <w:pPr>
              <w:spacing w:after="0" w:line="240" w:lineRule="auto"/>
              <w:rPr>
                <w:rFonts w:ascii="Arial" w:hAnsi="Arial" w:cs="Arial"/>
                <w:sz w:val="24"/>
                <w:szCs w:val="24"/>
              </w:rPr>
            </w:pPr>
          </w:p>
          <w:p w14:paraId="5D7C076A" w14:textId="77777777" w:rsidR="00053AF8" w:rsidRDefault="00053AF8" w:rsidP="00264CD6">
            <w:pPr>
              <w:spacing w:after="0" w:line="240" w:lineRule="auto"/>
              <w:rPr>
                <w:rFonts w:ascii="Arial" w:hAnsi="Arial" w:cs="Arial"/>
                <w:sz w:val="24"/>
                <w:szCs w:val="24"/>
              </w:rPr>
            </w:pPr>
          </w:p>
          <w:p w14:paraId="7A354373" w14:textId="77777777" w:rsidR="00053AF8" w:rsidRDefault="00053AF8" w:rsidP="00264CD6">
            <w:pPr>
              <w:spacing w:after="0" w:line="240" w:lineRule="auto"/>
              <w:rPr>
                <w:rFonts w:ascii="Arial" w:hAnsi="Arial" w:cs="Arial"/>
                <w:sz w:val="24"/>
                <w:szCs w:val="24"/>
              </w:rPr>
            </w:pPr>
          </w:p>
          <w:p w14:paraId="686979BA" w14:textId="77777777" w:rsidR="00053AF8" w:rsidRDefault="00053AF8" w:rsidP="00264CD6">
            <w:pPr>
              <w:spacing w:after="0" w:line="240" w:lineRule="auto"/>
              <w:rPr>
                <w:rFonts w:ascii="Arial" w:hAnsi="Arial" w:cs="Arial"/>
                <w:sz w:val="24"/>
                <w:szCs w:val="24"/>
              </w:rPr>
            </w:pPr>
          </w:p>
          <w:p w14:paraId="316FC497" w14:textId="77777777" w:rsidR="00053AF8" w:rsidRDefault="00053AF8" w:rsidP="00264CD6">
            <w:pPr>
              <w:spacing w:after="0" w:line="240" w:lineRule="auto"/>
              <w:rPr>
                <w:rFonts w:ascii="Arial" w:hAnsi="Arial" w:cs="Arial"/>
                <w:sz w:val="24"/>
                <w:szCs w:val="24"/>
              </w:rPr>
            </w:pPr>
          </w:p>
          <w:p w14:paraId="27D59D8A" w14:textId="77777777" w:rsidR="00053AF8" w:rsidRDefault="00053AF8" w:rsidP="00264CD6">
            <w:pPr>
              <w:spacing w:after="0" w:line="240" w:lineRule="auto"/>
              <w:rPr>
                <w:rFonts w:ascii="Arial" w:hAnsi="Arial" w:cs="Arial"/>
                <w:sz w:val="24"/>
                <w:szCs w:val="24"/>
              </w:rPr>
            </w:pPr>
          </w:p>
          <w:p w14:paraId="490971F4" w14:textId="77777777" w:rsidR="00053AF8" w:rsidRDefault="00053AF8" w:rsidP="00264CD6">
            <w:pPr>
              <w:spacing w:after="0" w:line="240" w:lineRule="auto"/>
              <w:rPr>
                <w:rFonts w:ascii="Arial" w:hAnsi="Arial" w:cs="Arial"/>
                <w:sz w:val="24"/>
                <w:szCs w:val="24"/>
              </w:rPr>
            </w:pPr>
          </w:p>
          <w:p w14:paraId="0A6567AC" w14:textId="77777777" w:rsidR="00053AF8" w:rsidRDefault="00053AF8" w:rsidP="00264CD6">
            <w:pPr>
              <w:spacing w:after="0" w:line="240" w:lineRule="auto"/>
              <w:rPr>
                <w:rFonts w:ascii="Arial" w:hAnsi="Arial" w:cs="Arial"/>
                <w:sz w:val="24"/>
                <w:szCs w:val="24"/>
              </w:rPr>
            </w:pPr>
          </w:p>
          <w:p w14:paraId="6F46F6A4" w14:textId="77777777" w:rsidR="00053AF8" w:rsidRDefault="00053AF8" w:rsidP="00264CD6">
            <w:pPr>
              <w:spacing w:after="0" w:line="240" w:lineRule="auto"/>
              <w:rPr>
                <w:rFonts w:ascii="Arial" w:hAnsi="Arial" w:cs="Arial"/>
                <w:sz w:val="24"/>
                <w:szCs w:val="24"/>
              </w:rPr>
            </w:pPr>
          </w:p>
          <w:p w14:paraId="1070E485" w14:textId="77777777" w:rsidR="00053AF8" w:rsidRDefault="00053AF8" w:rsidP="00264CD6">
            <w:pPr>
              <w:spacing w:after="0" w:line="240" w:lineRule="auto"/>
              <w:rPr>
                <w:rFonts w:ascii="Arial" w:hAnsi="Arial" w:cs="Arial"/>
                <w:sz w:val="24"/>
                <w:szCs w:val="24"/>
              </w:rPr>
            </w:pPr>
          </w:p>
          <w:p w14:paraId="55FB8E5E" w14:textId="77777777" w:rsidR="00053AF8" w:rsidRDefault="00053AF8" w:rsidP="00264CD6">
            <w:pPr>
              <w:spacing w:after="0" w:line="240" w:lineRule="auto"/>
              <w:rPr>
                <w:rFonts w:ascii="Arial" w:hAnsi="Arial" w:cs="Arial"/>
                <w:sz w:val="24"/>
                <w:szCs w:val="24"/>
              </w:rPr>
            </w:pPr>
          </w:p>
          <w:p w14:paraId="2E919400" w14:textId="77777777" w:rsidR="00053AF8" w:rsidRDefault="00053AF8" w:rsidP="00264CD6">
            <w:pPr>
              <w:spacing w:after="0" w:line="240" w:lineRule="auto"/>
              <w:rPr>
                <w:rFonts w:ascii="Arial" w:hAnsi="Arial" w:cs="Arial"/>
                <w:sz w:val="24"/>
                <w:szCs w:val="24"/>
              </w:rPr>
            </w:pPr>
          </w:p>
          <w:p w14:paraId="21E79466" w14:textId="77777777" w:rsidR="00053AF8" w:rsidRDefault="00053AF8" w:rsidP="00264CD6">
            <w:pPr>
              <w:spacing w:after="0" w:line="240" w:lineRule="auto"/>
              <w:rPr>
                <w:rFonts w:ascii="Arial" w:hAnsi="Arial" w:cs="Arial"/>
                <w:sz w:val="24"/>
                <w:szCs w:val="24"/>
              </w:rPr>
            </w:pPr>
          </w:p>
          <w:p w14:paraId="4C34E312" w14:textId="77777777" w:rsidR="00053AF8" w:rsidRDefault="00053AF8" w:rsidP="00264CD6">
            <w:pPr>
              <w:spacing w:after="0" w:line="240" w:lineRule="auto"/>
              <w:rPr>
                <w:rFonts w:ascii="Arial" w:hAnsi="Arial" w:cs="Arial"/>
                <w:sz w:val="24"/>
                <w:szCs w:val="24"/>
              </w:rPr>
            </w:pPr>
          </w:p>
          <w:p w14:paraId="23F81776" w14:textId="77777777" w:rsidR="00053AF8" w:rsidRDefault="00053AF8" w:rsidP="00264CD6">
            <w:pPr>
              <w:spacing w:after="0" w:line="240" w:lineRule="auto"/>
              <w:rPr>
                <w:rFonts w:ascii="Arial" w:hAnsi="Arial" w:cs="Arial"/>
                <w:sz w:val="24"/>
                <w:szCs w:val="24"/>
              </w:rPr>
            </w:pPr>
          </w:p>
          <w:p w14:paraId="7FA8CF3F" w14:textId="77777777" w:rsidR="00053AF8" w:rsidRDefault="00053AF8" w:rsidP="00264CD6">
            <w:pPr>
              <w:spacing w:after="0" w:line="240" w:lineRule="auto"/>
              <w:rPr>
                <w:rFonts w:ascii="Arial" w:hAnsi="Arial" w:cs="Arial"/>
                <w:sz w:val="24"/>
                <w:szCs w:val="24"/>
              </w:rPr>
            </w:pPr>
          </w:p>
          <w:p w14:paraId="0A23ABBC" w14:textId="77777777" w:rsidR="00053AF8" w:rsidRDefault="00053AF8" w:rsidP="00264CD6">
            <w:pPr>
              <w:spacing w:after="0" w:line="240" w:lineRule="auto"/>
              <w:rPr>
                <w:rFonts w:ascii="Arial" w:hAnsi="Arial" w:cs="Arial"/>
                <w:sz w:val="24"/>
                <w:szCs w:val="24"/>
              </w:rPr>
            </w:pPr>
          </w:p>
          <w:p w14:paraId="51E06CFC" w14:textId="77777777" w:rsidR="00E063EB" w:rsidRDefault="00E063EB" w:rsidP="00264CD6">
            <w:pPr>
              <w:spacing w:after="0" w:line="240" w:lineRule="auto"/>
              <w:rPr>
                <w:rFonts w:ascii="Arial" w:hAnsi="Arial" w:cs="Arial"/>
                <w:sz w:val="24"/>
                <w:szCs w:val="24"/>
              </w:rPr>
            </w:pPr>
          </w:p>
          <w:p w14:paraId="3A37800B" w14:textId="77777777" w:rsidR="00E063EB" w:rsidRDefault="00E063EB" w:rsidP="00264CD6">
            <w:pPr>
              <w:spacing w:after="0" w:line="240" w:lineRule="auto"/>
              <w:rPr>
                <w:rFonts w:ascii="Arial" w:hAnsi="Arial" w:cs="Arial"/>
                <w:sz w:val="24"/>
                <w:szCs w:val="24"/>
              </w:rPr>
            </w:pPr>
          </w:p>
          <w:p w14:paraId="0A31CD7E" w14:textId="77777777" w:rsidR="002E55E0" w:rsidRDefault="002E55E0" w:rsidP="00264CD6">
            <w:pPr>
              <w:spacing w:after="0" w:line="240" w:lineRule="auto"/>
              <w:rPr>
                <w:rFonts w:ascii="Arial" w:hAnsi="Arial" w:cs="Arial"/>
                <w:sz w:val="24"/>
                <w:szCs w:val="24"/>
              </w:rPr>
            </w:pPr>
          </w:p>
          <w:p w14:paraId="15800AEA" w14:textId="711D401F" w:rsidR="00053AF8" w:rsidRDefault="00053AF8" w:rsidP="00264CD6">
            <w:pPr>
              <w:spacing w:after="0" w:line="240" w:lineRule="auto"/>
              <w:rPr>
                <w:rFonts w:ascii="Arial" w:hAnsi="Arial" w:cs="Arial"/>
                <w:sz w:val="24"/>
                <w:szCs w:val="24"/>
              </w:rPr>
            </w:pPr>
            <w:r w:rsidRPr="045A55F2">
              <w:rPr>
                <w:rFonts w:ascii="Arial" w:hAnsi="Arial" w:cs="Arial"/>
                <w:sz w:val="24"/>
                <w:szCs w:val="24"/>
              </w:rPr>
              <w:t>Engagement Officers –</w:t>
            </w:r>
            <w:r w:rsidR="004C00FE" w:rsidRPr="045A55F2">
              <w:rPr>
                <w:rFonts w:ascii="Arial" w:hAnsi="Arial" w:cs="Arial"/>
                <w:sz w:val="24"/>
                <w:szCs w:val="24"/>
              </w:rPr>
              <w:t xml:space="preserve"> routine deployment activity.</w:t>
            </w:r>
          </w:p>
          <w:p w14:paraId="6C2F6EA6" w14:textId="77777777" w:rsidR="00053AF8" w:rsidRDefault="00053AF8" w:rsidP="00264CD6">
            <w:pPr>
              <w:spacing w:after="0" w:line="240" w:lineRule="auto"/>
              <w:rPr>
                <w:rFonts w:ascii="Arial" w:hAnsi="Arial" w:cs="Arial"/>
                <w:sz w:val="24"/>
                <w:szCs w:val="24"/>
              </w:rPr>
            </w:pPr>
          </w:p>
          <w:p w14:paraId="72B4C69F" w14:textId="77777777" w:rsidR="00053AF8" w:rsidRDefault="00053AF8" w:rsidP="00264CD6">
            <w:pPr>
              <w:spacing w:after="0" w:line="240" w:lineRule="auto"/>
              <w:rPr>
                <w:rFonts w:ascii="Arial" w:hAnsi="Arial" w:cs="Arial"/>
                <w:sz w:val="24"/>
                <w:szCs w:val="24"/>
              </w:rPr>
            </w:pPr>
          </w:p>
          <w:p w14:paraId="1C34A665" w14:textId="77777777" w:rsidR="00053AF8" w:rsidRDefault="00053AF8" w:rsidP="00264CD6">
            <w:pPr>
              <w:spacing w:after="0" w:line="240" w:lineRule="auto"/>
              <w:rPr>
                <w:rFonts w:ascii="Arial" w:hAnsi="Arial" w:cs="Arial"/>
                <w:sz w:val="24"/>
                <w:szCs w:val="24"/>
              </w:rPr>
            </w:pPr>
          </w:p>
          <w:p w14:paraId="2AE02212" w14:textId="77777777" w:rsidR="00053AF8" w:rsidRDefault="00053AF8" w:rsidP="00264CD6">
            <w:pPr>
              <w:spacing w:after="0" w:line="240" w:lineRule="auto"/>
              <w:rPr>
                <w:rFonts w:ascii="Arial" w:hAnsi="Arial" w:cs="Arial"/>
                <w:sz w:val="24"/>
                <w:szCs w:val="24"/>
              </w:rPr>
            </w:pPr>
          </w:p>
          <w:p w14:paraId="6CE0E239" w14:textId="5D4E2997" w:rsidR="00053AF8" w:rsidRDefault="00053AF8" w:rsidP="00264CD6">
            <w:pPr>
              <w:spacing w:after="0" w:line="240" w:lineRule="auto"/>
              <w:rPr>
                <w:rFonts w:ascii="Arial" w:hAnsi="Arial" w:cs="Arial"/>
                <w:sz w:val="24"/>
                <w:szCs w:val="24"/>
              </w:rPr>
            </w:pPr>
            <w:r>
              <w:rPr>
                <w:rFonts w:ascii="Arial" w:hAnsi="Arial" w:cs="Arial"/>
                <w:sz w:val="24"/>
                <w:szCs w:val="24"/>
              </w:rPr>
              <w:t>LFR Silver Commander &amp; Strategic LFR Lead –</w:t>
            </w:r>
            <w:r w:rsidR="004C00FE">
              <w:rPr>
                <w:rFonts w:ascii="Arial" w:hAnsi="Arial" w:cs="Arial"/>
                <w:sz w:val="24"/>
                <w:szCs w:val="24"/>
              </w:rPr>
              <w:t xml:space="preserve"> routine deployment activity</w:t>
            </w:r>
            <w:r>
              <w:rPr>
                <w:rFonts w:ascii="Arial" w:hAnsi="Arial" w:cs="Arial"/>
                <w:sz w:val="24"/>
                <w:szCs w:val="24"/>
              </w:rPr>
              <w:t>.</w:t>
            </w:r>
          </w:p>
          <w:p w14:paraId="0A538F7C" w14:textId="77777777" w:rsidR="00053AF8" w:rsidRDefault="00053AF8" w:rsidP="00264CD6">
            <w:pPr>
              <w:spacing w:after="0" w:line="240" w:lineRule="auto"/>
              <w:rPr>
                <w:rFonts w:ascii="Arial" w:hAnsi="Arial" w:cs="Arial"/>
                <w:sz w:val="24"/>
                <w:szCs w:val="24"/>
              </w:rPr>
            </w:pPr>
          </w:p>
          <w:p w14:paraId="42B44C4F" w14:textId="77777777" w:rsidR="00053AF8" w:rsidRDefault="00053AF8" w:rsidP="00264CD6">
            <w:pPr>
              <w:spacing w:after="0" w:line="240" w:lineRule="auto"/>
              <w:rPr>
                <w:rFonts w:ascii="Arial" w:hAnsi="Arial" w:cs="Arial"/>
                <w:sz w:val="24"/>
                <w:szCs w:val="24"/>
              </w:rPr>
            </w:pPr>
          </w:p>
          <w:p w14:paraId="19E03863" w14:textId="77777777" w:rsidR="00053AF8" w:rsidRPr="004A06FD" w:rsidRDefault="00053AF8" w:rsidP="00264CD6">
            <w:pPr>
              <w:spacing w:after="0" w:line="240" w:lineRule="auto"/>
              <w:rPr>
                <w:rFonts w:ascii="Arial" w:hAnsi="Arial" w:cs="Arial"/>
                <w:sz w:val="24"/>
                <w:szCs w:val="24"/>
              </w:rPr>
            </w:pPr>
          </w:p>
        </w:tc>
        <w:tc>
          <w:tcPr>
            <w:tcW w:w="1217" w:type="dxa"/>
          </w:tcPr>
          <w:p w14:paraId="49DFDE98" w14:textId="77777777" w:rsidR="00264CD6" w:rsidRPr="004A06FD" w:rsidRDefault="0027134C" w:rsidP="00264CD6">
            <w:pPr>
              <w:spacing w:after="0" w:line="240" w:lineRule="auto"/>
              <w:rPr>
                <w:rFonts w:ascii="Arial" w:hAnsi="Arial" w:cs="Arial"/>
                <w:sz w:val="24"/>
                <w:szCs w:val="24"/>
              </w:rPr>
            </w:pPr>
            <w:r>
              <w:rPr>
                <w:rFonts w:ascii="Arial" w:hAnsi="Arial" w:cs="Arial"/>
                <w:sz w:val="24"/>
                <w:szCs w:val="24"/>
              </w:rPr>
              <w:lastRenderedPageBreak/>
              <w:t xml:space="preserve">Low </w:t>
            </w:r>
          </w:p>
        </w:tc>
      </w:tr>
      <w:tr w:rsidR="0047489F" w:rsidRPr="004A06FD" w14:paraId="5903426C" w14:textId="77777777" w:rsidTr="00165AAA">
        <w:tc>
          <w:tcPr>
            <w:tcW w:w="484" w:type="dxa"/>
          </w:tcPr>
          <w:p w14:paraId="29E843C1" w14:textId="1A7C8459" w:rsidR="00474C8E" w:rsidRDefault="00E063EB" w:rsidP="00474C8E">
            <w:pPr>
              <w:spacing w:after="0" w:line="240" w:lineRule="auto"/>
              <w:rPr>
                <w:rFonts w:ascii="Arial" w:hAnsi="Arial" w:cs="Arial"/>
                <w:sz w:val="24"/>
                <w:szCs w:val="24"/>
              </w:rPr>
            </w:pPr>
            <w:r>
              <w:rPr>
                <w:rFonts w:ascii="Arial" w:hAnsi="Arial" w:cs="Arial"/>
                <w:sz w:val="24"/>
                <w:szCs w:val="24"/>
              </w:rPr>
              <w:t>18</w:t>
            </w:r>
          </w:p>
        </w:tc>
        <w:tc>
          <w:tcPr>
            <w:tcW w:w="3120" w:type="dxa"/>
          </w:tcPr>
          <w:p w14:paraId="4E7C031A" w14:textId="77777777" w:rsidR="00474C8E" w:rsidRPr="00337D43" w:rsidRDefault="00474C8E" w:rsidP="00474C8E">
            <w:pPr>
              <w:spacing w:after="0" w:line="240" w:lineRule="auto"/>
              <w:rPr>
                <w:rFonts w:ascii="Arial" w:hAnsi="Arial" w:cs="Arial"/>
                <w:sz w:val="24"/>
                <w:szCs w:val="24"/>
                <w:highlight w:val="green"/>
              </w:rPr>
            </w:pPr>
            <w:r w:rsidRPr="004751E1">
              <w:rPr>
                <w:rFonts w:ascii="Arial" w:hAnsi="Arial" w:cs="Arial"/>
                <w:sz w:val="24"/>
                <w:szCs w:val="24"/>
              </w:rPr>
              <w:t xml:space="preserve">LFR system operator wrongly affirms match flagged by LFR system. </w:t>
            </w:r>
          </w:p>
        </w:tc>
        <w:tc>
          <w:tcPr>
            <w:tcW w:w="1416" w:type="dxa"/>
          </w:tcPr>
          <w:p w14:paraId="068FDAEF" w14:textId="77777777" w:rsidR="00474C8E" w:rsidRPr="004A06FD" w:rsidRDefault="00474C8E" w:rsidP="00474C8E">
            <w:pPr>
              <w:spacing w:after="0" w:line="240" w:lineRule="auto"/>
              <w:rPr>
                <w:rFonts w:ascii="Arial" w:hAnsi="Arial" w:cs="Arial"/>
                <w:sz w:val="24"/>
                <w:szCs w:val="24"/>
              </w:rPr>
            </w:pPr>
            <w:r>
              <w:rPr>
                <w:rFonts w:ascii="Arial" w:hAnsi="Arial" w:cs="Arial"/>
                <w:sz w:val="24"/>
                <w:szCs w:val="24"/>
              </w:rPr>
              <w:t>Possible</w:t>
            </w:r>
          </w:p>
        </w:tc>
        <w:tc>
          <w:tcPr>
            <w:tcW w:w="1228" w:type="dxa"/>
          </w:tcPr>
          <w:p w14:paraId="57CEB82C" w14:textId="77777777" w:rsidR="00474C8E" w:rsidRPr="004A06FD" w:rsidRDefault="00474C8E" w:rsidP="00474C8E">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307C566A" w14:textId="77777777" w:rsidR="00474C8E" w:rsidRPr="004A06FD" w:rsidRDefault="00474C8E" w:rsidP="00474C8E">
            <w:pPr>
              <w:spacing w:after="0" w:line="240" w:lineRule="auto"/>
              <w:rPr>
                <w:rFonts w:ascii="Arial" w:hAnsi="Arial" w:cs="Arial"/>
                <w:sz w:val="24"/>
                <w:szCs w:val="24"/>
              </w:rPr>
            </w:pPr>
            <w:r>
              <w:rPr>
                <w:rFonts w:ascii="Arial" w:hAnsi="Arial" w:cs="Arial"/>
                <w:sz w:val="24"/>
                <w:szCs w:val="24"/>
              </w:rPr>
              <w:t>Medium</w:t>
            </w:r>
          </w:p>
        </w:tc>
        <w:tc>
          <w:tcPr>
            <w:tcW w:w="4170" w:type="dxa"/>
          </w:tcPr>
          <w:p w14:paraId="2D0BDF99" w14:textId="0580EA95" w:rsidR="00474C8E" w:rsidRDefault="00474C8E" w:rsidP="00474C8E">
            <w:pPr>
              <w:spacing w:after="0" w:line="240" w:lineRule="auto"/>
              <w:rPr>
                <w:rFonts w:ascii="Arial" w:hAnsi="Arial" w:cs="Arial"/>
                <w:sz w:val="24"/>
                <w:szCs w:val="24"/>
              </w:rPr>
            </w:pPr>
            <w:r w:rsidRPr="045A55F2">
              <w:rPr>
                <w:rFonts w:ascii="Arial" w:hAnsi="Arial" w:cs="Arial"/>
                <w:sz w:val="24"/>
                <w:szCs w:val="24"/>
              </w:rPr>
              <w:t xml:space="preserve">HIOWC Policy and SOP require that officers and staff involved in an LFR </w:t>
            </w:r>
            <w:r w:rsidR="00FC63F2" w:rsidRPr="045A55F2">
              <w:rPr>
                <w:rFonts w:ascii="Arial" w:hAnsi="Arial" w:cs="Arial"/>
                <w:sz w:val="24"/>
                <w:szCs w:val="24"/>
              </w:rPr>
              <w:t>d</w:t>
            </w:r>
            <w:r w:rsidRPr="045A55F2">
              <w:rPr>
                <w:rFonts w:ascii="Arial" w:hAnsi="Arial" w:cs="Arial"/>
                <w:sz w:val="24"/>
                <w:szCs w:val="24"/>
              </w:rPr>
              <w:t xml:space="preserve">eployment must receive LFR </w:t>
            </w:r>
            <w:r w:rsidRPr="045A55F2">
              <w:rPr>
                <w:rFonts w:ascii="Arial" w:hAnsi="Arial" w:cs="Arial"/>
                <w:sz w:val="24"/>
                <w:szCs w:val="24"/>
              </w:rPr>
              <w:lastRenderedPageBreak/>
              <w:t xml:space="preserve">training prior to being deployed, and LFR operators receive specialist training including in relation to the operation of the system, environmental and other factors which may inhibit its effectiveness and their role in exercising independent judgement in relation to the flagging of potential matches. In addition, prior to every Deployment, officers and staff engaged in the Deployment are briefed including to highlight any specific risks. </w:t>
            </w:r>
          </w:p>
          <w:p w14:paraId="3B8DC82C" w14:textId="77777777" w:rsidR="00474C8E" w:rsidRDefault="00474C8E" w:rsidP="00474C8E">
            <w:pPr>
              <w:spacing w:after="0" w:line="240" w:lineRule="auto"/>
              <w:rPr>
                <w:rFonts w:ascii="Arial" w:hAnsi="Arial" w:cs="Arial"/>
                <w:sz w:val="24"/>
                <w:szCs w:val="24"/>
              </w:rPr>
            </w:pPr>
          </w:p>
          <w:p w14:paraId="494526C9" w14:textId="77777777" w:rsidR="00474C8E" w:rsidRDefault="00474C8E" w:rsidP="00474C8E">
            <w:pPr>
              <w:spacing w:after="0" w:line="240" w:lineRule="auto"/>
              <w:rPr>
                <w:rFonts w:ascii="Arial" w:hAnsi="Arial" w:cs="Arial"/>
                <w:sz w:val="24"/>
                <w:szCs w:val="24"/>
              </w:rPr>
            </w:pPr>
            <w:r>
              <w:rPr>
                <w:rFonts w:ascii="Arial" w:hAnsi="Arial" w:cs="Arial"/>
                <w:sz w:val="24"/>
                <w:szCs w:val="24"/>
              </w:rPr>
              <w:t xml:space="preserve">An LFR Operator’s affirmation of a flagged potential match is not final, however, as LFR Engagement Officers also </w:t>
            </w:r>
            <w:proofErr w:type="gramStart"/>
            <w:r>
              <w:rPr>
                <w:rFonts w:ascii="Arial" w:hAnsi="Arial" w:cs="Arial"/>
                <w:sz w:val="24"/>
                <w:szCs w:val="24"/>
              </w:rPr>
              <w:t>have to</w:t>
            </w:r>
            <w:proofErr w:type="gramEnd"/>
            <w:r>
              <w:rPr>
                <w:rFonts w:ascii="Arial" w:hAnsi="Arial" w:cs="Arial"/>
                <w:sz w:val="24"/>
                <w:szCs w:val="24"/>
              </w:rPr>
              <w:t xml:space="preserve"> affirm the match on the ground prior to effecting an engagement. </w:t>
            </w:r>
          </w:p>
          <w:p w14:paraId="7CEDCEF3" w14:textId="77777777" w:rsidR="00474C8E" w:rsidRDefault="00474C8E" w:rsidP="00474C8E">
            <w:pPr>
              <w:spacing w:after="0" w:line="240" w:lineRule="auto"/>
              <w:rPr>
                <w:rFonts w:ascii="Arial" w:hAnsi="Arial" w:cs="Arial"/>
                <w:sz w:val="24"/>
                <w:szCs w:val="24"/>
              </w:rPr>
            </w:pPr>
          </w:p>
          <w:p w14:paraId="4A2929A0" w14:textId="77777777" w:rsidR="00474C8E" w:rsidRDefault="00474C8E" w:rsidP="00474C8E">
            <w:pPr>
              <w:spacing w:after="0" w:line="240" w:lineRule="auto"/>
              <w:rPr>
                <w:rFonts w:ascii="Arial" w:hAnsi="Arial" w:cs="Arial"/>
                <w:sz w:val="24"/>
                <w:szCs w:val="24"/>
              </w:rPr>
            </w:pPr>
            <w:r>
              <w:rPr>
                <w:rFonts w:ascii="Arial" w:hAnsi="Arial" w:cs="Arial"/>
                <w:sz w:val="24"/>
                <w:szCs w:val="24"/>
              </w:rPr>
              <w:t xml:space="preserve">In practice, it is anticipated that the use of a biometric template to produce a potential match in circumstances where this is then supported by both the LFR Operator and LFR Engagement Officer will result in more accurate outcomes than human input alone. </w:t>
            </w:r>
          </w:p>
          <w:p w14:paraId="282EC7F4" w14:textId="77777777" w:rsidR="00474C8E" w:rsidRDefault="00474C8E" w:rsidP="00474C8E">
            <w:pPr>
              <w:spacing w:after="0" w:line="240" w:lineRule="auto"/>
              <w:rPr>
                <w:rFonts w:ascii="Arial" w:hAnsi="Arial" w:cs="Arial"/>
                <w:sz w:val="24"/>
                <w:szCs w:val="24"/>
              </w:rPr>
            </w:pPr>
          </w:p>
          <w:p w14:paraId="08157ED7" w14:textId="77777777" w:rsidR="00474C8E" w:rsidRDefault="00474C8E" w:rsidP="00474C8E">
            <w:pPr>
              <w:spacing w:after="0" w:line="240" w:lineRule="auto"/>
              <w:rPr>
                <w:rFonts w:ascii="Arial" w:hAnsi="Arial" w:cs="Arial"/>
                <w:sz w:val="24"/>
                <w:szCs w:val="24"/>
              </w:rPr>
            </w:pPr>
            <w:r>
              <w:rPr>
                <w:rFonts w:ascii="Arial" w:hAnsi="Arial" w:cs="Arial"/>
                <w:sz w:val="24"/>
                <w:szCs w:val="24"/>
              </w:rPr>
              <w:t xml:space="preserve">Both LFR Operator logs and system logs are maintained </w:t>
            </w:r>
            <w:proofErr w:type="gramStart"/>
            <w:r>
              <w:rPr>
                <w:rFonts w:ascii="Arial" w:hAnsi="Arial" w:cs="Arial"/>
                <w:sz w:val="24"/>
                <w:szCs w:val="24"/>
              </w:rPr>
              <w:t>in order to</w:t>
            </w:r>
            <w:proofErr w:type="gramEnd"/>
            <w:r>
              <w:rPr>
                <w:rFonts w:ascii="Arial" w:hAnsi="Arial" w:cs="Arial"/>
                <w:sz w:val="24"/>
                <w:szCs w:val="24"/>
              </w:rPr>
              <w:t xml:space="preserve"> </w:t>
            </w:r>
            <w:r>
              <w:rPr>
                <w:rFonts w:ascii="Arial" w:hAnsi="Arial" w:cs="Arial"/>
                <w:sz w:val="24"/>
                <w:szCs w:val="24"/>
              </w:rPr>
              <w:lastRenderedPageBreak/>
              <w:t xml:space="preserve">enable post-Deployment reviews and audits to be carried out which would serve to identify concerns that LFR Operators are overly reliant on flagged potential matches, which would dictate that further training be undertaken and may call for additional oversight to be established. </w:t>
            </w:r>
          </w:p>
          <w:p w14:paraId="25B9938A" w14:textId="68C92822" w:rsidR="00E063EB" w:rsidRPr="004A06FD" w:rsidRDefault="00E063EB" w:rsidP="00474C8E">
            <w:pPr>
              <w:spacing w:after="0" w:line="240" w:lineRule="auto"/>
              <w:rPr>
                <w:rFonts w:ascii="Arial" w:hAnsi="Arial" w:cs="Arial"/>
                <w:sz w:val="24"/>
                <w:szCs w:val="24"/>
              </w:rPr>
            </w:pPr>
          </w:p>
        </w:tc>
        <w:tc>
          <w:tcPr>
            <w:tcW w:w="2004" w:type="dxa"/>
          </w:tcPr>
          <w:p w14:paraId="2334E743" w14:textId="231D5093" w:rsidR="00053AF8" w:rsidRDefault="00053AF8" w:rsidP="00474C8E">
            <w:pPr>
              <w:spacing w:after="0" w:line="240" w:lineRule="auto"/>
              <w:rPr>
                <w:rFonts w:ascii="Arial" w:hAnsi="Arial" w:cs="Arial"/>
                <w:sz w:val="24"/>
                <w:szCs w:val="24"/>
              </w:rPr>
            </w:pPr>
            <w:r>
              <w:rPr>
                <w:rFonts w:ascii="Arial" w:hAnsi="Arial" w:cs="Arial"/>
                <w:sz w:val="24"/>
                <w:szCs w:val="24"/>
              </w:rPr>
              <w:lastRenderedPageBreak/>
              <w:t xml:space="preserve">LFR Silver Commander – </w:t>
            </w:r>
          </w:p>
          <w:p w14:paraId="3F98AB4A" w14:textId="77777777" w:rsidR="00053AF8" w:rsidRDefault="0093503D" w:rsidP="00474C8E">
            <w:pPr>
              <w:spacing w:after="0" w:line="240" w:lineRule="auto"/>
              <w:rPr>
                <w:rFonts w:ascii="Arial" w:hAnsi="Arial" w:cs="Arial"/>
                <w:sz w:val="24"/>
                <w:szCs w:val="24"/>
              </w:rPr>
            </w:pPr>
            <w:r>
              <w:rPr>
                <w:rFonts w:ascii="Arial" w:hAnsi="Arial" w:cs="Arial"/>
                <w:sz w:val="24"/>
                <w:szCs w:val="24"/>
              </w:rPr>
              <w:lastRenderedPageBreak/>
              <w:t>routine deployment activity.</w:t>
            </w:r>
          </w:p>
          <w:p w14:paraId="5EF00754" w14:textId="77777777" w:rsidR="00053AF8" w:rsidRDefault="00053AF8" w:rsidP="00474C8E">
            <w:pPr>
              <w:spacing w:after="0" w:line="240" w:lineRule="auto"/>
              <w:rPr>
                <w:rFonts w:ascii="Arial" w:hAnsi="Arial" w:cs="Arial"/>
                <w:sz w:val="24"/>
                <w:szCs w:val="24"/>
              </w:rPr>
            </w:pPr>
          </w:p>
          <w:p w14:paraId="39560C5D" w14:textId="77777777" w:rsidR="00053AF8" w:rsidRDefault="00053AF8" w:rsidP="00474C8E">
            <w:pPr>
              <w:spacing w:after="0" w:line="240" w:lineRule="auto"/>
              <w:rPr>
                <w:rFonts w:ascii="Arial" w:hAnsi="Arial" w:cs="Arial"/>
                <w:sz w:val="24"/>
                <w:szCs w:val="24"/>
              </w:rPr>
            </w:pPr>
          </w:p>
          <w:p w14:paraId="35252660" w14:textId="77777777" w:rsidR="00053AF8" w:rsidRDefault="00053AF8" w:rsidP="00474C8E">
            <w:pPr>
              <w:spacing w:after="0" w:line="240" w:lineRule="auto"/>
              <w:rPr>
                <w:rFonts w:ascii="Arial" w:hAnsi="Arial" w:cs="Arial"/>
                <w:sz w:val="24"/>
                <w:szCs w:val="24"/>
              </w:rPr>
            </w:pPr>
          </w:p>
          <w:p w14:paraId="6D3DFB80" w14:textId="77777777" w:rsidR="00053AF8" w:rsidRDefault="00053AF8" w:rsidP="00474C8E">
            <w:pPr>
              <w:spacing w:after="0" w:line="240" w:lineRule="auto"/>
              <w:rPr>
                <w:rFonts w:ascii="Arial" w:hAnsi="Arial" w:cs="Arial"/>
                <w:sz w:val="24"/>
                <w:szCs w:val="24"/>
              </w:rPr>
            </w:pPr>
          </w:p>
          <w:p w14:paraId="7DE65A67" w14:textId="77777777" w:rsidR="00053AF8" w:rsidRDefault="00053AF8" w:rsidP="00474C8E">
            <w:pPr>
              <w:spacing w:after="0" w:line="240" w:lineRule="auto"/>
              <w:rPr>
                <w:rFonts w:ascii="Arial" w:hAnsi="Arial" w:cs="Arial"/>
                <w:sz w:val="24"/>
                <w:szCs w:val="24"/>
              </w:rPr>
            </w:pPr>
          </w:p>
          <w:p w14:paraId="092719D5" w14:textId="77777777" w:rsidR="00053AF8" w:rsidRDefault="00053AF8" w:rsidP="00474C8E">
            <w:pPr>
              <w:spacing w:after="0" w:line="240" w:lineRule="auto"/>
              <w:rPr>
                <w:rFonts w:ascii="Arial" w:hAnsi="Arial" w:cs="Arial"/>
                <w:sz w:val="24"/>
                <w:szCs w:val="24"/>
              </w:rPr>
            </w:pPr>
          </w:p>
          <w:p w14:paraId="3C16AFF5" w14:textId="77777777" w:rsidR="00053AF8" w:rsidRDefault="00053AF8" w:rsidP="00474C8E">
            <w:pPr>
              <w:spacing w:after="0" w:line="240" w:lineRule="auto"/>
              <w:rPr>
                <w:rFonts w:ascii="Arial" w:hAnsi="Arial" w:cs="Arial"/>
                <w:sz w:val="24"/>
                <w:szCs w:val="24"/>
              </w:rPr>
            </w:pPr>
          </w:p>
          <w:p w14:paraId="4D6930F4" w14:textId="77777777" w:rsidR="00053AF8" w:rsidRDefault="00053AF8" w:rsidP="00474C8E">
            <w:pPr>
              <w:spacing w:after="0" w:line="240" w:lineRule="auto"/>
              <w:rPr>
                <w:rFonts w:ascii="Arial" w:hAnsi="Arial" w:cs="Arial"/>
                <w:sz w:val="24"/>
                <w:szCs w:val="24"/>
              </w:rPr>
            </w:pPr>
          </w:p>
          <w:p w14:paraId="5787F082" w14:textId="77777777" w:rsidR="00053AF8" w:rsidRDefault="00053AF8" w:rsidP="00474C8E">
            <w:pPr>
              <w:spacing w:after="0" w:line="240" w:lineRule="auto"/>
              <w:rPr>
                <w:rFonts w:ascii="Arial" w:hAnsi="Arial" w:cs="Arial"/>
                <w:sz w:val="24"/>
                <w:szCs w:val="24"/>
              </w:rPr>
            </w:pPr>
          </w:p>
          <w:p w14:paraId="15228C56" w14:textId="77777777" w:rsidR="00053AF8" w:rsidRDefault="00053AF8" w:rsidP="00474C8E">
            <w:pPr>
              <w:spacing w:after="0" w:line="240" w:lineRule="auto"/>
              <w:rPr>
                <w:rFonts w:ascii="Arial" w:hAnsi="Arial" w:cs="Arial"/>
                <w:sz w:val="24"/>
                <w:szCs w:val="24"/>
              </w:rPr>
            </w:pPr>
          </w:p>
          <w:p w14:paraId="696E824D" w14:textId="77777777" w:rsidR="00053AF8" w:rsidRDefault="00053AF8" w:rsidP="00474C8E">
            <w:pPr>
              <w:spacing w:after="0" w:line="240" w:lineRule="auto"/>
              <w:rPr>
                <w:rFonts w:ascii="Arial" w:hAnsi="Arial" w:cs="Arial"/>
                <w:sz w:val="24"/>
                <w:szCs w:val="24"/>
              </w:rPr>
            </w:pPr>
          </w:p>
          <w:p w14:paraId="23C3D5AA" w14:textId="77777777" w:rsidR="00E063EB" w:rsidRDefault="00E063EB" w:rsidP="00474C8E">
            <w:pPr>
              <w:spacing w:after="0" w:line="240" w:lineRule="auto"/>
              <w:rPr>
                <w:rFonts w:ascii="Arial" w:hAnsi="Arial" w:cs="Arial"/>
                <w:sz w:val="24"/>
                <w:szCs w:val="24"/>
              </w:rPr>
            </w:pPr>
          </w:p>
          <w:p w14:paraId="4F89B39D" w14:textId="11106112" w:rsidR="00053AF8" w:rsidRDefault="00053AF8" w:rsidP="00474C8E">
            <w:pPr>
              <w:spacing w:after="0" w:line="240" w:lineRule="auto"/>
              <w:rPr>
                <w:rFonts w:ascii="Arial" w:hAnsi="Arial" w:cs="Arial"/>
                <w:sz w:val="24"/>
                <w:szCs w:val="24"/>
              </w:rPr>
            </w:pPr>
            <w:r>
              <w:rPr>
                <w:rFonts w:ascii="Arial" w:hAnsi="Arial" w:cs="Arial"/>
                <w:sz w:val="24"/>
                <w:szCs w:val="24"/>
              </w:rPr>
              <w:t>Engagement Officer –</w:t>
            </w:r>
            <w:r w:rsidR="0093503D">
              <w:rPr>
                <w:rFonts w:ascii="Arial" w:hAnsi="Arial" w:cs="Arial"/>
                <w:sz w:val="24"/>
                <w:szCs w:val="24"/>
              </w:rPr>
              <w:t xml:space="preserve"> routine deployment activity.</w:t>
            </w:r>
          </w:p>
          <w:p w14:paraId="70BC8099" w14:textId="77777777" w:rsidR="00053AF8" w:rsidRDefault="00053AF8" w:rsidP="00474C8E">
            <w:pPr>
              <w:spacing w:after="0" w:line="240" w:lineRule="auto"/>
              <w:rPr>
                <w:rFonts w:ascii="Arial" w:hAnsi="Arial" w:cs="Arial"/>
                <w:sz w:val="24"/>
                <w:szCs w:val="24"/>
              </w:rPr>
            </w:pPr>
          </w:p>
          <w:p w14:paraId="0A9E635F" w14:textId="77777777" w:rsidR="00053AF8" w:rsidRDefault="00053AF8" w:rsidP="00474C8E">
            <w:pPr>
              <w:spacing w:after="0" w:line="240" w:lineRule="auto"/>
              <w:rPr>
                <w:rFonts w:ascii="Arial" w:hAnsi="Arial" w:cs="Arial"/>
                <w:sz w:val="24"/>
                <w:szCs w:val="24"/>
              </w:rPr>
            </w:pPr>
          </w:p>
          <w:p w14:paraId="7956FBAA" w14:textId="77777777" w:rsidR="00053AF8" w:rsidRDefault="00053AF8" w:rsidP="00474C8E">
            <w:pPr>
              <w:spacing w:after="0" w:line="240" w:lineRule="auto"/>
              <w:rPr>
                <w:rFonts w:ascii="Arial" w:hAnsi="Arial" w:cs="Arial"/>
                <w:sz w:val="24"/>
                <w:szCs w:val="24"/>
              </w:rPr>
            </w:pPr>
          </w:p>
          <w:p w14:paraId="1901A5E4" w14:textId="77777777" w:rsidR="00053AF8" w:rsidRDefault="00053AF8" w:rsidP="00474C8E">
            <w:pPr>
              <w:spacing w:after="0" w:line="240" w:lineRule="auto"/>
              <w:rPr>
                <w:rFonts w:ascii="Arial" w:hAnsi="Arial" w:cs="Arial"/>
                <w:sz w:val="24"/>
                <w:szCs w:val="24"/>
              </w:rPr>
            </w:pPr>
          </w:p>
          <w:p w14:paraId="6F45DC7D" w14:textId="77777777" w:rsidR="00053AF8" w:rsidRDefault="00053AF8" w:rsidP="00474C8E">
            <w:pPr>
              <w:spacing w:after="0" w:line="240" w:lineRule="auto"/>
              <w:rPr>
                <w:rFonts w:ascii="Arial" w:hAnsi="Arial" w:cs="Arial"/>
                <w:sz w:val="24"/>
                <w:szCs w:val="24"/>
              </w:rPr>
            </w:pPr>
          </w:p>
          <w:p w14:paraId="66289E3F" w14:textId="77777777" w:rsidR="00053AF8" w:rsidRDefault="00053AF8" w:rsidP="00474C8E">
            <w:pPr>
              <w:spacing w:after="0" w:line="240" w:lineRule="auto"/>
              <w:rPr>
                <w:rFonts w:ascii="Arial" w:hAnsi="Arial" w:cs="Arial"/>
                <w:sz w:val="24"/>
                <w:szCs w:val="24"/>
              </w:rPr>
            </w:pPr>
          </w:p>
          <w:p w14:paraId="3F4BB406" w14:textId="77777777" w:rsidR="00053AF8" w:rsidRDefault="00053AF8" w:rsidP="00474C8E">
            <w:pPr>
              <w:spacing w:after="0" w:line="240" w:lineRule="auto"/>
              <w:rPr>
                <w:rFonts w:ascii="Arial" w:hAnsi="Arial" w:cs="Arial"/>
                <w:sz w:val="24"/>
                <w:szCs w:val="24"/>
              </w:rPr>
            </w:pPr>
          </w:p>
          <w:p w14:paraId="56461B8D" w14:textId="77777777" w:rsidR="00053AF8" w:rsidRDefault="00053AF8" w:rsidP="00474C8E">
            <w:pPr>
              <w:spacing w:after="0" w:line="240" w:lineRule="auto"/>
              <w:rPr>
                <w:rFonts w:ascii="Arial" w:hAnsi="Arial" w:cs="Arial"/>
                <w:sz w:val="24"/>
                <w:szCs w:val="24"/>
              </w:rPr>
            </w:pPr>
          </w:p>
          <w:p w14:paraId="5A9BD41A" w14:textId="77777777" w:rsidR="00053AF8" w:rsidRDefault="00053AF8" w:rsidP="00474C8E">
            <w:pPr>
              <w:spacing w:after="0" w:line="240" w:lineRule="auto"/>
              <w:rPr>
                <w:rFonts w:ascii="Arial" w:hAnsi="Arial" w:cs="Arial"/>
                <w:sz w:val="24"/>
                <w:szCs w:val="24"/>
              </w:rPr>
            </w:pPr>
          </w:p>
          <w:p w14:paraId="2724C828" w14:textId="77777777" w:rsidR="00053AF8" w:rsidRDefault="00053AF8" w:rsidP="00474C8E">
            <w:pPr>
              <w:spacing w:after="0" w:line="240" w:lineRule="auto"/>
              <w:rPr>
                <w:rFonts w:ascii="Arial" w:hAnsi="Arial" w:cs="Arial"/>
                <w:sz w:val="24"/>
                <w:szCs w:val="24"/>
              </w:rPr>
            </w:pPr>
          </w:p>
          <w:p w14:paraId="491F70C9" w14:textId="77777777" w:rsidR="00053AF8" w:rsidRDefault="00053AF8" w:rsidP="00474C8E">
            <w:pPr>
              <w:spacing w:after="0" w:line="240" w:lineRule="auto"/>
              <w:rPr>
                <w:rFonts w:ascii="Arial" w:hAnsi="Arial" w:cs="Arial"/>
                <w:sz w:val="24"/>
                <w:szCs w:val="24"/>
              </w:rPr>
            </w:pPr>
          </w:p>
          <w:p w14:paraId="5636A915" w14:textId="77777777" w:rsidR="00053AF8" w:rsidRDefault="00053AF8" w:rsidP="00474C8E">
            <w:pPr>
              <w:spacing w:after="0" w:line="240" w:lineRule="auto"/>
              <w:rPr>
                <w:rFonts w:ascii="Arial" w:hAnsi="Arial" w:cs="Arial"/>
                <w:sz w:val="24"/>
                <w:szCs w:val="24"/>
              </w:rPr>
            </w:pPr>
          </w:p>
          <w:p w14:paraId="3E47347D" w14:textId="6022C754" w:rsidR="00053AF8" w:rsidRDefault="00053AF8" w:rsidP="00053AF8">
            <w:pPr>
              <w:spacing w:after="0" w:line="240" w:lineRule="auto"/>
              <w:rPr>
                <w:rFonts w:ascii="Arial" w:hAnsi="Arial" w:cs="Arial"/>
                <w:sz w:val="24"/>
                <w:szCs w:val="24"/>
              </w:rPr>
            </w:pPr>
            <w:r>
              <w:rPr>
                <w:rFonts w:ascii="Arial" w:hAnsi="Arial" w:cs="Arial"/>
                <w:sz w:val="24"/>
                <w:szCs w:val="24"/>
              </w:rPr>
              <w:lastRenderedPageBreak/>
              <w:t>LFR Silver Command</w:t>
            </w:r>
            <w:r w:rsidR="0093503D">
              <w:rPr>
                <w:rFonts w:ascii="Arial" w:hAnsi="Arial" w:cs="Arial"/>
                <w:sz w:val="24"/>
                <w:szCs w:val="24"/>
              </w:rPr>
              <w:t>er &amp; Strategic LFR Lead – routine deployment activity.</w:t>
            </w:r>
          </w:p>
          <w:p w14:paraId="4CB58144" w14:textId="77777777" w:rsidR="00053AF8" w:rsidRPr="004A06FD" w:rsidRDefault="00053AF8" w:rsidP="00474C8E">
            <w:pPr>
              <w:spacing w:after="0" w:line="240" w:lineRule="auto"/>
              <w:rPr>
                <w:rFonts w:ascii="Arial" w:hAnsi="Arial" w:cs="Arial"/>
                <w:sz w:val="24"/>
                <w:szCs w:val="24"/>
              </w:rPr>
            </w:pPr>
          </w:p>
        </w:tc>
        <w:tc>
          <w:tcPr>
            <w:tcW w:w="1217" w:type="dxa"/>
          </w:tcPr>
          <w:p w14:paraId="6A2CF015" w14:textId="77777777" w:rsidR="00474C8E" w:rsidRPr="004A06FD" w:rsidRDefault="004751E1" w:rsidP="00474C8E">
            <w:pPr>
              <w:spacing w:after="0" w:line="240" w:lineRule="auto"/>
              <w:rPr>
                <w:rFonts w:ascii="Arial" w:hAnsi="Arial" w:cs="Arial"/>
                <w:sz w:val="24"/>
                <w:szCs w:val="24"/>
              </w:rPr>
            </w:pPr>
            <w:r>
              <w:rPr>
                <w:rFonts w:ascii="Arial" w:hAnsi="Arial" w:cs="Arial"/>
                <w:sz w:val="24"/>
                <w:szCs w:val="24"/>
              </w:rPr>
              <w:lastRenderedPageBreak/>
              <w:t>Low</w:t>
            </w:r>
          </w:p>
        </w:tc>
      </w:tr>
      <w:tr w:rsidR="0047489F" w:rsidRPr="004A06FD" w14:paraId="72DB9C11" w14:textId="77777777" w:rsidTr="00165AAA">
        <w:tc>
          <w:tcPr>
            <w:tcW w:w="484" w:type="dxa"/>
          </w:tcPr>
          <w:p w14:paraId="6D181F8B" w14:textId="2845C4A3" w:rsidR="00BB3D4C" w:rsidRDefault="00E063EB" w:rsidP="00BB3D4C">
            <w:pPr>
              <w:spacing w:after="0" w:line="240" w:lineRule="auto"/>
              <w:rPr>
                <w:rFonts w:ascii="Arial" w:hAnsi="Arial" w:cs="Arial"/>
                <w:sz w:val="24"/>
                <w:szCs w:val="24"/>
              </w:rPr>
            </w:pPr>
            <w:r>
              <w:rPr>
                <w:rFonts w:ascii="Arial" w:hAnsi="Arial" w:cs="Arial"/>
                <w:sz w:val="24"/>
                <w:szCs w:val="24"/>
              </w:rPr>
              <w:lastRenderedPageBreak/>
              <w:t>19</w:t>
            </w:r>
          </w:p>
        </w:tc>
        <w:tc>
          <w:tcPr>
            <w:tcW w:w="3120" w:type="dxa"/>
          </w:tcPr>
          <w:p w14:paraId="517F106E" w14:textId="77777777" w:rsidR="00BB3D4C" w:rsidRPr="00337D43" w:rsidRDefault="00BB3D4C" w:rsidP="00BB3D4C">
            <w:pPr>
              <w:spacing w:after="0" w:line="240" w:lineRule="auto"/>
              <w:rPr>
                <w:rFonts w:ascii="Arial" w:hAnsi="Arial" w:cs="Arial"/>
                <w:sz w:val="24"/>
                <w:szCs w:val="24"/>
                <w:highlight w:val="green"/>
              </w:rPr>
            </w:pPr>
            <w:r w:rsidRPr="00BF6955">
              <w:rPr>
                <w:rFonts w:ascii="Arial" w:hAnsi="Arial" w:cs="Arial"/>
                <w:sz w:val="24"/>
                <w:szCs w:val="24"/>
              </w:rPr>
              <w:t xml:space="preserve">Engagement officer fails to exercise own judgement in respect of match flagged by LFR system. </w:t>
            </w:r>
          </w:p>
        </w:tc>
        <w:tc>
          <w:tcPr>
            <w:tcW w:w="1416" w:type="dxa"/>
          </w:tcPr>
          <w:p w14:paraId="12A62C66" w14:textId="77777777" w:rsidR="00BB3D4C" w:rsidRPr="004A06FD" w:rsidRDefault="00BB3D4C" w:rsidP="00BB3D4C">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0C01EFC4" w14:textId="77777777" w:rsidR="00BB3D4C" w:rsidRPr="004A06FD" w:rsidRDefault="00BB3D4C" w:rsidP="00BB3D4C">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4157FA36" w14:textId="77777777" w:rsidR="00BB3D4C" w:rsidRPr="004A06FD" w:rsidRDefault="00BB3D4C" w:rsidP="00BB3D4C">
            <w:pPr>
              <w:spacing w:after="0" w:line="240" w:lineRule="auto"/>
              <w:rPr>
                <w:rFonts w:ascii="Arial" w:hAnsi="Arial" w:cs="Arial"/>
                <w:sz w:val="24"/>
                <w:szCs w:val="24"/>
              </w:rPr>
            </w:pPr>
            <w:r>
              <w:rPr>
                <w:rFonts w:ascii="Arial" w:hAnsi="Arial" w:cs="Arial"/>
                <w:sz w:val="24"/>
                <w:szCs w:val="24"/>
              </w:rPr>
              <w:t>Medium</w:t>
            </w:r>
          </w:p>
        </w:tc>
        <w:tc>
          <w:tcPr>
            <w:tcW w:w="4170" w:type="dxa"/>
          </w:tcPr>
          <w:p w14:paraId="6726B272" w14:textId="6EFB5263" w:rsidR="00BB3D4C" w:rsidRDefault="00BB3D4C" w:rsidP="00BB3D4C">
            <w:pPr>
              <w:spacing w:after="0" w:line="240" w:lineRule="auto"/>
              <w:rPr>
                <w:rFonts w:ascii="Arial" w:hAnsi="Arial" w:cs="Arial"/>
                <w:sz w:val="24"/>
                <w:szCs w:val="24"/>
              </w:rPr>
            </w:pPr>
            <w:r w:rsidRPr="045A55F2">
              <w:rPr>
                <w:rFonts w:ascii="Arial" w:hAnsi="Arial" w:cs="Arial"/>
                <w:sz w:val="24"/>
                <w:szCs w:val="24"/>
              </w:rPr>
              <w:t xml:space="preserve">The LFR Engagement Officer </w:t>
            </w:r>
            <w:r w:rsidR="00053AF8" w:rsidRPr="045A55F2">
              <w:rPr>
                <w:rFonts w:ascii="Arial" w:hAnsi="Arial" w:cs="Arial"/>
                <w:sz w:val="24"/>
                <w:szCs w:val="24"/>
              </w:rPr>
              <w:t>provides the third</w:t>
            </w:r>
            <w:r w:rsidR="00BF6955" w:rsidRPr="045A55F2">
              <w:rPr>
                <w:rFonts w:ascii="Arial" w:hAnsi="Arial" w:cs="Arial"/>
                <w:sz w:val="24"/>
                <w:szCs w:val="24"/>
              </w:rPr>
              <w:t xml:space="preserve"> element of confirmation prior to engagement, based first on the LFR </w:t>
            </w:r>
            <w:r w:rsidR="00593CEB" w:rsidRPr="045A55F2">
              <w:rPr>
                <w:rFonts w:ascii="Arial" w:hAnsi="Arial" w:cs="Arial"/>
                <w:sz w:val="24"/>
                <w:szCs w:val="24"/>
              </w:rPr>
              <w:t>s</w:t>
            </w:r>
            <w:r w:rsidR="00BF6955" w:rsidRPr="045A55F2">
              <w:rPr>
                <w:rFonts w:ascii="Arial" w:hAnsi="Arial" w:cs="Arial"/>
                <w:sz w:val="24"/>
                <w:szCs w:val="24"/>
              </w:rPr>
              <w:t>ystem flagging</w:t>
            </w:r>
            <w:r w:rsidR="00033213" w:rsidRPr="045A55F2">
              <w:rPr>
                <w:rFonts w:ascii="Arial" w:hAnsi="Arial" w:cs="Arial"/>
                <w:sz w:val="24"/>
                <w:szCs w:val="24"/>
              </w:rPr>
              <w:t xml:space="preserve"> a potential</w:t>
            </w:r>
            <w:r w:rsidR="00BF6955" w:rsidRPr="045A55F2">
              <w:rPr>
                <w:rFonts w:ascii="Arial" w:hAnsi="Arial" w:cs="Arial"/>
                <w:sz w:val="24"/>
                <w:szCs w:val="24"/>
              </w:rPr>
              <w:t xml:space="preserve"> match in a biometric template, which must then </w:t>
            </w:r>
            <w:r w:rsidR="00053AF8" w:rsidRPr="045A55F2">
              <w:rPr>
                <w:rFonts w:ascii="Arial" w:hAnsi="Arial" w:cs="Arial"/>
                <w:sz w:val="24"/>
                <w:szCs w:val="24"/>
              </w:rPr>
              <w:t>be affirmed by the LFR Operator</w:t>
            </w:r>
            <w:r w:rsidR="00BF6955" w:rsidRPr="045A55F2">
              <w:rPr>
                <w:rFonts w:ascii="Arial" w:hAnsi="Arial" w:cs="Arial"/>
                <w:sz w:val="24"/>
                <w:szCs w:val="24"/>
              </w:rPr>
              <w:t xml:space="preserve"> and finally the LFR Engagement Officer. </w:t>
            </w:r>
          </w:p>
          <w:p w14:paraId="5298AE88" w14:textId="77777777" w:rsidR="00BB3D4C" w:rsidRDefault="00BB3D4C" w:rsidP="00BB3D4C">
            <w:pPr>
              <w:spacing w:after="0" w:line="240" w:lineRule="auto"/>
              <w:rPr>
                <w:rFonts w:ascii="Arial" w:hAnsi="Arial" w:cs="Arial"/>
                <w:sz w:val="24"/>
                <w:szCs w:val="24"/>
              </w:rPr>
            </w:pPr>
          </w:p>
          <w:p w14:paraId="466C7F8E" w14:textId="69F1F9FA" w:rsidR="00BB3D4C" w:rsidRDefault="00BF6955" w:rsidP="00BB3D4C">
            <w:pPr>
              <w:spacing w:after="0" w:line="240" w:lineRule="auto"/>
              <w:rPr>
                <w:rFonts w:ascii="Arial" w:hAnsi="Arial" w:cs="Arial"/>
                <w:sz w:val="24"/>
                <w:szCs w:val="24"/>
              </w:rPr>
            </w:pPr>
            <w:r w:rsidRPr="045A55F2">
              <w:rPr>
                <w:rFonts w:ascii="Arial" w:hAnsi="Arial" w:cs="Arial"/>
                <w:sz w:val="24"/>
                <w:szCs w:val="24"/>
              </w:rPr>
              <w:t xml:space="preserve">HIOWC LFR </w:t>
            </w:r>
            <w:r w:rsidR="00BB3D4C" w:rsidRPr="045A55F2">
              <w:rPr>
                <w:rFonts w:ascii="Arial" w:hAnsi="Arial" w:cs="Arial"/>
                <w:sz w:val="24"/>
                <w:szCs w:val="24"/>
              </w:rPr>
              <w:t xml:space="preserve">Policy and SOP require that officers and staff involved in an LFR </w:t>
            </w:r>
            <w:r w:rsidR="00593CEB" w:rsidRPr="045A55F2">
              <w:rPr>
                <w:rFonts w:ascii="Arial" w:hAnsi="Arial" w:cs="Arial"/>
                <w:sz w:val="24"/>
                <w:szCs w:val="24"/>
              </w:rPr>
              <w:t>d</w:t>
            </w:r>
            <w:r w:rsidR="00BB3D4C" w:rsidRPr="045A55F2">
              <w:rPr>
                <w:rFonts w:ascii="Arial" w:hAnsi="Arial" w:cs="Arial"/>
                <w:sz w:val="24"/>
                <w:szCs w:val="24"/>
              </w:rPr>
              <w:t xml:space="preserve">eployment must receive LFR training prior to being deployed, and LFR </w:t>
            </w:r>
            <w:r w:rsidRPr="045A55F2">
              <w:rPr>
                <w:rFonts w:ascii="Arial" w:hAnsi="Arial" w:cs="Arial"/>
                <w:sz w:val="24"/>
                <w:szCs w:val="24"/>
              </w:rPr>
              <w:t>Engagement Officers receive</w:t>
            </w:r>
            <w:r w:rsidR="00BB3D4C" w:rsidRPr="045A55F2">
              <w:rPr>
                <w:rFonts w:ascii="Arial" w:hAnsi="Arial" w:cs="Arial"/>
                <w:sz w:val="24"/>
                <w:szCs w:val="24"/>
              </w:rPr>
              <w:t xml:space="preserve"> specialist training </w:t>
            </w:r>
            <w:r w:rsidRPr="045A55F2">
              <w:rPr>
                <w:rFonts w:ascii="Arial" w:hAnsi="Arial" w:cs="Arial"/>
                <w:sz w:val="24"/>
                <w:szCs w:val="24"/>
              </w:rPr>
              <w:t>on their role.</w:t>
            </w:r>
            <w:r w:rsidR="00BB3D4C" w:rsidRPr="045A55F2">
              <w:rPr>
                <w:rFonts w:ascii="Arial" w:hAnsi="Arial" w:cs="Arial"/>
                <w:sz w:val="24"/>
                <w:szCs w:val="24"/>
              </w:rPr>
              <w:t xml:space="preserve"> In addition, prior to every </w:t>
            </w:r>
            <w:r w:rsidR="00593CEB" w:rsidRPr="045A55F2">
              <w:rPr>
                <w:rFonts w:ascii="Arial" w:hAnsi="Arial" w:cs="Arial"/>
                <w:sz w:val="24"/>
                <w:szCs w:val="24"/>
              </w:rPr>
              <w:t>d</w:t>
            </w:r>
            <w:r w:rsidR="00BB3D4C" w:rsidRPr="045A55F2">
              <w:rPr>
                <w:rFonts w:ascii="Arial" w:hAnsi="Arial" w:cs="Arial"/>
                <w:sz w:val="24"/>
                <w:szCs w:val="24"/>
              </w:rPr>
              <w:t xml:space="preserve">eployment, officers and staff engaged in the Deployment are briefed including to highlight any specific risks. </w:t>
            </w:r>
          </w:p>
          <w:p w14:paraId="4B6656DB" w14:textId="77777777" w:rsidR="00BB3D4C" w:rsidRDefault="00BB3D4C" w:rsidP="00BB3D4C">
            <w:pPr>
              <w:spacing w:after="0" w:line="240" w:lineRule="auto"/>
              <w:rPr>
                <w:rFonts w:ascii="Arial" w:hAnsi="Arial" w:cs="Arial"/>
                <w:sz w:val="24"/>
                <w:szCs w:val="24"/>
              </w:rPr>
            </w:pPr>
          </w:p>
          <w:p w14:paraId="301EFB75" w14:textId="77777777" w:rsidR="00BB3D4C" w:rsidRDefault="00BB3D4C" w:rsidP="00BB3D4C">
            <w:pPr>
              <w:spacing w:after="0" w:line="240" w:lineRule="auto"/>
              <w:rPr>
                <w:rFonts w:ascii="Arial" w:hAnsi="Arial" w:cs="Arial"/>
                <w:sz w:val="24"/>
                <w:szCs w:val="24"/>
              </w:rPr>
            </w:pPr>
            <w:r>
              <w:rPr>
                <w:rFonts w:ascii="Arial" w:hAnsi="Arial" w:cs="Arial"/>
                <w:sz w:val="24"/>
                <w:szCs w:val="24"/>
              </w:rPr>
              <w:t xml:space="preserve">In practice, it is anticipated that the use of a biometric template to </w:t>
            </w:r>
            <w:r>
              <w:rPr>
                <w:rFonts w:ascii="Arial" w:hAnsi="Arial" w:cs="Arial"/>
                <w:sz w:val="24"/>
                <w:szCs w:val="24"/>
              </w:rPr>
              <w:lastRenderedPageBreak/>
              <w:t>produce a potential match in circumstances where this is then supp</w:t>
            </w:r>
            <w:r w:rsidR="00053AF8">
              <w:rPr>
                <w:rFonts w:ascii="Arial" w:hAnsi="Arial" w:cs="Arial"/>
                <w:sz w:val="24"/>
                <w:szCs w:val="24"/>
              </w:rPr>
              <w:t xml:space="preserve">orted by both the LFR Operator </w:t>
            </w:r>
            <w:r>
              <w:rPr>
                <w:rFonts w:ascii="Arial" w:hAnsi="Arial" w:cs="Arial"/>
                <w:sz w:val="24"/>
                <w:szCs w:val="24"/>
              </w:rPr>
              <w:t xml:space="preserve">and LFR Engagement Officer will result in more accurate outcomes than human input alone. </w:t>
            </w:r>
          </w:p>
          <w:p w14:paraId="2FA1808F" w14:textId="77777777" w:rsidR="00BB3D4C" w:rsidRDefault="00BB3D4C" w:rsidP="00BB3D4C">
            <w:pPr>
              <w:spacing w:after="0" w:line="240" w:lineRule="auto"/>
              <w:rPr>
                <w:rFonts w:ascii="Arial" w:hAnsi="Arial" w:cs="Arial"/>
                <w:sz w:val="24"/>
                <w:szCs w:val="24"/>
              </w:rPr>
            </w:pPr>
          </w:p>
          <w:p w14:paraId="61CDCB9C" w14:textId="5BDA8A57" w:rsidR="00BB3D4C" w:rsidRPr="004A06FD" w:rsidRDefault="00BB3D4C" w:rsidP="0048686D">
            <w:pPr>
              <w:spacing w:after="0" w:line="240" w:lineRule="auto"/>
              <w:rPr>
                <w:rFonts w:ascii="Arial" w:hAnsi="Arial" w:cs="Arial"/>
                <w:sz w:val="24"/>
                <w:szCs w:val="24"/>
              </w:rPr>
            </w:pPr>
            <w:r w:rsidRPr="045A55F2">
              <w:rPr>
                <w:rFonts w:ascii="Arial" w:hAnsi="Arial" w:cs="Arial"/>
                <w:sz w:val="24"/>
                <w:szCs w:val="24"/>
              </w:rPr>
              <w:t>Both LFR Operator logs and system logs are maintained in order to enable post-</w:t>
            </w:r>
            <w:r w:rsidR="00593CEB" w:rsidRPr="045A55F2">
              <w:rPr>
                <w:rFonts w:ascii="Arial" w:hAnsi="Arial" w:cs="Arial"/>
                <w:sz w:val="24"/>
                <w:szCs w:val="24"/>
              </w:rPr>
              <w:t>d</w:t>
            </w:r>
            <w:r w:rsidRPr="045A55F2">
              <w:rPr>
                <w:rFonts w:ascii="Arial" w:hAnsi="Arial" w:cs="Arial"/>
                <w:sz w:val="24"/>
                <w:szCs w:val="24"/>
              </w:rPr>
              <w:t xml:space="preserve">eployment reviews and audits to be carried out which would serve to identify concerns that LFR </w:t>
            </w:r>
            <w:r w:rsidR="00BF6955" w:rsidRPr="045A55F2">
              <w:rPr>
                <w:rFonts w:ascii="Arial" w:hAnsi="Arial" w:cs="Arial"/>
                <w:sz w:val="24"/>
                <w:szCs w:val="24"/>
              </w:rPr>
              <w:t>Engagement Officers</w:t>
            </w:r>
            <w:r w:rsidRPr="045A55F2">
              <w:rPr>
                <w:rFonts w:ascii="Arial" w:hAnsi="Arial" w:cs="Arial"/>
                <w:sz w:val="24"/>
                <w:szCs w:val="24"/>
              </w:rPr>
              <w:t xml:space="preserve"> are overly reliant on flagged potential matches</w:t>
            </w:r>
            <w:r w:rsidR="00BF6955" w:rsidRPr="045A55F2">
              <w:rPr>
                <w:rFonts w:ascii="Arial" w:hAnsi="Arial" w:cs="Arial"/>
                <w:sz w:val="24"/>
                <w:szCs w:val="24"/>
              </w:rPr>
              <w:t xml:space="preserve"> and the view of LFR Operators and are failing to exercise their own independent judgement,</w:t>
            </w:r>
            <w:r w:rsidRPr="045A55F2">
              <w:rPr>
                <w:rFonts w:ascii="Arial" w:hAnsi="Arial" w:cs="Arial"/>
                <w:sz w:val="24"/>
                <w:szCs w:val="24"/>
              </w:rPr>
              <w:t xml:space="preserve"> which would dictate that further training be undertaken and may call for additional oversight to be established. </w:t>
            </w:r>
          </w:p>
        </w:tc>
        <w:tc>
          <w:tcPr>
            <w:tcW w:w="2004" w:type="dxa"/>
          </w:tcPr>
          <w:p w14:paraId="06A3A4E7" w14:textId="32F41E54" w:rsidR="00053AF8" w:rsidRDefault="00E063EB" w:rsidP="00BB3D4C">
            <w:pPr>
              <w:spacing w:after="0" w:line="240" w:lineRule="auto"/>
              <w:rPr>
                <w:rFonts w:ascii="Arial" w:hAnsi="Arial" w:cs="Arial"/>
                <w:sz w:val="24"/>
                <w:szCs w:val="24"/>
              </w:rPr>
            </w:pPr>
            <w:r>
              <w:rPr>
                <w:rFonts w:ascii="Arial" w:hAnsi="Arial" w:cs="Arial"/>
                <w:sz w:val="24"/>
                <w:szCs w:val="24"/>
              </w:rPr>
              <w:lastRenderedPageBreak/>
              <w:t>LFR</w:t>
            </w:r>
            <w:r w:rsidR="00053AF8">
              <w:rPr>
                <w:rFonts w:ascii="Arial" w:hAnsi="Arial" w:cs="Arial"/>
                <w:sz w:val="24"/>
                <w:szCs w:val="24"/>
              </w:rPr>
              <w:t xml:space="preserve"> Operator &amp; Engagement Officers –</w:t>
            </w:r>
            <w:r w:rsidR="0093503D">
              <w:rPr>
                <w:rFonts w:ascii="Arial" w:hAnsi="Arial" w:cs="Arial"/>
                <w:sz w:val="24"/>
                <w:szCs w:val="24"/>
              </w:rPr>
              <w:t xml:space="preserve"> routine deployment activity.</w:t>
            </w:r>
          </w:p>
          <w:p w14:paraId="4EF9ECE3" w14:textId="77777777" w:rsidR="00053AF8" w:rsidRDefault="00053AF8" w:rsidP="00BB3D4C">
            <w:pPr>
              <w:spacing w:after="0" w:line="240" w:lineRule="auto"/>
              <w:rPr>
                <w:rFonts w:ascii="Arial" w:hAnsi="Arial" w:cs="Arial"/>
                <w:sz w:val="24"/>
                <w:szCs w:val="24"/>
              </w:rPr>
            </w:pPr>
          </w:p>
          <w:p w14:paraId="7CABD611" w14:textId="77777777" w:rsidR="00E063EB" w:rsidRDefault="00E063EB" w:rsidP="00053AF8">
            <w:pPr>
              <w:spacing w:after="0" w:line="240" w:lineRule="auto"/>
              <w:rPr>
                <w:rFonts w:ascii="Arial" w:hAnsi="Arial" w:cs="Arial"/>
                <w:sz w:val="24"/>
                <w:szCs w:val="24"/>
              </w:rPr>
            </w:pPr>
          </w:p>
          <w:p w14:paraId="7DB4EF01" w14:textId="77777777" w:rsidR="00E063EB" w:rsidRDefault="00E063EB" w:rsidP="00053AF8">
            <w:pPr>
              <w:spacing w:after="0" w:line="240" w:lineRule="auto"/>
              <w:rPr>
                <w:rFonts w:ascii="Arial" w:hAnsi="Arial" w:cs="Arial"/>
                <w:sz w:val="24"/>
                <w:szCs w:val="24"/>
              </w:rPr>
            </w:pPr>
          </w:p>
          <w:p w14:paraId="6501986E" w14:textId="6EEFB9B9" w:rsidR="00053AF8" w:rsidRDefault="00053AF8" w:rsidP="00053AF8">
            <w:pPr>
              <w:spacing w:after="0" w:line="240" w:lineRule="auto"/>
              <w:rPr>
                <w:rFonts w:ascii="Arial" w:hAnsi="Arial" w:cs="Arial"/>
                <w:sz w:val="24"/>
                <w:szCs w:val="24"/>
              </w:rPr>
            </w:pPr>
            <w:r>
              <w:rPr>
                <w:rFonts w:ascii="Arial" w:hAnsi="Arial" w:cs="Arial"/>
                <w:sz w:val="24"/>
                <w:szCs w:val="24"/>
              </w:rPr>
              <w:t>LFR Silver Commander –</w:t>
            </w:r>
            <w:r w:rsidR="0093503D">
              <w:rPr>
                <w:rFonts w:ascii="Arial" w:hAnsi="Arial" w:cs="Arial"/>
                <w:sz w:val="24"/>
                <w:szCs w:val="24"/>
              </w:rPr>
              <w:t xml:space="preserve"> routine deployment activity.</w:t>
            </w:r>
          </w:p>
          <w:p w14:paraId="0941973F" w14:textId="77777777" w:rsidR="00053AF8" w:rsidRDefault="00053AF8" w:rsidP="00053AF8">
            <w:pPr>
              <w:spacing w:after="0" w:line="240" w:lineRule="auto"/>
              <w:rPr>
                <w:rFonts w:ascii="Arial" w:hAnsi="Arial" w:cs="Arial"/>
                <w:sz w:val="24"/>
                <w:szCs w:val="24"/>
              </w:rPr>
            </w:pPr>
          </w:p>
          <w:p w14:paraId="3453F2DA" w14:textId="77777777" w:rsidR="00053AF8" w:rsidRDefault="00053AF8" w:rsidP="00053AF8">
            <w:pPr>
              <w:spacing w:after="0" w:line="240" w:lineRule="auto"/>
              <w:rPr>
                <w:rFonts w:ascii="Arial" w:hAnsi="Arial" w:cs="Arial"/>
                <w:sz w:val="24"/>
                <w:szCs w:val="24"/>
              </w:rPr>
            </w:pPr>
          </w:p>
          <w:p w14:paraId="13985A0F" w14:textId="77777777" w:rsidR="00053AF8" w:rsidRDefault="00053AF8" w:rsidP="00053AF8">
            <w:pPr>
              <w:spacing w:after="0" w:line="240" w:lineRule="auto"/>
              <w:rPr>
                <w:rFonts w:ascii="Arial" w:hAnsi="Arial" w:cs="Arial"/>
                <w:sz w:val="24"/>
                <w:szCs w:val="24"/>
              </w:rPr>
            </w:pPr>
          </w:p>
          <w:p w14:paraId="56C3A227" w14:textId="77777777" w:rsidR="00053AF8" w:rsidRDefault="00053AF8" w:rsidP="00053AF8">
            <w:pPr>
              <w:spacing w:after="0" w:line="240" w:lineRule="auto"/>
              <w:rPr>
                <w:rFonts w:ascii="Arial" w:hAnsi="Arial" w:cs="Arial"/>
                <w:sz w:val="24"/>
                <w:szCs w:val="24"/>
              </w:rPr>
            </w:pPr>
          </w:p>
          <w:p w14:paraId="2A308E8E" w14:textId="77777777" w:rsidR="00053AF8" w:rsidRDefault="00053AF8" w:rsidP="00053AF8">
            <w:pPr>
              <w:spacing w:after="0" w:line="240" w:lineRule="auto"/>
              <w:rPr>
                <w:rFonts w:ascii="Arial" w:hAnsi="Arial" w:cs="Arial"/>
                <w:sz w:val="24"/>
                <w:szCs w:val="24"/>
              </w:rPr>
            </w:pPr>
          </w:p>
          <w:p w14:paraId="23D9B601" w14:textId="77777777" w:rsidR="00053AF8" w:rsidRDefault="00053AF8" w:rsidP="00053AF8">
            <w:pPr>
              <w:spacing w:after="0" w:line="240" w:lineRule="auto"/>
              <w:rPr>
                <w:rFonts w:ascii="Arial" w:hAnsi="Arial" w:cs="Arial"/>
                <w:sz w:val="24"/>
                <w:szCs w:val="24"/>
              </w:rPr>
            </w:pPr>
          </w:p>
          <w:p w14:paraId="722804B9" w14:textId="77777777" w:rsidR="00053AF8" w:rsidRDefault="00053AF8" w:rsidP="00053AF8">
            <w:pPr>
              <w:spacing w:after="0" w:line="240" w:lineRule="auto"/>
              <w:rPr>
                <w:rFonts w:ascii="Arial" w:hAnsi="Arial" w:cs="Arial"/>
                <w:sz w:val="24"/>
                <w:szCs w:val="24"/>
              </w:rPr>
            </w:pPr>
          </w:p>
          <w:p w14:paraId="044A2E8A" w14:textId="77777777" w:rsidR="00053AF8" w:rsidRDefault="00053AF8" w:rsidP="00053AF8">
            <w:pPr>
              <w:spacing w:after="0" w:line="240" w:lineRule="auto"/>
              <w:rPr>
                <w:rFonts w:ascii="Arial" w:hAnsi="Arial" w:cs="Arial"/>
                <w:sz w:val="24"/>
                <w:szCs w:val="24"/>
              </w:rPr>
            </w:pPr>
          </w:p>
          <w:p w14:paraId="2CE80507" w14:textId="77777777" w:rsidR="00053AF8" w:rsidRDefault="00053AF8" w:rsidP="00053AF8">
            <w:pPr>
              <w:spacing w:after="0" w:line="240" w:lineRule="auto"/>
              <w:rPr>
                <w:rFonts w:ascii="Arial" w:hAnsi="Arial" w:cs="Arial"/>
                <w:sz w:val="24"/>
                <w:szCs w:val="24"/>
              </w:rPr>
            </w:pPr>
          </w:p>
          <w:p w14:paraId="5C15AD6A" w14:textId="77777777" w:rsidR="00053AF8" w:rsidRDefault="00053AF8" w:rsidP="00053AF8">
            <w:pPr>
              <w:spacing w:after="0" w:line="240" w:lineRule="auto"/>
              <w:rPr>
                <w:rFonts w:ascii="Arial" w:hAnsi="Arial" w:cs="Arial"/>
                <w:sz w:val="24"/>
                <w:szCs w:val="24"/>
              </w:rPr>
            </w:pPr>
          </w:p>
          <w:p w14:paraId="46AAAD79" w14:textId="77777777" w:rsidR="00053AF8" w:rsidRDefault="00053AF8" w:rsidP="00053AF8">
            <w:pPr>
              <w:spacing w:after="0" w:line="240" w:lineRule="auto"/>
              <w:rPr>
                <w:rFonts w:ascii="Arial" w:hAnsi="Arial" w:cs="Arial"/>
                <w:sz w:val="24"/>
                <w:szCs w:val="24"/>
              </w:rPr>
            </w:pPr>
          </w:p>
          <w:p w14:paraId="1CCDDF5D" w14:textId="77777777" w:rsidR="00053AF8" w:rsidRDefault="00053AF8" w:rsidP="00053AF8">
            <w:pPr>
              <w:spacing w:after="0" w:line="240" w:lineRule="auto"/>
              <w:rPr>
                <w:rFonts w:ascii="Arial" w:hAnsi="Arial" w:cs="Arial"/>
                <w:sz w:val="24"/>
                <w:szCs w:val="24"/>
              </w:rPr>
            </w:pPr>
          </w:p>
          <w:p w14:paraId="20FEB58C" w14:textId="77777777" w:rsidR="00053AF8" w:rsidRDefault="00053AF8" w:rsidP="00053AF8">
            <w:pPr>
              <w:spacing w:after="0" w:line="240" w:lineRule="auto"/>
              <w:rPr>
                <w:rFonts w:ascii="Arial" w:hAnsi="Arial" w:cs="Arial"/>
                <w:sz w:val="24"/>
                <w:szCs w:val="24"/>
              </w:rPr>
            </w:pPr>
          </w:p>
          <w:p w14:paraId="66878FA1" w14:textId="77777777" w:rsidR="00053AF8" w:rsidRDefault="00053AF8" w:rsidP="00053AF8">
            <w:pPr>
              <w:spacing w:after="0" w:line="240" w:lineRule="auto"/>
              <w:rPr>
                <w:rFonts w:ascii="Arial" w:hAnsi="Arial" w:cs="Arial"/>
                <w:sz w:val="24"/>
                <w:szCs w:val="24"/>
              </w:rPr>
            </w:pPr>
          </w:p>
          <w:p w14:paraId="799DF02C" w14:textId="77777777" w:rsidR="00053AF8" w:rsidRDefault="00053AF8" w:rsidP="00053AF8">
            <w:pPr>
              <w:spacing w:after="0" w:line="240" w:lineRule="auto"/>
              <w:rPr>
                <w:rFonts w:ascii="Arial" w:hAnsi="Arial" w:cs="Arial"/>
                <w:sz w:val="24"/>
                <w:szCs w:val="24"/>
              </w:rPr>
            </w:pPr>
          </w:p>
          <w:p w14:paraId="3B13BC46" w14:textId="77777777" w:rsidR="00053AF8" w:rsidRDefault="00053AF8" w:rsidP="00053AF8">
            <w:pPr>
              <w:spacing w:after="0" w:line="240" w:lineRule="auto"/>
              <w:rPr>
                <w:rFonts w:ascii="Arial" w:hAnsi="Arial" w:cs="Arial"/>
                <w:sz w:val="24"/>
                <w:szCs w:val="24"/>
              </w:rPr>
            </w:pPr>
          </w:p>
          <w:p w14:paraId="3B58CF1A" w14:textId="52816DB9" w:rsidR="00053AF8" w:rsidRDefault="00053AF8" w:rsidP="00053AF8">
            <w:pPr>
              <w:spacing w:after="0" w:line="240" w:lineRule="auto"/>
              <w:rPr>
                <w:rFonts w:ascii="Arial" w:hAnsi="Arial" w:cs="Arial"/>
                <w:sz w:val="24"/>
                <w:szCs w:val="24"/>
              </w:rPr>
            </w:pPr>
            <w:r>
              <w:rPr>
                <w:rFonts w:ascii="Arial" w:hAnsi="Arial" w:cs="Arial"/>
                <w:sz w:val="24"/>
                <w:szCs w:val="24"/>
              </w:rPr>
              <w:t xml:space="preserve">LFR Silver Commander &amp; Strategic LFR Lead – </w:t>
            </w:r>
            <w:r w:rsidR="0093503D">
              <w:rPr>
                <w:rFonts w:ascii="Arial" w:hAnsi="Arial" w:cs="Arial"/>
                <w:sz w:val="24"/>
                <w:szCs w:val="24"/>
              </w:rPr>
              <w:t>routine deployment activity.</w:t>
            </w:r>
          </w:p>
          <w:p w14:paraId="590DDCC7" w14:textId="77777777" w:rsidR="00053AF8" w:rsidRDefault="00053AF8" w:rsidP="00053AF8">
            <w:pPr>
              <w:spacing w:after="0" w:line="240" w:lineRule="auto"/>
              <w:rPr>
                <w:rFonts w:ascii="Arial" w:hAnsi="Arial" w:cs="Arial"/>
                <w:sz w:val="24"/>
                <w:szCs w:val="24"/>
              </w:rPr>
            </w:pPr>
          </w:p>
          <w:p w14:paraId="03DBB150" w14:textId="77777777" w:rsidR="00053AF8" w:rsidRDefault="00053AF8" w:rsidP="00053AF8">
            <w:pPr>
              <w:spacing w:after="0" w:line="240" w:lineRule="auto"/>
              <w:rPr>
                <w:rFonts w:ascii="Arial" w:hAnsi="Arial" w:cs="Arial"/>
                <w:sz w:val="24"/>
                <w:szCs w:val="24"/>
              </w:rPr>
            </w:pPr>
          </w:p>
          <w:p w14:paraId="1E2DF693" w14:textId="77777777" w:rsidR="00053AF8" w:rsidRDefault="00053AF8" w:rsidP="00053AF8">
            <w:pPr>
              <w:spacing w:after="0" w:line="240" w:lineRule="auto"/>
              <w:rPr>
                <w:rFonts w:ascii="Arial" w:hAnsi="Arial" w:cs="Arial"/>
                <w:sz w:val="24"/>
                <w:szCs w:val="24"/>
              </w:rPr>
            </w:pPr>
          </w:p>
          <w:p w14:paraId="645914D4" w14:textId="77777777" w:rsidR="00053AF8" w:rsidRDefault="00053AF8" w:rsidP="00053AF8">
            <w:pPr>
              <w:spacing w:after="0" w:line="240" w:lineRule="auto"/>
              <w:rPr>
                <w:rFonts w:ascii="Arial" w:hAnsi="Arial" w:cs="Arial"/>
                <w:sz w:val="24"/>
                <w:szCs w:val="24"/>
              </w:rPr>
            </w:pPr>
          </w:p>
          <w:p w14:paraId="48810865" w14:textId="77777777" w:rsidR="00053AF8" w:rsidRDefault="00053AF8" w:rsidP="00053AF8">
            <w:pPr>
              <w:spacing w:after="0" w:line="240" w:lineRule="auto"/>
              <w:rPr>
                <w:rFonts w:ascii="Arial" w:hAnsi="Arial" w:cs="Arial"/>
                <w:sz w:val="24"/>
                <w:szCs w:val="24"/>
              </w:rPr>
            </w:pPr>
          </w:p>
          <w:p w14:paraId="192BDC71" w14:textId="77777777" w:rsidR="00053AF8" w:rsidRDefault="00053AF8" w:rsidP="00053AF8">
            <w:pPr>
              <w:spacing w:after="0" w:line="240" w:lineRule="auto"/>
              <w:rPr>
                <w:rFonts w:ascii="Arial" w:hAnsi="Arial" w:cs="Arial"/>
                <w:sz w:val="24"/>
                <w:szCs w:val="24"/>
              </w:rPr>
            </w:pPr>
          </w:p>
          <w:p w14:paraId="42B4950C" w14:textId="77777777" w:rsidR="00053AF8" w:rsidRDefault="00053AF8" w:rsidP="00053AF8">
            <w:pPr>
              <w:spacing w:after="0" w:line="240" w:lineRule="auto"/>
              <w:rPr>
                <w:rFonts w:ascii="Arial" w:hAnsi="Arial" w:cs="Arial"/>
                <w:sz w:val="24"/>
                <w:szCs w:val="24"/>
              </w:rPr>
            </w:pPr>
          </w:p>
          <w:p w14:paraId="78B4A8B7" w14:textId="679C1E41" w:rsidR="00BB3D4C" w:rsidRPr="004A06FD" w:rsidRDefault="00BB3D4C" w:rsidP="00BB3D4C">
            <w:pPr>
              <w:spacing w:after="0" w:line="240" w:lineRule="auto"/>
              <w:rPr>
                <w:rFonts w:ascii="Arial" w:hAnsi="Arial" w:cs="Arial"/>
                <w:sz w:val="24"/>
                <w:szCs w:val="24"/>
              </w:rPr>
            </w:pPr>
          </w:p>
        </w:tc>
        <w:tc>
          <w:tcPr>
            <w:tcW w:w="1217" w:type="dxa"/>
          </w:tcPr>
          <w:p w14:paraId="45B95AC2" w14:textId="77777777" w:rsidR="00BF6955" w:rsidRPr="00BF6955" w:rsidRDefault="00BF6955" w:rsidP="00BF6955">
            <w:pPr>
              <w:tabs>
                <w:tab w:val="left" w:pos="804"/>
              </w:tabs>
              <w:rPr>
                <w:rFonts w:ascii="Arial" w:hAnsi="Arial" w:cs="Arial"/>
                <w:sz w:val="24"/>
                <w:szCs w:val="24"/>
              </w:rPr>
            </w:pPr>
            <w:r>
              <w:rPr>
                <w:rFonts w:ascii="Arial" w:hAnsi="Arial" w:cs="Arial"/>
                <w:sz w:val="24"/>
                <w:szCs w:val="24"/>
              </w:rPr>
              <w:lastRenderedPageBreak/>
              <w:t xml:space="preserve">Low </w:t>
            </w:r>
          </w:p>
        </w:tc>
      </w:tr>
      <w:tr w:rsidR="0047489F" w:rsidRPr="004A06FD" w14:paraId="473F0D1B" w14:textId="77777777" w:rsidTr="00165AAA">
        <w:tc>
          <w:tcPr>
            <w:tcW w:w="484" w:type="dxa"/>
          </w:tcPr>
          <w:p w14:paraId="6DFF1EFA" w14:textId="13473CB2" w:rsidR="00033213" w:rsidRDefault="00E063EB" w:rsidP="00033213">
            <w:pPr>
              <w:spacing w:after="0" w:line="240" w:lineRule="auto"/>
              <w:rPr>
                <w:rFonts w:ascii="Arial" w:hAnsi="Arial" w:cs="Arial"/>
                <w:sz w:val="24"/>
                <w:szCs w:val="24"/>
              </w:rPr>
            </w:pPr>
            <w:r>
              <w:rPr>
                <w:rFonts w:ascii="Arial" w:hAnsi="Arial" w:cs="Arial"/>
                <w:sz w:val="24"/>
                <w:szCs w:val="24"/>
              </w:rPr>
              <w:t>20</w:t>
            </w:r>
          </w:p>
        </w:tc>
        <w:tc>
          <w:tcPr>
            <w:tcW w:w="3120" w:type="dxa"/>
          </w:tcPr>
          <w:p w14:paraId="6F543EC0" w14:textId="77777777" w:rsidR="00033213" w:rsidRPr="00337D43" w:rsidRDefault="00033213" w:rsidP="00033213">
            <w:pPr>
              <w:spacing w:after="0" w:line="240" w:lineRule="auto"/>
              <w:rPr>
                <w:rFonts w:ascii="Arial" w:hAnsi="Arial" w:cs="Arial"/>
                <w:sz w:val="24"/>
                <w:szCs w:val="24"/>
                <w:highlight w:val="green"/>
              </w:rPr>
            </w:pPr>
            <w:r w:rsidRPr="004751E1">
              <w:rPr>
                <w:rFonts w:ascii="Arial" w:hAnsi="Arial" w:cs="Arial"/>
                <w:sz w:val="24"/>
                <w:szCs w:val="24"/>
              </w:rPr>
              <w:t xml:space="preserve">Engagement officer wrongly affirms match flagged by LFR system. </w:t>
            </w:r>
          </w:p>
        </w:tc>
        <w:tc>
          <w:tcPr>
            <w:tcW w:w="1416" w:type="dxa"/>
          </w:tcPr>
          <w:p w14:paraId="0DF8352D"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061CC8B5"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194C7490"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Medium</w:t>
            </w:r>
          </w:p>
        </w:tc>
        <w:tc>
          <w:tcPr>
            <w:tcW w:w="4170" w:type="dxa"/>
          </w:tcPr>
          <w:p w14:paraId="2520839E" w14:textId="44A67C75" w:rsidR="00033213" w:rsidRDefault="00033213" w:rsidP="00033213">
            <w:pPr>
              <w:spacing w:after="0" w:line="240" w:lineRule="auto"/>
              <w:rPr>
                <w:rFonts w:ascii="Arial" w:hAnsi="Arial" w:cs="Arial"/>
                <w:sz w:val="24"/>
                <w:szCs w:val="24"/>
              </w:rPr>
            </w:pPr>
            <w:r w:rsidRPr="79B3B80B">
              <w:rPr>
                <w:rFonts w:ascii="Arial" w:hAnsi="Arial" w:cs="Arial"/>
                <w:sz w:val="24"/>
                <w:szCs w:val="24"/>
              </w:rPr>
              <w:t>The LFR Engage</w:t>
            </w:r>
            <w:r w:rsidR="00053AF8" w:rsidRPr="79B3B80B">
              <w:rPr>
                <w:rFonts w:ascii="Arial" w:hAnsi="Arial" w:cs="Arial"/>
                <w:sz w:val="24"/>
                <w:szCs w:val="24"/>
              </w:rPr>
              <w:t xml:space="preserve">ment Officer provides the </w:t>
            </w:r>
            <w:r w:rsidR="0048686D">
              <w:rPr>
                <w:rFonts w:ascii="Arial" w:hAnsi="Arial" w:cs="Arial"/>
                <w:sz w:val="24"/>
                <w:szCs w:val="24"/>
              </w:rPr>
              <w:t>second</w:t>
            </w:r>
            <w:r w:rsidRPr="79B3B80B">
              <w:rPr>
                <w:rFonts w:ascii="Arial" w:hAnsi="Arial" w:cs="Arial"/>
                <w:sz w:val="24"/>
                <w:szCs w:val="24"/>
              </w:rPr>
              <w:t xml:space="preserve"> element of confirmation prior to engagement, based first on the LFR </w:t>
            </w:r>
            <w:r w:rsidR="00593CEB" w:rsidRPr="79B3B80B">
              <w:rPr>
                <w:rFonts w:ascii="Arial" w:hAnsi="Arial" w:cs="Arial"/>
                <w:sz w:val="24"/>
                <w:szCs w:val="24"/>
              </w:rPr>
              <w:t>s</w:t>
            </w:r>
            <w:r w:rsidRPr="79B3B80B">
              <w:rPr>
                <w:rFonts w:ascii="Arial" w:hAnsi="Arial" w:cs="Arial"/>
                <w:sz w:val="24"/>
                <w:szCs w:val="24"/>
              </w:rPr>
              <w:t xml:space="preserve">ystem flagging a potential match in a biometric template, which must then be affirmed by the LFR Operator and finally the LFR Engagement Officer. </w:t>
            </w:r>
          </w:p>
          <w:p w14:paraId="6B660CED" w14:textId="77777777" w:rsidR="00033213" w:rsidRDefault="00033213" w:rsidP="00033213">
            <w:pPr>
              <w:spacing w:after="0" w:line="240" w:lineRule="auto"/>
              <w:rPr>
                <w:rFonts w:ascii="Arial" w:hAnsi="Arial" w:cs="Arial"/>
                <w:sz w:val="24"/>
                <w:szCs w:val="24"/>
              </w:rPr>
            </w:pPr>
          </w:p>
          <w:p w14:paraId="450AD9B5" w14:textId="77777777" w:rsidR="00033213" w:rsidRDefault="00033213" w:rsidP="00033213">
            <w:pPr>
              <w:spacing w:after="0" w:line="240" w:lineRule="auto"/>
              <w:rPr>
                <w:rFonts w:ascii="Arial" w:hAnsi="Arial" w:cs="Arial"/>
                <w:sz w:val="24"/>
                <w:szCs w:val="24"/>
              </w:rPr>
            </w:pPr>
            <w:r>
              <w:rPr>
                <w:rFonts w:ascii="Arial" w:hAnsi="Arial" w:cs="Arial"/>
                <w:sz w:val="24"/>
                <w:szCs w:val="24"/>
              </w:rPr>
              <w:lastRenderedPageBreak/>
              <w:t xml:space="preserve">HIOWC LFR Policy and SOP require that </w:t>
            </w:r>
            <w:r w:rsidRPr="002E32CD">
              <w:rPr>
                <w:rFonts w:ascii="Arial" w:hAnsi="Arial" w:cs="Arial"/>
                <w:sz w:val="24"/>
                <w:szCs w:val="24"/>
              </w:rPr>
              <w:t>officers and staff involved in an LFR Deployment must receive LFR training prior to being deployed</w:t>
            </w:r>
            <w:r>
              <w:rPr>
                <w:rFonts w:ascii="Arial" w:hAnsi="Arial" w:cs="Arial"/>
                <w:sz w:val="24"/>
                <w:szCs w:val="24"/>
              </w:rPr>
              <w:t xml:space="preserve">, and LFR Engagement Officers receive specialist training on their role. In addition, prior to every Deployment, officers and staff engaged in the Deployment are briefed including to highlight any specific risks. </w:t>
            </w:r>
          </w:p>
          <w:p w14:paraId="4C4EC71A" w14:textId="77777777" w:rsidR="00033213" w:rsidRDefault="00033213" w:rsidP="00033213">
            <w:pPr>
              <w:spacing w:after="0" w:line="240" w:lineRule="auto"/>
              <w:rPr>
                <w:rFonts w:ascii="Arial" w:hAnsi="Arial" w:cs="Arial"/>
                <w:sz w:val="24"/>
                <w:szCs w:val="24"/>
              </w:rPr>
            </w:pPr>
          </w:p>
          <w:p w14:paraId="76219D26" w14:textId="6B494A30" w:rsidR="00033213" w:rsidRDefault="00033213" w:rsidP="00033213">
            <w:pPr>
              <w:spacing w:after="0" w:line="240" w:lineRule="auto"/>
              <w:rPr>
                <w:rFonts w:ascii="Arial" w:hAnsi="Arial" w:cs="Arial"/>
                <w:sz w:val="24"/>
                <w:szCs w:val="24"/>
              </w:rPr>
            </w:pPr>
            <w:r w:rsidRPr="79B3B80B">
              <w:rPr>
                <w:rFonts w:ascii="Arial" w:hAnsi="Arial" w:cs="Arial"/>
                <w:sz w:val="24"/>
                <w:szCs w:val="24"/>
              </w:rPr>
              <w:t xml:space="preserve">In practice, it is anticipated that the use of a biometric template to produce a potential match in circumstances where this is then supported by both the LFR </w:t>
            </w:r>
            <w:proofErr w:type="gramStart"/>
            <w:r w:rsidRPr="79B3B80B">
              <w:rPr>
                <w:rFonts w:ascii="Arial" w:hAnsi="Arial" w:cs="Arial"/>
                <w:sz w:val="24"/>
                <w:szCs w:val="24"/>
              </w:rPr>
              <w:t>Operator  and</w:t>
            </w:r>
            <w:proofErr w:type="gramEnd"/>
            <w:r w:rsidRPr="79B3B80B">
              <w:rPr>
                <w:rFonts w:ascii="Arial" w:hAnsi="Arial" w:cs="Arial"/>
                <w:sz w:val="24"/>
                <w:szCs w:val="24"/>
              </w:rPr>
              <w:t xml:space="preserve"> LFR Engagement Officer will result in more accurate outcomes than human input alone. </w:t>
            </w:r>
          </w:p>
          <w:p w14:paraId="0296B04C" w14:textId="77777777" w:rsidR="00033213" w:rsidRDefault="00033213" w:rsidP="00033213">
            <w:pPr>
              <w:spacing w:after="0" w:line="240" w:lineRule="auto"/>
              <w:rPr>
                <w:rFonts w:ascii="Arial" w:hAnsi="Arial" w:cs="Arial"/>
                <w:sz w:val="24"/>
                <w:szCs w:val="24"/>
              </w:rPr>
            </w:pPr>
          </w:p>
          <w:p w14:paraId="69F5FFE4" w14:textId="5F9DCF58" w:rsidR="00033213" w:rsidRDefault="00033213" w:rsidP="00033213">
            <w:pPr>
              <w:spacing w:after="0" w:line="240" w:lineRule="auto"/>
              <w:rPr>
                <w:rFonts w:ascii="Arial" w:hAnsi="Arial" w:cs="Arial"/>
                <w:sz w:val="24"/>
                <w:szCs w:val="24"/>
              </w:rPr>
            </w:pPr>
            <w:r>
              <w:rPr>
                <w:rFonts w:ascii="Arial" w:hAnsi="Arial" w:cs="Arial"/>
                <w:sz w:val="24"/>
                <w:szCs w:val="24"/>
              </w:rPr>
              <w:t xml:space="preserve">In the event that an LFR Engagement Officer wrongly affirms a potential match and engages with an individual, not only are LFR Engagement Officers trained in their role and expected to </w:t>
            </w:r>
            <w:r w:rsidR="00B617EA">
              <w:rPr>
                <w:rFonts w:ascii="Arial" w:hAnsi="Arial" w:cs="Arial"/>
                <w:sz w:val="24"/>
                <w:szCs w:val="24"/>
              </w:rPr>
              <w:t xml:space="preserve">engage the public in a respectful manner, but it is a requirement that they offer individuals information regarding their rights, including a mechanism to seek redress. </w:t>
            </w:r>
          </w:p>
          <w:p w14:paraId="1D66B516" w14:textId="77777777" w:rsidR="00033213" w:rsidRDefault="00033213" w:rsidP="00033213">
            <w:pPr>
              <w:spacing w:after="0" w:line="240" w:lineRule="auto"/>
              <w:rPr>
                <w:rFonts w:ascii="Arial" w:hAnsi="Arial" w:cs="Arial"/>
                <w:sz w:val="24"/>
                <w:szCs w:val="24"/>
              </w:rPr>
            </w:pPr>
          </w:p>
          <w:p w14:paraId="083DBCA6" w14:textId="77777777" w:rsidR="00033213" w:rsidRDefault="00033213" w:rsidP="00033213">
            <w:pPr>
              <w:spacing w:after="0" w:line="240" w:lineRule="auto"/>
              <w:rPr>
                <w:rFonts w:ascii="Arial" w:hAnsi="Arial" w:cs="Arial"/>
                <w:sz w:val="24"/>
                <w:szCs w:val="24"/>
              </w:rPr>
            </w:pPr>
          </w:p>
          <w:p w14:paraId="437AF3DC" w14:textId="1FB4094F" w:rsidR="00033213" w:rsidRDefault="00033213" w:rsidP="00033213">
            <w:pPr>
              <w:spacing w:after="0" w:line="240" w:lineRule="auto"/>
              <w:rPr>
                <w:rFonts w:ascii="Arial" w:hAnsi="Arial" w:cs="Arial"/>
                <w:sz w:val="24"/>
                <w:szCs w:val="24"/>
              </w:rPr>
            </w:pPr>
            <w:r w:rsidRPr="79B3B80B">
              <w:rPr>
                <w:rFonts w:ascii="Arial" w:hAnsi="Arial" w:cs="Arial"/>
                <w:sz w:val="24"/>
                <w:szCs w:val="24"/>
              </w:rPr>
              <w:t>Both LFR Operator logs and system logs are maintained in order to enable post-</w:t>
            </w:r>
            <w:r w:rsidR="00593CEB" w:rsidRPr="79B3B80B">
              <w:rPr>
                <w:rFonts w:ascii="Arial" w:hAnsi="Arial" w:cs="Arial"/>
                <w:sz w:val="24"/>
                <w:szCs w:val="24"/>
              </w:rPr>
              <w:t>d</w:t>
            </w:r>
            <w:r w:rsidRPr="79B3B80B">
              <w:rPr>
                <w:rFonts w:ascii="Arial" w:hAnsi="Arial" w:cs="Arial"/>
                <w:sz w:val="24"/>
                <w:szCs w:val="24"/>
              </w:rPr>
              <w:t>eployment reviews and audits to be carried out which would serve to identify concerns that LFR Engagement Officers are overly reliant on flagged potential matches and the view o</w:t>
            </w:r>
            <w:r w:rsidR="00214555" w:rsidRPr="79B3B80B">
              <w:rPr>
                <w:rFonts w:ascii="Arial" w:hAnsi="Arial" w:cs="Arial"/>
                <w:sz w:val="24"/>
                <w:szCs w:val="24"/>
              </w:rPr>
              <w:t>f LFR Operators</w:t>
            </w:r>
            <w:r w:rsidRPr="79B3B80B">
              <w:rPr>
                <w:rFonts w:ascii="Arial" w:hAnsi="Arial" w:cs="Arial"/>
                <w:sz w:val="24"/>
                <w:szCs w:val="24"/>
              </w:rPr>
              <w:t xml:space="preserve"> and are failing to exercise their own independent judgement, which would dictate that further training be undertaken and may call for additional oversight to be established. </w:t>
            </w:r>
          </w:p>
          <w:p w14:paraId="3EB0CFDF" w14:textId="77777777" w:rsidR="00B617EA" w:rsidRDefault="00B617EA" w:rsidP="00033213">
            <w:pPr>
              <w:spacing w:after="0" w:line="240" w:lineRule="auto"/>
              <w:rPr>
                <w:rFonts w:ascii="Arial" w:hAnsi="Arial" w:cs="Arial"/>
                <w:sz w:val="24"/>
                <w:szCs w:val="24"/>
              </w:rPr>
            </w:pPr>
          </w:p>
          <w:p w14:paraId="15D20EE0" w14:textId="6DFE1913" w:rsidR="00B617EA" w:rsidRPr="009E4092" w:rsidRDefault="00B617EA" w:rsidP="008002BE">
            <w:pPr>
              <w:pStyle w:val="Default"/>
              <w:rPr>
                <w:rFonts w:ascii="Arial" w:hAnsi="Arial" w:cs="Arial"/>
                <w:bCs/>
              </w:rPr>
            </w:pPr>
            <w:r>
              <w:rPr>
                <w:rFonts w:ascii="Arial" w:hAnsi="Arial" w:cs="Arial"/>
                <w:bCs/>
                <w:color w:val="auto"/>
              </w:rPr>
              <w:t>All officers and staff engaged in HIOWC LFR Deployments are briefed that in the event of any perceived infringement of the rights of individuals or failure to comply with the requirements of the HIOWC LFR Documentation, this should be reported to the Silver Commander who will record the incident with a view to complying with section 81 Data Protection Act 2018,</w:t>
            </w:r>
            <w:r w:rsidR="001D6B1C">
              <w:rPr>
                <w:rFonts w:ascii="Arial" w:hAnsi="Arial" w:cs="Arial"/>
                <w:bCs/>
                <w:color w:val="auto"/>
              </w:rPr>
              <w:t xml:space="preserve"> </w:t>
            </w:r>
            <w:r>
              <w:rPr>
                <w:rFonts w:ascii="Arial" w:hAnsi="Arial" w:cs="Arial"/>
                <w:bCs/>
                <w:color w:val="auto"/>
              </w:rPr>
              <w:t xml:space="preserve">but may also be reported to the Chief Constable and/or the Information Commissioner. </w:t>
            </w:r>
          </w:p>
          <w:p w14:paraId="5EEA2AAB" w14:textId="77777777" w:rsidR="00033213" w:rsidRPr="004A06FD" w:rsidRDefault="00033213" w:rsidP="00033213">
            <w:pPr>
              <w:spacing w:after="0" w:line="240" w:lineRule="auto"/>
              <w:rPr>
                <w:rFonts w:ascii="Arial" w:hAnsi="Arial" w:cs="Arial"/>
                <w:sz w:val="24"/>
                <w:szCs w:val="24"/>
              </w:rPr>
            </w:pPr>
          </w:p>
        </w:tc>
        <w:tc>
          <w:tcPr>
            <w:tcW w:w="2004" w:type="dxa"/>
          </w:tcPr>
          <w:p w14:paraId="5873C39A" w14:textId="3C45F548" w:rsidR="00053AF8" w:rsidRDefault="00E063EB" w:rsidP="00053AF8">
            <w:pPr>
              <w:spacing w:after="0" w:line="240" w:lineRule="auto"/>
              <w:rPr>
                <w:rFonts w:ascii="Arial" w:hAnsi="Arial" w:cs="Arial"/>
                <w:sz w:val="24"/>
                <w:szCs w:val="24"/>
              </w:rPr>
            </w:pPr>
            <w:r>
              <w:rPr>
                <w:rFonts w:ascii="Arial" w:hAnsi="Arial" w:cs="Arial"/>
                <w:sz w:val="24"/>
                <w:szCs w:val="24"/>
              </w:rPr>
              <w:lastRenderedPageBreak/>
              <w:t>LFR</w:t>
            </w:r>
            <w:r w:rsidR="00053AF8">
              <w:rPr>
                <w:rFonts w:ascii="Arial" w:hAnsi="Arial" w:cs="Arial"/>
                <w:sz w:val="24"/>
                <w:szCs w:val="24"/>
              </w:rPr>
              <w:t xml:space="preserve"> Operator &amp; Engagement Officers –</w:t>
            </w:r>
            <w:r w:rsidR="0093503D">
              <w:rPr>
                <w:rFonts w:ascii="Arial" w:hAnsi="Arial" w:cs="Arial"/>
                <w:sz w:val="24"/>
                <w:szCs w:val="24"/>
              </w:rPr>
              <w:t xml:space="preserve"> routine deployment activity.</w:t>
            </w:r>
          </w:p>
          <w:p w14:paraId="6C23D0D8" w14:textId="77777777" w:rsidR="00053AF8" w:rsidRDefault="00053AF8" w:rsidP="00053AF8">
            <w:pPr>
              <w:spacing w:after="0" w:line="240" w:lineRule="auto"/>
              <w:rPr>
                <w:rFonts w:ascii="Arial" w:hAnsi="Arial" w:cs="Arial"/>
                <w:sz w:val="24"/>
                <w:szCs w:val="24"/>
              </w:rPr>
            </w:pPr>
          </w:p>
          <w:p w14:paraId="350FEFDF" w14:textId="77777777" w:rsidR="00214555" w:rsidRDefault="00214555" w:rsidP="00053AF8">
            <w:pPr>
              <w:spacing w:after="0" w:line="240" w:lineRule="auto"/>
              <w:rPr>
                <w:rFonts w:ascii="Arial" w:hAnsi="Arial" w:cs="Arial"/>
                <w:sz w:val="24"/>
                <w:szCs w:val="24"/>
              </w:rPr>
            </w:pPr>
          </w:p>
          <w:p w14:paraId="3F720C2A" w14:textId="77777777" w:rsidR="00214555" w:rsidRDefault="00214555" w:rsidP="00053AF8">
            <w:pPr>
              <w:spacing w:after="0" w:line="240" w:lineRule="auto"/>
              <w:rPr>
                <w:rFonts w:ascii="Arial" w:hAnsi="Arial" w:cs="Arial"/>
                <w:sz w:val="24"/>
                <w:szCs w:val="24"/>
              </w:rPr>
            </w:pPr>
          </w:p>
          <w:p w14:paraId="15496C0B" w14:textId="741E34CA" w:rsidR="00053AF8" w:rsidRDefault="00053AF8" w:rsidP="00053AF8">
            <w:pPr>
              <w:spacing w:after="0" w:line="240" w:lineRule="auto"/>
              <w:rPr>
                <w:rFonts w:ascii="Arial" w:hAnsi="Arial" w:cs="Arial"/>
                <w:sz w:val="24"/>
                <w:szCs w:val="24"/>
              </w:rPr>
            </w:pPr>
            <w:r>
              <w:rPr>
                <w:rFonts w:ascii="Arial" w:hAnsi="Arial" w:cs="Arial"/>
                <w:sz w:val="24"/>
                <w:szCs w:val="24"/>
              </w:rPr>
              <w:lastRenderedPageBreak/>
              <w:t xml:space="preserve">LFR Lead &amp; LFR Silver Commander – </w:t>
            </w:r>
            <w:r w:rsidR="0093503D">
              <w:rPr>
                <w:rFonts w:ascii="Arial" w:hAnsi="Arial" w:cs="Arial"/>
                <w:sz w:val="24"/>
                <w:szCs w:val="24"/>
              </w:rPr>
              <w:t>routine deployment</w:t>
            </w:r>
            <w:r>
              <w:rPr>
                <w:rFonts w:ascii="Arial" w:hAnsi="Arial" w:cs="Arial"/>
                <w:sz w:val="24"/>
                <w:szCs w:val="24"/>
              </w:rPr>
              <w:t xml:space="preserve"> activity.</w:t>
            </w:r>
          </w:p>
          <w:p w14:paraId="3CC2B218" w14:textId="77777777" w:rsidR="00053AF8" w:rsidRDefault="00053AF8" w:rsidP="00053AF8">
            <w:pPr>
              <w:spacing w:after="0" w:line="240" w:lineRule="auto"/>
              <w:rPr>
                <w:rFonts w:ascii="Arial" w:hAnsi="Arial" w:cs="Arial"/>
                <w:sz w:val="24"/>
                <w:szCs w:val="24"/>
              </w:rPr>
            </w:pPr>
          </w:p>
          <w:p w14:paraId="1437233B" w14:textId="77777777" w:rsidR="00053AF8" w:rsidRDefault="00053AF8" w:rsidP="00053AF8">
            <w:pPr>
              <w:spacing w:after="0" w:line="240" w:lineRule="auto"/>
              <w:rPr>
                <w:rFonts w:ascii="Arial" w:hAnsi="Arial" w:cs="Arial"/>
                <w:sz w:val="24"/>
                <w:szCs w:val="24"/>
              </w:rPr>
            </w:pPr>
          </w:p>
          <w:p w14:paraId="224F401D" w14:textId="77777777" w:rsidR="00053AF8" w:rsidRDefault="00053AF8" w:rsidP="00053AF8">
            <w:pPr>
              <w:spacing w:after="0" w:line="240" w:lineRule="auto"/>
              <w:rPr>
                <w:rFonts w:ascii="Arial" w:hAnsi="Arial" w:cs="Arial"/>
                <w:sz w:val="24"/>
                <w:szCs w:val="24"/>
              </w:rPr>
            </w:pPr>
          </w:p>
          <w:p w14:paraId="555B5C6B" w14:textId="77777777" w:rsidR="00053AF8" w:rsidRDefault="00053AF8" w:rsidP="00053AF8">
            <w:pPr>
              <w:spacing w:after="0" w:line="240" w:lineRule="auto"/>
              <w:rPr>
                <w:rFonts w:ascii="Arial" w:hAnsi="Arial" w:cs="Arial"/>
                <w:sz w:val="24"/>
                <w:szCs w:val="24"/>
              </w:rPr>
            </w:pPr>
          </w:p>
          <w:p w14:paraId="2CF56471" w14:textId="77777777" w:rsidR="00053AF8" w:rsidRDefault="00053AF8" w:rsidP="00053AF8">
            <w:pPr>
              <w:spacing w:after="0" w:line="240" w:lineRule="auto"/>
              <w:rPr>
                <w:rFonts w:ascii="Arial" w:hAnsi="Arial" w:cs="Arial"/>
                <w:sz w:val="24"/>
                <w:szCs w:val="24"/>
              </w:rPr>
            </w:pPr>
          </w:p>
          <w:p w14:paraId="5D1B0848" w14:textId="77777777" w:rsidR="00053AF8" w:rsidRDefault="00053AF8" w:rsidP="00053AF8">
            <w:pPr>
              <w:spacing w:after="0" w:line="240" w:lineRule="auto"/>
              <w:rPr>
                <w:rFonts w:ascii="Arial" w:hAnsi="Arial" w:cs="Arial"/>
                <w:sz w:val="24"/>
                <w:szCs w:val="24"/>
              </w:rPr>
            </w:pPr>
          </w:p>
          <w:p w14:paraId="7119AC10" w14:textId="77777777" w:rsidR="00053AF8" w:rsidRDefault="00053AF8" w:rsidP="00053AF8">
            <w:pPr>
              <w:spacing w:after="0" w:line="240" w:lineRule="auto"/>
              <w:rPr>
                <w:rFonts w:ascii="Arial" w:hAnsi="Arial" w:cs="Arial"/>
                <w:sz w:val="24"/>
                <w:szCs w:val="24"/>
              </w:rPr>
            </w:pPr>
          </w:p>
          <w:p w14:paraId="00EACFF6" w14:textId="77777777" w:rsidR="00053AF8" w:rsidRDefault="00053AF8" w:rsidP="00053AF8">
            <w:pPr>
              <w:spacing w:after="0" w:line="240" w:lineRule="auto"/>
              <w:rPr>
                <w:rFonts w:ascii="Arial" w:hAnsi="Arial" w:cs="Arial"/>
                <w:sz w:val="24"/>
                <w:szCs w:val="24"/>
              </w:rPr>
            </w:pPr>
          </w:p>
          <w:p w14:paraId="4B38C471" w14:textId="77777777" w:rsidR="00053AF8" w:rsidRDefault="00053AF8" w:rsidP="00053AF8">
            <w:pPr>
              <w:spacing w:after="0" w:line="240" w:lineRule="auto"/>
              <w:rPr>
                <w:rFonts w:ascii="Arial" w:hAnsi="Arial" w:cs="Arial"/>
                <w:sz w:val="24"/>
                <w:szCs w:val="24"/>
              </w:rPr>
            </w:pPr>
          </w:p>
          <w:p w14:paraId="5BD5061B" w14:textId="77777777" w:rsidR="00053AF8" w:rsidRDefault="00053AF8" w:rsidP="00053AF8">
            <w:pPr>
              <w:spacing w:after="0" w:line="240" w:lineRule="auto"/>
              <w:rPr>
                <w:rFonts w:ascii="Arial" w:hAnsi="Arial" w:cs="Arial"/>
                <w:sz w:val="24"/>
                <w:szCs w:val="24"/>
              </w:rPr>
            </w:pPr>
          </w:p>
          <w:p w14:paraId="1658240F" w14:textId="77777777" w:rsidR="00053AF8" w:rsidRDefault="00053AF8" w:rsidP="00053AF8">
            <w:pPr>
              <w:spacing w:after="0" w:line="240" w:lineRule="auto"/>
              <w:rPr>
                <w:rFonts w:ascii="Arial" w:hAnsi="Arial" w:cs="Arial"/>
                <w:sz w:val="24"/>
                <w:szCs w:val="24"/>
              </w:rPr>
            </w:pPr>
          </w:p>
          <w:p w14:paraId="4E6C1CA7" w14:textId="77777777" w:rsidR="00053AF8" w:rsidRDefault="00053AF8" w:rsidP="00053AF8">
            <w:pPr>
              <w:spacing w:after="0" w:line="240" w:lineRule="auto"/>
              <w:rPr>
                <w:rFonts w:ascii="Arial" w:hAnsi="Arial" w:cs="Arial"/>
                <w:sz w:val="24"/>
                <w:szCs w:val="24"/>
              </w:rPr>
            </w:pPr>
          </w:p>
          <w:p w14:paraId="24941E44" w14:textId="77777777" w:rsidR="00053AF8" w:rsidRDefault="00053AF8" w:rsidP="00053AF8">
            <w:pPr>
              <w:spacing w:after="0" w:line="240" w:lineRule="auto"/>
              <w:rPr>
                <w:rFonts w:ascii="Arial" w:hAnsi="Arial" w:cs="Arial"/>
                <w:sz w:val="24"/>
                <w:szCs w:val="24"/>
              </w:rPr>
            </w:pPr>
          </w:p>
          <w:p w14:paraId="6159EA3F" w14:textId="77777777" w:rsidR="00053AF8" w:rsidRDefault="00053AF8" w:rsidP="00053AF8">
            <w:pPr>
              <w:spacing w:after="0" w:line="240" w:lineRule="auto"/>
              <w:rPr>
                <w:rFonts w:ascii="Arial" w:hAnsi="Arial" w:cs="Arial"/>
                <w:sz w:val="24"/>
                <w:szCs w:val="24"/>
              </w:rPr>
            </w:pPr>
          </w:p>
          <w:p w14:paraId="517C6108" w14:textId="77777777" w:rsidR="00053AF8" w:rsidRDefault="00053AF8" w:rsidP="00053AF8">
            <w:pPr>
              <w:spacing w:after="0" w:line="240" w:lineRule="auto"/>
              <w:rPr>
                <w:rFonts w:ascii="Arial" w:hAnsi="Arial" w:cs="Arial"/>
                <w:sz w:val="24"/>
                <w:szCs w:val="24"/>
              </w:rPr>
            </w:pPr>
          </w:p>
          <w:p w14:paraId="2BA34A32" w14:textId="77777777" w:rsidR="00053AF8" w:rsidRDefault="00053AF8" w:rsidP="00053AF8">
            <w:pPr>
              <w:spacing w:after="0" w:line="240" w:lineRule="auto"/>
              <w:rPr>
                <w:rFonts w:ascii="Arial" w:hAnsi="Arial" w:cs="Arial"/>
                <w:sz w:val="24"/>
                <w:szCs w:val="24"/>
              </w:rPr>
            </w:pPr>
          </w:p>
          <w:p w14:paraId="32623549" w14:textId="77777777" w:rsidR="00053AF8" w:rsidRDefault="00053AF8" w:rsidP="00053AF8">
            <w:pPr>
              <w:spacing w:after="0" w:line="240" w:lineRule="auto"/>
              <w:rPr>
                <w:rFonts w:ascii="Arial" w:hAnsi="Arial" w:cs="Arial"/>
                <w:sz w:val="24"/>
                <w:szCs w:val="24"/>
              </w:rPr>
            </w:pPr>
          </w:p>
          <w:p w14:paraId="7CA2F22E" w14:textId="77777777" w:rsidR="00053AF8" w:rsidRDefault="00053AF8" w:rsidP="00053AF8">
            <w:pPr>
              <w:spacing w:after="0" w:line="240" w:lineRule="auto"/>
              <w:rPr>
                <w:rFonts w:ascii="Arial" w:hAnsi="Arial" w:cs="Arial"/>
                <w:sz w:val="24"/>
                <w:szCs w:val="24"/>
              </w:rPr>
            </w:pPr>
          </w:p>
          <w:p w14:paraId="1231C58D" w14:textId="77777777" w:rsidR="00053AF8" w:rsidRDefault="00053AF8" w:rsidP="00053AF8">
            <w:pPr>
              <w:spacing w:after="0" w:line="240" w:lineRule="auto"/>
              <w:rPr>
                <w:rFonts w:ascii="Arial" w:hAnsi="Arial" w:cs="Arial"/>
                <w:sz w:val="24"/>
                <w:szCs w:val="24"/>
              </w:rPr>
            </w:pPr>
          </w:p>
          <w:p w14:paraId="1A7468FF" w14:textId="77777777" w:rsidR="00053AF8" w:rsidRDefault="00053AF8" w:rsidP="00053AF8">
            <w:pPr>
              <w:spacing w:after="0" w:line="240" w:lineRule="auto"/>
              <w:rPr>
                <w:rFonts w:ascii="Arial" w:hAnsi="Arial" w:cs="Arial"/>
                <w:sz w:val="24"/>
                <w:szCs w:val="24"/>
              </w:rPr>
            </w:pPr>
          </w:p>
          <w:p w14:paraId="7EECD001" w14:textId="77777777" w:rsidR="00053AF8" w:rsidRDefault="00053AF8" w:rsidP="00053AF8">
            <w:pPr>
              <w:spacing w:after="0" w:line="240" w:lineRule="auto"/>
              <w:rPr>
                <w:rFonts w:ascii="Arial" w:hAnsi="Arial" w:cs="Arial"/>
                <w:sz w:val="24"/>
                <w:szCs w:val="24"/>
              </w:rPr>
            </w:pPr>
          </w:p>
          <w:p w14:paraId="5DF4C09B" w14:textId="77777777" w:rsidR="00214555" w:rsidRDefault="00214555" w:rsidP="00053AF8">
            <w:pPr>
              <w:spacing w:after="0" w:line="240" w:lineRule="auto"/>
              <w:rPr>
                <w:rFonts w:ascii="Arial" w:hAnsi="Arial" w:cs="Arial"/>
                <w:sz w:val="24"/>
                <w:szCs w:val="24"/>
              </w:rPr>
            </w:pPr>
          </w:p>
          <w:p w14:paraId="118DD919" w14:textId="77777777" w:rsidR="00214555" w:rsidRDefault="00214555" w:rsidP="00053AF8">
            <w:pPr>
              <w:spacing w:after="0" w:line="240" w:lineRule="auto"/>
              <w:rPr>
                <w:rFonts w:ascii="Arial" w:hAnsi="Arial" w:cs="Arial"/>
                <w:sz w:val="24"/>
                <w:szCs w:val="24"/>
              </w:rPr>
            </w:pPr>
          </w:p>
          <w:p w14:paraId="09CE3EF2" w14:textId="77777777" w:rsidR="00214555" w:rsidRDefault="00214555" w:rsidP="00053AF8">
            <w:pPr>
              <w:spacing w:after="0" w:line="240" w:lineRule="auto"/>
              <w:rPr>
                <w:rFonts w:ascii="Arial" w:hAnsi="Arial" w:cs="Arial"/>
                <w:sz w:val="24"/>
                <w:szCs w:val="24"/>
              </w:rPr>
            </w:pPr>
          </w:p>
          <w:p w14:paraId="4851797E" w14:textId="77777777" w:rsidR="00214555" w:rsidRDefault="00214555" w:rsidP="00053AF8">
            <w:pPr>
              <w:spacing w:after="0" w:line="240" w:lineRule="auto"/>
              <w:rPr>
                <w:rFonts w:ascii="Arial" w:hAnsi="Arial" w:cs="Arial"/>
                <w:sz w:val="24"/>
                <w:szCs w:val="24"/>
              </w:rPr>
            </w:pPr>
          </w:p>
          <w:p w14:paraId="78AEBDB9" w14:textId="77777777" w:rsidR="00214555" w:rsidRDefault="00214555" w:rsidP="00053AF8">
            <w:pPr>
              <w:spacing w:after="0" w:line="240" w:lineRule="auto"/>
              <w:rPr>
                <w:rFonts w:ascii="Arial" w:hAnsi="Arial" w:cs="Arial"/>
                <w:sz w:val="24"/>
                <w:szCs w:val="24"/>
              </w:rPr>
            </w:pPr>
          </w:p>
          <w:p w14:paraId="62B15213" w14:textId="77777777" w:rsidR="00214555" w:rsidRDefault="00214555" w:rsidP="00053AF8">
            <w:pPr>
              <w:spacing w:after="0" w:line="240" w:lineRule="auto"/>
              <w:rPr>
                <w:rFonts w:ascii="Arial" w:hAnsi="Arial" w:cs="Arial"/>
                <w:sz w:val="24"/>
                <w:szCs w:val="24"/>
              </w:rPr>
            </w:pPr>
          </w:p>
          <w:p w14:paraId="49B2CF2F" w14:textId="10E475D9" w:rsidR="00053AF8" w:rsidRDefault="00053AF8" w:rsidP="00053AF8">
            <w:pPr>
              <w:spacing w:after="0" w:line="240" w:lineRule="auto"/>
              <w:rPr>
                <w:rFonts w:ascii="Arial" w:hAnsi="Arial" w:cs="Arial"/>
                <w:sz w:val="24"/>
                <w:szCs w:val="24"/>
              </w:rPr>
            </w:pPr>
            <w:r>
              <w:rPr>
                <w:rFonts w:ascii="Arial" w:hAnsi="Arial" w:cs="Arial"/>
                <w:sz w:val="24"/>
                <w:szCs w:val="24"/>
              </w:rPr>
              <w:t xml:space="preserve">LFR Silver Commander &amp; Strategic LFR Lead – </w:t>
            </w:r>
            <w:r w:rsidR="0093503D">
              <w:rPr>
                <w:rFonts w:ascii="Arial" w:hAnsi="Arial" w:cs="Arial"/>
                <w:sz w:val="24"/>
                <w:szCs w:val="24"/>
              </w:rPr>
              <w:t>routine</w:t>
            </w:r>
            <w:r>
              <w:rPr>
                <w:rFonts w:ascii="Arial" w:hAnsi="Arial" w:cs="Arial"/>
                <w:sz w:val="24"/>
                <w:szCs w:val="24"/>
              </w:rPr>
              <w:t xml:space="preserve"> </w:t>
            </w:r>
            <w:r w:rsidR="0093503D">
              <w:rPr>
                <w:rFonts w:ascii="Arial" w:hAnsi="Arial" w:cs="Arial"/>
                <w:sz w:val="24"/>
                <w:szCs w:val="24"/>
              </w:rPr>
              <w:t xml:space="preserve">deployment </w:t>
            </w:r>
            <w:r>
              <w:rPr>
                <w:rFonts w:ascii="Arial" w:hAnsi="Arial" w:cs="Arial"/>
                <w:sz w:val="24"/>
                <w:szCs w:val="24"/>
              </w:rPr>
              <w:t>activity.</w:t>
            </w:r>
          </w:p>
          <w:p w14:paraId="4F00343C" w14:textId="77777777" w:rsidR="00033213" w:rsidRDefault="00033213" w:rsidP="00033213">
            <w:pPr>
              <w:spacing w:after="0" w:line="240" w:lineRule="auto"/>
              <w:rPr>
                <w:rFonts w:ascii="Arial" w:hAnsi="Arial" w:cs="Arial"/>
                <w:sz w:val="24"/>
                <w:szCs w:val="24"/>
              </w:rPr>
            </w:pPr>
          </w:p>
          <w:p w14:paraId="4A4326C1" w14:textId="77777777" w:rsidR="00B617EA" w:rsidRDefault="00B617EA" w:rsidP="00033213">
            <w:pPr>
              <w:spacing w:after="0" w:line="240" w:lineRule="auto"/>
              <w:rPr>
                <w:rFonts w:ascii="Arial" w:hAnsi="Arial" w:cs="Arial"/>
                <w:sz w:val="24"/>
                <w:szCs w:val="24"/>
              </w:rPr>
            </w:pPr>
          </w:p>
          <w:p w14:paraId="0F2B7201" w14:textId="77777777" w:rsidR="00B617EA" w:rsidRDefault="00B617EA" w:rsidP="00033213">
            <w:pPr>
              <w:spacing w:after="0" w:line="240" w:lineRule="auto"/>
              <w:rPr>
                <w:rFonts w:ascii="Arial" w:hAnsi="Arial" w:cs="Arial"/>
                <w:sz w:val="24"/>
                <w:szCs w:val="24"/>
              </w:rPr>
            </w:pPr>
          </w:p>
          <w:p w14:paraId="1A300648" w14:textId="77777777" w:rsidR="00B617EA" w:rsidRDefault="00B617EA" w:rsidP="00033213">
            <w:pPr>
              <w:spacing w:after="0" w:line="240" w:lineRule="auto"/>
              <w:rPr>
                <w:rFonts w:ascii="Arial" w:hAnsi="Arial" w:cs="Arial"/>
                <w:sz w:val="24"/>
                <w:szCs w:val="24"/>
              </w:rPr>
            </w:pPr>
          </w:p>
          <w:p w14:paraId="65610362" w14:textId="77777777" w:rsidR="00B617EA" w:rsidRDefault="00B617EA" w:rsidP="00033213">
            <w:pPr>
              <w:spacing w:after="0" w:line="240" w:lineRule="auto"/>
              <w:rPr>
                <w:rFonts w:ascii="Arial" w:hAnsi="Arial" w:cs="Arial"/>
                <w:sz w:val="24"/>
                <w:szCs w:val="24"/>
              </w:rPr>
            </w:pPr>
          </w:p>
          <w:p w14:paraId="2E8D52BF" w14:textId="77777777" w:rsidR="00B617EA" w:rsidRDefault="00B617EA" w:rsidP="00033213">
            <w:pPr>
              <w:spacing w:after="0" w:line="240" w:lineRule="auto"/>
              <w:rPr>
                <w:rFonts w:ascii="Arial" w:hAnsi="Arial" w:cs="Arial"/>
                <w:sz w:val="24"/>
                <w:szCs w:val="24"/>
              </w:rPr>
            </w:pPr>
          </w:p>
          <w:p w14:paraId="277811E9" w14:textId="77777777" w:rsidR="00B617EA" w:rsidRDefault="00B617EA" w:rsidP="00033213">
            <w:pPr>
              <w:spacing w:after="0" w:line="240" w:lineRule="auto"/>
              <w:rPr>
                <w:rFonts w:ascii="Arial" w:hAnsi="Arial" w:cs="Arial"/>
                <w:sz w:val="24"/>
                <w:szCs w:val="24"/>
              </w:rPr>
            </w:pPr>
          </w:p>
          <w:p w14:paraId="1A38AB87" w14:textId="77777777" w:rsidR="00B617EA" w:rsidRDefault="00B617EA" w:rsidP="00033213">
            <w:pPr>
              <w:spacing w:after="0" w:line="240" w:lineRule="auto"/>
              <w:rPr>
                <w:rFonts w:ascii="Arial" w:hAnsi="Arial" w:cs="Arial"/>
                <w:sz w:val="24"/>
                <w:szCs w:val="24"/>
              </w:rPr>
            </w:pPr>
          </w:p>
          <w:p w14:paraId="2FF76D96" w14:textId="27E50EE8" w:rsidR="00B617EA" w:rsidRDefault="00B617EA" w:rsidP="00B617EA">
            <w:pPr>
              <w:spacing w:after="0" w:line="240" w:lineRule="auto"/>
              <w:rPr>
                <w:rFonts w:ascii="Arial" w:hAnsi="Arial" w:cs="Arial"/>
                <w:sz w:val="24"/>
                <w:szCs w:val="24"/>
              </w:rPr>
            </w:pPr>
            <w:r>
              <w:rPr>
                <w:rFonts w:ascii="Arial" w:hAnsi="Arial" w:cs="Arial"/>
                <w:sz w:val="24"/>
                <w:szCs w:val="24"/>
              </w:rPr>
              <w:t>LFR Silver Commander &amp; Strategic LFR Lead – routine deployment activity.</w:t>
            </w:r>
          </w:p>
          <w:p w14:paraId="6BC309FA" w14:textId="77777777" w:rsidR="00B617EA" w:rsidRPr="004A06FD" w:rsidRDefault="00B617EA" w:rsidP="00033213">
            <w:pPr>
              <w:spacing w:after="0" w:line="240" w:lineRule="auto"/>
              <w:rPr>
                <w:rFonts w:ascii="Arial" w:hAnsi="Arial" w:cs="Arial"/>
                <w:sz w:val="24"/>
                <w:szCs w:val="24"/>
              </w:rPr>
            </w:pPr>
          </w:p>
        </w:tc>
        <w:tc>
          <w:tcPr>
            <w:tcW w:w="1217" w:type="dxa"/>
          </w:tcPr>
          <w:p w14:paraId="3462A41F" w14:textId="77777777" w:rsidR="00033213" w:rsidRPr="004A06FD" w:rsidRDefault="004751E1" w:rsidP="00033213">
            <w:pPr>
              <w:spacing w:after="0" w:line="240" w:lineRule="auto"/>
              <w:rPr>
                <w:rFonts w:ascii="Arial" w:hAnsi="Arial" w:cs="Arial"/>
                <w:sz w:val="24"/>
                <w:szCs w:val="24"/>
              </w:rPr>
            </w:pPr>
            <w:r>
              <w:rPr>
                <w:rFonts w:ascii="Arial" w:hAnsi="Arial" w:cs="Arial"/>
                <w:sz w:val="24"/>
                <w:szCs w:val="24"/>
              </w:rPr>
              <w:lastRenderedPageBreak/>
              <w:t>Low</w:t>
            </w:r>
          </w:p>
        </w:tc>
      </w:tr>
      <w:tr w:rsidR="0047489F" w:rsidRPr="004A06FD" w14:paraId="2E589AF2" w14:textId="77777777" w:rsidTr="00165AAA">
        <w:tc>
          <w:tcPr>
            <w:tcW w:w="484" w:type="dxa"/>
          </w:tcPr>
          <w:p w14:paraId="58E6A876" w14:textId="5FB9BED1" w:rsidR="00033213" w:rsidRDefault="00E063EB" w:rsidP="00033213">
            <w:pPr>
              <w:spacing w:after="0" w:line="240" w:lineRule="auto"/>
              <w:rPr>
                <w:rFonts w:ascii="Arial" w:hAnsi="Arial" w:cs="Arial"/>
                <w:sz w:val="24"/>
                <w:szCs w:val="24"/>
              </w:rPr>
            </w:pPr>
            <w:r>
              <w:rPr>
                <w:rFonts w:ascii="Arial" w:hAnsi="Arial" w:cs="Arial"/>
                <w:sz w:val="24"/>
                <w:szCs w:val="24"/>
              </w:rPr>
              <w:lastRenderedPageBreak/>
              <w:t>21</w:t>
            </w:r>
          </w:p>
        </w:tc>
        <w:tc>
          <w:tcPr>
            <w:tcW w:w="3120" w:type="dxa"/>
          </w:tcPr>
          <w:p w14:paraId="23D9A709" w14:textId="77777777" w:rsidR="00033213" w:rsidRPr="00337D43" w:rsidRDefault="00033213" w:rsidP="00033213">
            <w:pPr>
              <w:spacing w:after="0" w:line="240" w:lineRule="auto"/>
              <w:rPr>
                <w:rFonts w:ascii="Arial" w:hAnsi="Arial" w:cs="Arial"/>
                <w:sz w:val="24"/>
                <w:szCs w:val="24"/>
                <w:highlight w:val="green"/>
              </w:rPr>
            </w:pPr>
            <w:r w:rsidRPr="000D1329">
              <w:rPr>
                <w:rFonts w:ascii="Arial" w:hAnsi="Arial" w:cs="Arial"/>
                <w:sz w:val="24"/>
                <w:szCs w:val="24"/>
              </w:rPr>
              <w:t xml:space="preserve">Individual engaged on basis of false match. </w:t>
            </w:r>
          </w:p>
        </w:tc>
        <w:tc>
          <w:tcPr>
            <w:tcW w:w="1416" w:type="dxa"/>
          </w:tcPr>
          <w:p w14:paraId="6FE9DAE2"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97F0F67"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1A7ED3A3"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Medium</w:t>
            </w:r>
          </w:p>
        </w:tc>
        <w:tc>
          <w:tcPr>
            <w:tcW w:w="4170" w:type="dxa"/>
          </w:tcPr>
          <w:p w14:paraId="0E89D961" w14:textId="07ABA6A2" w:rsidR="004751E1" w:rsidRDefault="003C0020" w:rsidP="004751E1">
            <w:pPr>
              <w:spacing w:after="0" w:line="240" w:lineRule="auto"/>
              <w:rPr>
                <w:rFonts w:ascii="Arial" w:hAnsi="Arial" w:cs="Arial"/>
                <w:sz w:val="24"/>
                <w:szCs w:val="24"/>
              </w:rPr>
            </w:pPr>
            <w:r w:rsidRPr="79B3B80B">
              <w:rPr>
                <w:rFonts w:ascii="Arial" w:hAnsi="Arial" w:cs="Arial"/>
                <w:sz w:val="24"/>
                <w:szCs w:val="24"/>
              </w:rPr>
              <w:t xml:space="preserve">LFR </w:t>
            </w:r>
            <w:r w:rsidR="00593CEB" w:rsidRPr="79B3B80B">
              <w:rPr>
                <w:rFonts w:ascii="Arial" w:hAnsi="Arial" w:cs="Arial"/>
                <w:sz w:val="24"/>
                <w:szCs w:val="24"/>
              </w:rPr>
              <w:t>s</w:t>
            </w:r>
            <w:r w:rsidRPr="79B3B80B">
              <w:rPr>
                <w:rFonts w:ascii="Arial" w:hAnsi="Arial" w:cs="Arial"/>
                <w:sz w:val="24"/>
                <w:szCs w:val="24"/>
              </w:rPr>
              <w:t>ystems involve a scientific approach to identifying an individual which is then overlaid by the safeg</w:t>
            </w:r>
            <w:r w:rsidR="007F5F8F" w:rsidRPr="79B3B80B">
              <w:rPr>
                <w:rFonts w:ascii="Arial" w:hAnsi="Arial" w:cs="Arial"/>
                <w:sz w:val="24"/>
                <w:szCs w:val="24"/>
              </w:rPr>
              <w:t>u</w:t>
            </w:r>
            <w:r w:rsidRPr="79B3B80B">
              <w:rPr>
                <w:rFonts w:ascii="Arial" w:hAnsi="Arial" w:cs="Arial"/>
                <w:sz w:val="24"/>
                <w:szCs w:val="24"/>
              </w:rPr>
              <w:t xml:space="preserve">ards of </w:t>
            </w:r>
            <w:r w:rsidR="007F5F8F" w:rsidRPr="79B3B80B">
              <w:rPr>
                <w:rFonts w:ascii="Arial" w:hAnsi="Arial" w:cs="Arial"/>
                <w:sz w:val="24"/>
                <w:szCs w:val="24"/>
              </w:rPr>
              <w:t>requiring</w:t>
            </w:r>
            <w:r w:rsidRPr="79B3B80B">
              <w:rPr>
                <w:rFonts w:ascii="Arial" w:hAnsi="Arial" w:cs="Arial"/>
                <w:sz w:val="24"/>
                <w:szCs w:val="24"/>
              </w:rPr>
              <w:t xml:space="preserve"> an LFR Operator to review and affirm a potential match, which is then </w:t>
            </w:r>
            <w:r w:rsidR="007F5F8F" w:rsidRPr="79B3B80B">
              <w:rPr>
                <w:rFonts w:ascii="Arial" w:hAnsi="Arial" w:cs="Arial"/>
                <w:sz w:val="24"/>
                <w:szCs w:val="24"/>
              </w:rPr>
              <w:t xml:space="preserve">further verified by the LFR Engagement Officer </w:t>
            </w:r>
            <w:r w:rsidR="006568F9" w:rsidRPr="79B3B80B">
              <w:rPr>
                <w:rFonts w:ascii="Arial" w:hAnsi="Arial" w:cs="Arial"/>
                <w:sz w:val="24"/>
                <w:szCs w:val="24"/>
              </w:rPr>
              <w:t xml:space="preserve">before any action is taken against the individual. LFR Engagement Officers will then seek to confirm the individual’s identity and are trained in dealing with the public professionally and courteously. The mere fact that the LFR System has flagged a potential match does not automatically result in a match being considered confirmed and nor does it </w:t>
            </w:r>
            <w:r w:rsidR="001937AC" w:rsidRPr="79B3B80B">
              <w:rPr>
                <w:rFonts w:ascii="Arial" w:hAnsi="Arial" w:cs="Arial"/>
                <w:sz w:val="24"/>
                <w:szCs w:val="24"/>
              </w:rPr>
              <w:t xml:space="preserve">automatically lead to action, such as arrest, being taken against an individual. </w:t>
            </w:r>
            <w:r w:rsidR="000D1329" w:rsidRPr="79B3B80B">
              <w:rPr>
                <w:rFonts w:ascii="Arial" w:hAnsi="Arial" w:cs="Arial"/>
                <w:sz w:val="24"/>
                <w:szCs w:val="24"/>
              </w:rPr>
              <w:t xml:space="preserve">Police </w:t>
            </w:r>
            <w:r w:rsidR="004C00FE" w:rsidRPr="79B3B80B">
              <w:rPr>
                <w:rFonts w:ascii="Arial" w:hAnsi="Arial" w:cs="Arial"/>
                <w:sz w:val="24"/>
                <w:szCs w:val="24"/>
              </w:rPr>
              <w:t>officers</w:t>
            </w:r>
            <w:r w:rsidR="000D1329" w:rsidRPr="79B3B80B">
              <w:rPr>
                <w:rFonts w:ascii="Arial" w:hAnsi="Arial" w:cs="Arial"/>
                <w:sz w:val="24"/>
                <w:szCs w:val="24"/>
              </w:rPr>
              <w:t xml:space="preserve"> and staff have a critical role in the process and over-ride the LFR </w:t>
            </w:r>
            <w:r w:rsidR="00593CEB" w:rsidRPr="79B3B80B">
              <w:rPr>
                <w:rFonts w:ascii="Arial" w:hAnsi="Arial" w:cs="Arial"/>
                <w:sz w:val="24"/>
                <w:szCs w:val="24"/>
              </w:rPr>
              <w:t>s</w:t>
            </w:r>
            <w:r w:rsidR="000D1329" w:rsidRPr="79B3B80B">
              <w:rPr>
                <w:rFonts w:ascii="Arial" w:hAnsi="Arial" w:cs="Arial"/>
                <w:sz w:val="24"/>
                <w:szCs w:val="24"/>
              </w:rPr>
              <w:t xml:space="preserve">ystem. </w:t>
            </w:r>
            <w:r w:rsidR="004751E1" w:rsidRPr="79B3B80B">
              <w:rPr>
                <w:rFonts w:ascii="Arial" w:hAnsi="Arial" w:cs="Arial"/>
                <w:sz w:val="24"/>
                <w:szCs w:val="24"/>
              </w:rPr>
              <w:t>Both LFR Operator logs and system logs are maintained in order to enable post-</w:t>
            </w:r>
            <w:r w:rsidR="00593CEB" w:rsidRPr="79B3B80B">
              <w:rPr>
                <w:rFonts w:ascii="Arial" w:hAnsi="Arial" w:cs="Arial"/>
                <w:sz w:val="24"/>
                <w:szCs w:val="24"/>
              </w:rPr>
              <w:t>d</w:t>
            </w:r>
            <w:r w:rsidR="004751E1" w:rsidRPr="79B3B80B">
              <w:rPr>
                <w:rFonts w:ascii="Arial" w:hAnsi="Arial" w:cs="Arial"/>
                <w:sz w:val="24"/>
                <w:szCs w:val="24"/>
              </w:rPr>
              <w:t xml:space="preserve">eployment reviews and audits to be carried out which would serve to identify concerns that LFR Engagement Officers are overly reliant on flagged potential matches and the view of LFR Operators and are failing to exercise their own </w:t>
            </w:r>
            <w:r w:rsidR="004751E1" w:rsidRPr="79B3B80B">
              <w:rPr>
                <w:rFonts w:ascii="Arial" w:hAnsi="Arial" w:cs="Arial"/>
                <w:sz w:val="24"/>
                <w:szCs w:val="24"/>
              </w:rPr>
              <w:lastRenderedPageBreak/>
              <w:t xml:space="preserve">independent judgement, which would dictate that further training be undertaken and may call for additional oversight to be established. </w:t>
            </w:r>
          </w:p>
          <w:p w14:paraId="59650473" w14:textId="77777777" w:rsidR="004751E1" w:rsidRDefault="004751E1" w:rsidP="00033213">
            <w:pPr>
              <w:spacing w:after="0" w:line="240" w:lineRule="auto"/>
              <w:rPr>
                <w:rFonts w:ascii="Arial" w:hAnsi="Arial" w:cs="Arial"/>
                <w:sz w:val="24"/>
                <w:szCs w:val="24"/>
              </w:rPr>
            </w:pPr>
          </w:p>
          <w:p w14:paraId="31BECE72" w14:textId="5C7D0A31" w:rsidR="00033213" w:rsidRDefault="000D1329" w:rsidP="00033213">
            <w:pPr>
              <w:spacing w:after="0" w:line="240" w:lineRule="auto"/>
              <w:rPr>
                <w:rFonts w:ascii="Arial" w:hAnsi="Arial" w:cs="Arial"/>
                <w:sz w:val="24"/>
                <w:szCs w:val="24"/>
              </w:rPr>
            </w:pPr>
            <w:r w:rsidRPr="79B3B80B">
              <w:rPr>
                <w:rFonts w:ascii="Arial" w:hAnsi="Arial" w:cs="Arial"/>
                <w:sz w:val="24"/>
                <w:szCs w:val="24"/>
              </w:rPr>
              <w:t xml:space="preserve">Any individual who is the subject of a false match and is then engaged with is required to be offered a leaflet regarding the LFR </w:t>
            </w:r>
            <w:r w:rsidR="00593CEB" w:rsidRPr="79B3B80B">
              <w:rPr>
                <w:rFonts w:ascii="Arial" w:hAnsi="Arial" w:cs="Arial"/>
                <w:sz w:val="24"/>
                <w:szCs w:val="24"/>
              </w:rPr>
              <w:t>d</w:t>
            </w:r>
            <w:r w:rsidRPr="79B3B80B">
              <w:rPr>
                <w:rFonts w:ascii="Arial" w:hAnsi="Arial" w:cs="Arial"/>
                <w:sz w:val="24"/>
                <w:szCs w:val="24"/>
              </w:rPr>
              <w:t xml:space="preserve">eployment and directing them to information regarding their rights and recourse. </w:t>
            </w:r>
          </w:p>
          <w:p w14:paraId="05EB4F6D" w14:textId="77777777" w:rsidR="00C837B5" w:rsidRDefault="00C837B5" w:rsidP="00033213">
            <w:pPr>
              <w:spacing w:after="0" w:line="240" w:lineRule="auto"/>
              <w:rPr>
                <w:rFonts w:ascii="Arial" w:hAnsi="Arial" w:cs="Arial"/>
                <w:sz w:val="24"/>
                <w:szCs w:val="24"/>
              </w:rPr>
            </w:pPr>
          </w:p>
          <w:p w14:paraId="413D13C7" w14:textId="77777777" w:rsidR="00C837B5" w:rsidRDefault="00C837B5" w:rsidP="008002BE">
            <w:pPr>
              <w:pStyle w:val="Default"/>
              <w:rPr>
                <w:rFonts w:ascii="Arial" w:hAnsi="Arial" w:cs="Arial"/>
                <w:bCs/>
                <w:color w:val="auto"/>
              </w:rPr>
            </w:pPr>
            <w:r>
              <w:rPr>
                <w:rFonts w:ascii="Arial" w:hAnsi="Arial" w:cs="Arial"/>
                <w:bCs/>
                <w:color w:val="auto"/>
              </w:rPr>
              <w:t xml:space="preserve">All officers and staff engaged in HIOWC LFR Deployments are briefed that in the event of any perceived infringement of the rights of individuals or failure to comply with the requirements of the HIOWC LFR Documentation, this should be reported to the Silver Commander who will record the incident with a view to complying with section 81 Data Protection Act 2018, but may also be reported to the Chief Constable and/or the Information Commissioner. </w:t>
            </w:r>
          </w:p>
          <w:p w14:paraId="1368A20C" w14:textId="31847303" w:rsidR="00EA4E9E" w:rsidRPr="009E4092" w:rsidRDefault="00EA4E9E" w:rsidP="008002BE">
            <w:pPr>
              <w:pStyle w:val="Default"/>
              <w:rPr>
                <w:rFonts w:ascii="Arial" w:hAnsi="Arial" w:cs="Arial"/>
                <w:bCs/>
              </w:rPr>
            </w:pPr>
          </w:p>
        </w:tc>
        <w:tc>
          <w:tcPr>
            <w:tcW w:w="2004" w:type="dxa"/>
          </w:tcPr>
          <w:p w14:paraId="301D59E9" w14:textId="77777777" w:rsidR="00033213" w:rsidRDefault="00033213" w:rsidP="00033213">
            <w:pPr>
              <w:spacing w:after="0" w:line="240" w:lineRule="auto"/>
              <w:rPr>
                <w:rFonts w:ascii="Arial" w:hAnsi="Arial" w:cs="Arial"/>
                <w:sz w:val="24"/>
                <w:szCs w:val="24"/>
              </w:rPr>
            </w:pPr>
          </w:p>
          <w:p w14:paraId="710F1848" w14:textId="77777777" w:rsidR="004C00FE" w:rsidRDefault="004C00FE" w:rsidP="00033213">
            <w:pPr>
              <w:spacing w:after="0" w:line="240" w:lineRule="auto"/>
              <w:rPr>
                <w:rFonts w:ascii="Arial" w:hAnsi="Arial" w:cs="Arial"/>
                <w:sz w:val="24"/>
                <w:szCs w:val="24"/>
              </w:rPr>
            </w:pPr>
          </w:p>
          <w:p w14:paraId="6B237DC9" w14:textId="77777777" w:rsidR="004C00FE" w:rsidRDefault="004C00FE" w:rsidP="00033213">
            <w:pPr>
              <w:spacing w:after="0" w:line="240" w:lineRule="auto"/>
              <w:rPr>
                <w:rFonts w:ascii="Arial" w:hAnsi="Arial" w:cs="Arial"/>
                <w:sz w:val="24"/>
                <w:szCs w:val="24"/>
              </w:rPr>
            </w:pPr>
          </w:p>
          <w:p w14:paraId="4B9D7D22" w14:textId="77777777" w:rsidR="004C00FE" w:rsidRDefault="004C00FE" w:rsidP="00033213">
            <w:pPr>
              <w:spacing w:after="0" w:line="240" w:lineRule="auto"/>
              <w:rPr>
                <w:rFonts w:ascii="Arial" w:hAnsi="Arial" w:cs="Arial"/>
                <w:sz w:val="24"/>
                <w:szCs w:val="24"/>
              </w:rPr>
            </w:pPr>
          </w:p>
          <w:p w14:paraId="73D65797" w14:textId="77777777" w:rsidR="004C00FE" w:rsidRDefault="004C00FE" w:rsidP="00033213">
            <w:pPr>
              <w:spacing w:after="0" w:line="240" w:lineRule="auto"/>
              <w:rPr>
                <w:rFonts w:ascii="Arial" w:hAnsi="Arial" w:cs="Arial"/>
                <w:sz w:val="24"/>
                <w:szCs w:val="24"/>
              </w:rPr>
            </w:pPr>
          </w:p>
          <w:p w14:paraId="00EB3EAF" w14:textId="77777777" w:rsidR="004C00FE" w:rsidRDefault="004C00FE" w:rsidP="00033213">
            <w:pPr>
              <w:spacing w:after="0" w:line="240" w:lineRule="auto"/>
              <w:rPr>
                <w:rFonts w:ascii="Arial" w:hAnsi="Arial" w:cs="Arial"/>
                <w:sz w:val="24"/>
                <w:szCs w:val="24"/>
              </w:rPr>
            </w:pPr>
          </w:p>
          <w:p w14:paraId="5BD078BE" w14:textId="77777777" w:rsidR="004C00FE" w:rsidRDefault="004C00FE" w:rsidP="00033213">
            <w:pPr>
              <w:spacing w:after="0" w:line="240" w:lineRule="auto"/>
              <w:rPr>
                <w:rFonts w:ascii="Arial" w:hAnsi="Arial" w:cs="Arial"/>
                <w:sz w:val="24"/>
                <w:szCs w:val="24"/>
              </w:rPr>
            </w:pPr>
          </w:p>
          <w:p w14:paraId="67B50191" w14:textId="77777777" w:rsidR="004C00FE" w:rsidRDefault="004C00FE" w:rsidP="00033213">
            <w:pPr>
              <w:spacing w:after="0" w:line="240" w:lineRule="auto"/>
              <w:rPr>
                <w:rFonts w:ascii="Arial" w:hAnsi="Arial" w:cs="Arial"/>
                <w:sz w:val="24"/>
                <w:szCs w:val="24"/>
              </w:rPr>
            </w:pPr>
          </w:p>
          <w:p w14:paraId="2609F63D" w14:textId="77777777" w:rsidR="004C00FE" w:rsidRDefault="004C00FE" w:rsidP="00033213">
            <w:pPr>
              <w:spacing w:after="0" w:line="240" w:lineRule="auto"/>
              <w:rPr>
                <w:rFonts w:ascii="Arial" w:hAnsi="Arial" w:cs="Arial"/>
                <w:sz w:val="24"/>
                <w:szCs w:val="24"/>
              </w:rPr>
            </w:pPr>
          </w:p>
          <w:p w14:paraId="68A1CFF3" w14:textId="540017FC" w:rsidR="004C00FE" w:rsidRDefault="004C00FE" w:rsidP="00033213">
            <w:pPr>
              <w:spacing w:after="0" w:line="240" w:lineRule="auto"/>
              <w:rPr>
                <w:rFonts w:ascii="Arial" w:hAnsi="Arial" w:cs="Arial"/>
                <w:sz w:val="24"/>
                <w:szCs w:val="24"/>
              </w:rPr>
            </w:pPr>
            <w:r>
              <w:rPr>
                <w:rFonts w:ascii="Arial" w:hAnsi="Arial" w:cs="Arial"/>
                <w:sz w:val="24"/>
                <w:szCs w:val="24"/>
              </w:rPr>
              <w:t>Engagement Officers - routine deployment activity.</w:t>
            </w:r>
          </w:p>
          <w:p w14:paraId="22B397CA" w14:textId="77777777" w:rsidR="004C00FE" w:rsidRDefault="004C00FE" w:rsidP="00033213">
            <w:pPr>
              <w:spacing w:after="0" w:line="240" w:lineRule="auto"/>
              <w:rPr>
                <w:rFonts w:ascii="Arial" w:hAnsi="Arial" w:cs="Arial"/>
                <w:sz w:val="24"/>
                <w:szCs w:val="24"/>
              </w:rPr>
            </w:pPr>
          </w:p>
          <w:p w14:paraId="5ED2D32F" w14:textId="77777777" w:rsidR="004C00FE" w:rsidRDefault="004C00FE" w:rsidP="00033213">
            <w:pPr>
              <w:spacing w:after="0" w:line="240" w:lineRule="auto"/>
              <w:rPr>
                <w:rFonts w:ascii="Arial" w:hAnsi="Arial" w:cs="Arial"/>
                <w:sz w:val="24"/>
                <w:szCs w:val="24"/>
              </w:rPr>
            </w:pPr>
          </w:p>
          <w:p w14:paraId="58FC91C2" w14:textId="77777777" w:rsidR="004C00FE" w:rsidRDefault="004C00FE" w:rsidP="00033213">
            <w:pPr>
              <w:spacing w:after="0" w:line="240" w:lineRule="auto"/>
              <w:rPr>
                <w:rFonts w:ascii="Arial" w:hAnsi="Arial" w:cs="Arial"/>
                <w:sz w:val="24"/>
                <w:szCs w:val="24"/>
              </w:rPr>
            </w:pPr>
          </w:p>
          <w:p w14:paraId="6C709797" w14:textId="77777777" w:rsidR="004C00FE" w:rsidRDefault="004C00FE" w:rsidP="00033213">
            <w:pPr>
              <w:spacing w:after="0" w:line="240" w:lineRule="auto"/>
              <w:rPr>
                <w:rFonts w:ascii="Arial" w:hAnsi="Arial" w:cs="Arial"/>
                <w:sz w:val="24"/>
                <w:szCs w:val="24"/>
              </w:rPr>
            </w:pPr>
          </w:p>
          <w:p w14:paraId="36746D13" w14:textId="77777777" w:rsidR="004C00FE" w:rsidRDefault="004C00FE" w:rsidP="00033213">
            <w:pPr>
              <w:spacing w:after="0" w:line="240" w:lineRule="auto"/>
              <w:rPr>
                <w:rFonts w:ascii="Arial" w:hAnsi="Arial" w:cs="Arial"/>
                <w:sz w:val="24"/>
                <w:szCs w:val="24"/>
              </w:rPr>
            </w:pPr>
          </w:p>
          <w:p w14:paraId="2B893710" w14:textId="77777777" w:rsidR="004C00FE" w:rsidRDefault="004C00FE" w:rsidP="00033213">
            <w:pPr>
              <w:spacing w:after="0" w:line="240" w:lineRule="auto"/>
              <w:rPr>
                <w:rFonts w:ascii="Arial" w:hAnsi="Arial" w:cs="Arial"/>
                <w:sz w:val="24"/>
                <w:szCs w:val="24"/>
              </w:rPr>
            </w:pPr>
          </w:p>
          <w:p w14:paraId="4A122D64" w14:textId="77777777" w:rsidR="004C00FE" w:rsidRDefault="004C00FE" w:rsidP="00033213">
            <w:pPr>
              <w:spacing w:after="0" w:line="240" w:lineRule="auto"/>
              <w:rPr>
                <w:rFonts w:ascii="Arial" w:hAnsi="Arial" w:cs="Arial"/>
                <w:sz w:val="24"/>
                <w:szCs w:val="24"/>
              </w:rPr>
            </w:pPr>
          </w:p>
          <w:p w14:paraId="3664213B" w14:textId="77777777" w:rsidR="004C00FE" w:rsidRDefault="004C00FE" w:rsidP="00033213">
            <w:pPr>
              <w:spacing w:after="0" w:line="240" w:lineRule="auto"/>
              <w:rPr>
                <w:rFonts w:ascii="Arial" w:hAnsi="Arial" w:cs="Arial"/>
                <w:sz w:val="24"/>
                <w:szCs w:val="24"/>
              </w:rPr>
            </w:pPr>
          </w:p>
          <w:p w14:paraId="3A5BAE59" w14:textId="77777777" w:rsidR="004C00FE" w:rsidRDefault="004C00FE" w:rsidP="00033213">
            <w:pPr>
              <w:spacing w:after="0" w:line="240" w:lineRule="auto"/>
              <w:rPr>
                <w:rFonts w:ascii="Arial" w:hAnsi="Arial" w:cs="Arial"/>
                <w:sz w:val="24"/>
                <w:szCs w:val="24"/>
              </w:rPr>
            </w:pPr>
          </w:p>
          <w:p w14:paraId="6A3C64F8" w14:textId="77777777" w:rsidR="004C00FE" w:rsidRDefault="004C00FE" w:rsidP="00033213">
            <w:pPr>
              <w:spacing w:after="0" w:line="240" w:lineRule="auto"/>
              <w:rPr>
                <w:rFonts w:ascii="Arial" w:hAnsi="Arial" w:cs="Arial"/>
                <w:sz w:val="24"/>
                <w:szCs w:val="24"/>
              </w:rPr>
            </w:pPr>
          </w:p>
          <w:p w14:paraId="124CC013" w14:textId="0271356E" w:rsidR="004C00FE" w:rsidRDefault="004C00FE" w:rsidP="004C00FE">
            <w:pPr>
              <w:spacing w:after="0" w:line="240" w:lineRule="auto"/>
              <w:rPr>
                <w:rFonts w:ascii="Arial" w:hAnsi="Arial" w:cs="Arial"/>
                <w:sz w:val="24"/>
                <w:szCs w:val="24"/>
              </w:rPr>
            </w:pPr>
            <w:r>
              <w:rPr>
                <w:rFonts w:ascii="Arial" w:hAnsi="Arial" w:cs="Arial"/>
                <w:sz w:val="24"/>
                <w:szCs w:val="24"/>
              </w:rPr>
              <w:t>LFR Silver Commander &amp; Strategic LFR Lead – routine deployment activity.</w:t>
            </w:r>
          </w:p>
          <w:p w14:paraId="2571543F" w14:textId="77777777" w:rsidR="004C00FE" w:rsidRDefault="004C00FE" w:rsidP="00033213">
            <w:pPr>
              <w:spacing w:after="0" w:line="240" w:lineRule="auto"/>
              <w:rPr>
                <w:rFonts w:ascii="Arial" w:hAnsi="Arial" w:cs="Arial"/>
                <w:sz w:val="24"/>
                <w:szCs w:val="24"/>
              </w:rPr>
            </w:pPr>
          </w:p>
          <w:p w14:paraId="07B9C956" w14:textId="77777777" w:rsidR="004C00FE" w:rsidRDefault="004C00FE" w:rsidP="00033213">
            <w:pPr>
              <w:spacing w:after="0" w:line="240" w:lineRule="auto"/>
              <w:rPr>
                <w:rFonts w:ascii="Arial" w:hAnsi="Arial" w:cs="Arial"/>
                <w:sz w:val="24"/>
                <w:szCs w:val="24"/>
              </w:rPr>
            </w:pPr>
          </w:p>
          <w:p w14:paraId="7D6D908D" w14:textId="77777777" w:rsidR="004C00FE" w:rsidRDefault="004C00FE" w:rsidP="00033213">
            <w:pPr>
              <w:spacing w:after="0" w:line="240" w:lineRule="auto"/>
              <w:rPr>
                <w:rFonts w:ascii="Arial" w:hAnsi="Arial" w:cs="Arial"/>
                <w:sz w:val="24"/>
                <w:szCs w:val="24"/>
              </w:rPr>
            </w:pPr>
          </w:p>
          <w:p w14:paraId="6F4F66C8" w14:textId="77777777" w:rsidR="004C00FE" w:rsidRDefault="004C00FE" w:rsidP="00033213">
            <w:pPr>
              <w:spacing w:after="0" w:line="240" w:lineRule="auto"/>
              <w:rPr>
                <w:rFonts w:ascii="Arial" w:hAnsi="Arial" w:cs="Arial"/>
                <w:sz w:val="24"/>
                <w:szCs w:val="24"/>
              </w:rPr>
            </w:pPr>
          </w:p>
          <w:p w14:paraId="542706B5" w14:textId="77777777" w:rsidR="004C00FE" w:rsidRDefault="004C00FE" w:rsidP="00033213">
            <w:pPr>
              <w:spacing w:after="0" w:line="240" w:lineRule="auto"/>
              <w:rPr>
                <w:rFonts w:ascii="Arial" w:hAnsi="Arial" w:cs="Arial"/>
                <w:sz w:val="24"/>
                <w:szCs w:val="24"/>
              </w:rPr>
            </w:pPr>
          </w:p>
          <w:p w14:paraId="783937ED" w14:textId="77777777" w:rsidR="004C00FE" w:rsidRDefault="004C00FE" w:rsidP="00033213">
            <w:pPr>
              <w:spacing w:after="0" w:line="240" w:lineRule="auto"/>
              <w:rPr>
                <w:rFonts w:ascii="Arial" w:hAnsi="Arial" w:cs="Arial"/>
                <w:sz w:val="24"/>
                <w:szCs w:val="24"/>
              </w:rPr>
            </w:pPr>
          </w:p>
          <w:p w14:paraId="462367B3" w14:textId="77777777" w:rsidR="004C00FE" w:rsidRDefault="004C00FE" w:rsidP="00033213">
            <w:pPr>
              <w:spacing w:after="0" w:line="240" w:lineRule="auto"/>
              <w:rPr>
                <w:rFonts w:ascii="Arial" w:hAnsi="Arial" w:cs="Arial"/>
                <w:sz w:val="24"/>
                <w:szCs w:val="24"/>
              </w:rPr>
            </w:pPr>
          </w:p>
          <w:p w14:paraId="574E0762" w14:textId="77777777" w:rsidR="004C00FE" w:rsidRDefault="004C00FE" w:rsidP="00033213">
            <w:pPr>
              <w:spacing w:after="0" w:line="240" w:lineRule="auto"/>
              <w:rPr>
                <w:rFonts w:ascii="Arial" w:hAnsi="Arial" w:cs="Arial"/>
                <w:sz w:val="24"/>
                <w:szCs w:val="24"/>
              </w:rPr>
            </w:pPr>
          </w:p>
          <w:p w14:paraId="52066314" w14:textId="77777777" w:rsidR="00EA4E9E" w:rsidRDefault="00EA4E9E" w:rsidP="004C00FE">
            <w:pPr>
              <w:spacing w:after="0" w:line="240" w:lineRule="auto"/>
              <w:rPr>
                <w:rFonts w:ascii="Arial" w:hAnsi="Arial" w:cs="Arial"/>
                <w:sz w:val="24"/>
                <w:szCs w:val="24"/>
              </w:rPr>
            </w:pPr>
          </w:p>
          <w:p w14:paraId="4BBE3654" w14:textId="340C2C25" w:rsidR="004C00FE" w:rsidRDefault="004C00FE" w:rsidP="004C00FE">
            <w:pPr>
              <w:spacing w:after="0" w:line="240" w:lineRule="auto"/>
              <w:rPr>
                <w:rFonts w:ascii="Arial" w:hAnsi="Arial" w:cs="Arial"/>
                <w:sz w:val="24"/>
                <w:szCs w:val="24"/>
              </w:rPr>
            </w:pPr>
            <w:r>
              <w:rPr>
                <w:rFonts w:ascii="Arial" w:hAnsi="Arial" w:cs="Arial"/>
                <w:sz w:val="24"/>
                <w:szCs w:val="24"/>
              </w:rPr>
              <w:t>Engagement Officers - routine deployment activity.</w:t>
            </w:r>
          </w:p>
          <w:p w14:paraId="6274C703" w14:textId="77777777" w:rsidR="004C00FE" w:rsidRDefault="004C00FE" w:rsidP="00033213">
            <w:pPr>
              <w:spacing w:after="0" w:line="240" w:lineRule="auto"/>
              <w:rPr>
                <w:rFonts w:ascii="Arial" w:hAnsi="Arial" w:cs="Arial"/>
                <w:sz w:val="24"/>
                <w:szCs w:val="24"/>
              </w:rPr>
            </w:pPr>
          </w:p>
          <w:p w14:paraId="653E5DE5" w14:textId="77777777" w:rsidR="00C837B5" w:rsidRDefault="00C837B5" w:rsidP="00033213">
            <w:pPr>
              <w:spacing w:after="0" w:line="240" w:lineRule="auto"/>
              <w:rPr>
                <w:rFonts w:ascii="Arial" w:hAnsi="Arial" w:cs="Arial"/>
                <w:sz w:val="24"/>
                <w:szCs w:val="24"/>
              </w:rPr>
            </w:pPr>
          </w:p>
          <w:p w14:paraId="66FAB196" w14:textId="77777777" w:rsidR="00C837B5" w:rsidRDefault="00C837B5" w:rsidP="00033213">
            <w:pPr>
              <w:spacing w:after="0" w:line="240" w:lineRule="auto"/>
              <w:rPr>
                <w:rFonts w:ascii="Arial" w:hAnsi="Arial" w:cs="Arial"/>
                <w:sz w:val="24"/>
                <w:szCs w:val="24"/>
              </w:rPr>
            </w:pPr>
          </w:p>
          <w:p w14:paraId="4C8DB2FE" w14:textId="271F5548" w:rsidR="00C837B5" w:rsidRDefault="00C837B5" w:rsidP="00C837B5">
            <w:pPr>
              <w:spacing w:after="0" w:line="240" w:lineRule="auto"/>
              <w:rPr>
                <w:rFonts w:ascii="Arial" w:hAnsi="Arial" w:cs="Arial"/>
                <w:sz w:val="24"/>
                <w:szCs w:val="24"/>
              </w:rPr>
            </w:pPr>
            <w:r>
              <w:rPr>
                <w:rFonts w:ascii="Arial" w:hAnsi="Arial" w:cs="Arial"/>
                <w:sz w:val="24"/>
                <w:szCs w:val="24"/>
              </w:rPr>
              <w:t>LFR Silver Commander &amp; Strategic LFR Lead – routine deployment activity.</w:t>
            </w:r>
          </w:p>
          <w:p w14:paraId="5B3707C2" w14:textId="77777777" w:rsidR="00C837B5" w:rsidRPr="004A06FD" w:rsidRDefault="00C837B5" w:rsidP="00033213">
            <w:pPr>
              <w:spacing w:after="0" w:line="240" w:lineRule="auto"/>
              <w:rPr>
                <w:rFonts w:ascii="Arial" w:hAnsi="Arial" w:cs="Arial"/>
                <w:sz w:val="24"/>
                <w:szCs w:val="24"/>
              </w:rPr>
            </w:pPr>
          </w:p>
        </w:tc>
        <w:tc>
          <w:tcPr>
            <w:tcW w:w="1217" w:type="dxa"/>
          </w:tcPr>
          <w:p w14:paraId="6931961C" w14:textId="77777777" w:rsidR="00033213" w:rsidRPr="004A06FD" w:rsidRDefault="007F5F8F" w:rsidP="00033213">
            <w:pPr>
              <w:spacing w:after="0" w:line="240" w:lineRule="auto"/>
              <w:rPr>
                <w:rFonts w:ascii="Arial" w:hAnsi="Arial" w:cs="Arial"/>
                <w:sz w:val="24"/>
                <w:szCs w:val="24"/>
              </w:rPr>
            </w:pPr>
            <w:r>
              <w:rPr>
                <w:rFonts w:ascii="Arial" w:hAnsi="Arial" w:cs="Arial"/>
                <w:sz w:val="24"/>
                <w:szCs w:val="24"/>
              </w:rPr>
              <w:lastRenderedPageBreak/>
              <w:t>Low</w:t>
            </w:r>
          </w:p>
        </w:tc>
      </w:tr>
      <w:tr w:rsidR="0047489F" w:rsidRPr="004A06FD" w14:paraId="6FD9E030" w14:textId="77777777" w:rsidTr="00165AAA">
        <w:tc>
          <w:tcPr>
            <w:tcW w:w="484" w:type="dxa"/>
          </w:tcPr>
          <w:p w14:paraId="183D0989" w14:textId="09E5F00F" w:rsidR="00033213" w:rsidRDefault="00E063EB" w:rsidP="00033213">
            <w:pPr>
              <w:spacing w:after="0" w:line="240" w:lineRule="auto"/>
              <w:rPr>
                <w:rFonts w:ascii="Arial" w:hAnsi="Arial" w:cs="Arial"/>
                <w:sz w:val="24"/>
                <w:szCs w:val="24"/>
              </w:rPr>
            </w:pPr>
            <w:r>
              <w:rPr>
                <w:rFonts w:ascii="Arial" w:hAnsi="Arial" w:cs="Arial"/>
                <w:sz w:val="24"/>
                <w:szCs w:val="24"/>
              </w:rPr>
              <w:t>22</w:t>
            </w:r>
          </w:p>
        </w:tc>
        <w:tc>
          <w:tcPr>
            <w:tcW w:w="3120" w:type="dxa"/>
          </w:tcPr>
          <w:p w14:paraId="78A39B84" w14:textId="77777777" w:rsidR="00033213" w:rsidRPr="00337D43" w:rsidRDefault="00033213" w:rsidP="00033213">
            <w:pPr>
              <w:spacing w:after="0" w:line="240" w:lineRule="auto"/>
              <w:rPr>
                <w:rFonts w:ascii="Arial" w:hAnsi="Arial" w:cs="Arial"/>
                <w:sz w:val="24"/>
                <w:szCs w:val="24"/>
                <w:highlight w:val="green"/>
              </w:rPr>
            </w:pPr>
            <w:r w:rsidRPr="00907207">
              <w:rPr>
                <w:rFonts w:ascii="Arial" w:hAnsi="Arial" w:cs="Arial"/>
                <w:sz w:val="24"/>
                <w:szCs w:val="24"/>
              </w:rPr>
              <w:t xml:space="preserve">False match results in over-retention of personal data </w:t>
            </w:r>
          </w:p>
        </w:tc>
        <w:tc>
          <w:tcPr>
            <w:tcW w:w="1416" w:type="dxa"/>
          </w:tcPr>
          <w:p w14:paraId="3792137C" w14:textId="77777777" w:rsidR="00033213" w:rsidRDefault="00033213" w:rsidP="0003321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A0251B0" w14:textId="77777777" w:rsidR="00033213" w:rsidRDefault="00033213" w:rsidP="00033213">
            <w:pPr>
              <w:spacing w:after="0" w:line="240" w:lineRule="auto"/>
              <w:rPr>
                <w:rFonts w:ascii="Arial" w:hAnsi="Arial" w:cs="Arial"/>
                <w:sz w:val="24"/>
                <w:szCs w:val="24"/>
              </w:rPr>
            </w:pPr>
            <w:r>
              <w:rPr>
                <w:rFonts w:ascii="Arial" w:hAnsi="Arial" w:cs="Arial"/>
                <w:sz w:val="24"/>
                <w:szCs w:val="24"/>
              </w:rPr>
              <w:t xml:space="preserve">Severe </w:t>
            </w:r>
          </w:p>
        </w:tc>
        <w:tc>
          <w:tcPr>
            <w:tcW w:w="1070" w:type="dxa"/>
          </w:tcPr>
          <w:p w14:paraId="4604BE61" w14:textId="77777777" w:rsidR="00033213" w:rsidRDefault="00033213" w:rsidP="00033213">
            <w:pPr>
              <w:spacing w:after="0" w:line="240" w:lineRule="auto"/>
              <w:rPr>
                <w:rFonts w:ascii="Arial" w:hAnsi="Arial" w:cs="Arial"/>
                <w:sz w:val="24"/>
                <w:szCs w:val="24"/>
              </w:rPr>
            </w:pPr>
            <w:r>
              <w:rPr>
                <w:rFonts w:ascii="Arial" w:hAnsi="Arial" w:cs="Arial"/>
                <w:sz w:val="24"/>
                <w:szCs w:val="24"/>
              </w:rPr>
              <w:t>Medium</w:t>
            </w:r>
          </w:p>
        </w:tc>
        <w:tc>
          <w:tcPr>
            <w:tcW w:w="4170" w:type="dxa"/>
          </w:tcPr>
          <w:p w14:paraId="5ADF22A6" w14:textId="00DE9DB5" w:rsidR="00033213" w:rsidRDefault="00460FC8" w:rsidP="00033213">
            <w:pPr>
              <w:spacing w:after="0" w:line="240" w:lineRule="auto"/>
              <w:rPr>
                <w:rFonts w:ascii="Arial" w:hAnsi="Arial" w:cs="Arial"/>
                <w:sz w:val="24"/>
                <w:szCs w:val="24"/>
              </w:rPr>
            </w:pPr>
            <w:r w:rsidRPr="5878AC4F">
              <w:rPr>
                <w:rFonts w:ascii="Arial" w:hAnsi="Arial" w:cs="Arial"/>
                <w:sz w:val="24"/>
                <w:szCs w:val="24"/>
              </w:rPr>
              <w:t xml:space="preserve">Where the LFR </w:t>
            </w:r>
            <w:r w:rsidR="00593CEB" w:rsidRPr="5878AC4F">
              <w:rPr>
                <w:rFonts w:ascii="Arial" w:hAnsi="Arial" w:cs="Arial"/>
                <w:sz w:val="24"/>
                <w:szCs w:val="24"/>
              </w:rPr>
              <w:t>s</w:t>
            </w:r>
            <w:r w:rsidRPr="5878AC4F">
              <w:rPr>
                <w:rFonts w:ascii="Arial" w:hAnsi="Arial" w:cs="Arial"/>
                <w:sz w:val="24"/>
                <w:szCs w:val="24"/>
              </w:rPr>
              <w:t>ystem identifies a potential match which is not affirmed by the LFR Operato</w:t>
            </w:r>
            <w:r w:rsidR="007E606A" w:rsidRPr="5878AC4F">
              <w:rPr>
                <w:rFonts w:ascii="Arial" w:hAnsi="Arial" w:cs="Arial"/>
                <w:sz w:val="24"/>
                <w:szCs w:val="24"/>
              </w:rPr>
              <w:t>r</w:t>
            </w:r>
            <w:r w:rsidR="008E02E2" w:rsidRPr="5878AC4F">
              <w:rPr>
                <w:rFonts w:ascii="Arial" w:hAnsi="Arial" w:cs="Arial"/>
                <w:sz w:val="24"/>
                <w:szCs w:val="24"/>
              </w:rPr>
              <w:t xml:space="preserve"> or LFR Engagement Officers, i.e. a false </w:t>
            </w:r>
            <w:r w:rsidR="008E02E2" w:rsidRPr="5878AC4F">
              <w:rPr>
                <w:rFonts w:ascii="Arial" w:hAnsi="Arial" w:cs="Arial"/>
                <w:sz w:val="24"/>
                <w:szCs w:val="24"/>
              </w:rPr>
              <w:lastRenderedPageBreak/>
              <w:t xml:space="preserve">match, while this would mean that the biometric template relating to that individual is retained for a longer period than where no match is identified, in which case the biometric template would be deleted almost immediately, </w:t>
            </w:r>
            <w:r w:rsidR="007768D3" w:rsidRPr="5878AC4F">
              <w:rPr>
                <w:rFonts w:ascii="Arial" w:hAnsi="Arial" w:cs="Arial"/>
                <w:sz w:val="24"/>
                <w:szCs w:val="24"/>
              </w:rPr>
              <w:t>the retention of such data is nevertheless minimised with such data only being retained for up to 24 hours post-deployment th</w:t>
            </w:r>
            <w:r w:rsidR="00907207" w:rsidRPr="5878AC4F">
              <w:rPr>
                <w:rFonts w:ascii="Arial" w:hAnsi="Arial" w:cs="Arial"/>
                <w:sz w:val="24"/>
                <w:szCs w:val="24"/>
              </w:rPr>
              <w:t xml:space="preserve">us minimising any adverse impact and inhibiting the use of such data for other unauthorised purposes. </w:t>
            </w:r>
          </w:p>
          <w:p w14:paraId="29F71B77" w14:textId="77777777" w:rsidR="00C837B5" w:rsidRDefault="00C837B5" w:rsidP="00033213">
            <w:pPr>
              <w:spacing w:after="0" w:line="240" w:lineRule="auto"/>
              <w:rPr>
                <w:rFonts w:ascii="Arial" w:hAnsi="Arial" w:cs="Arial"/>
                <w:sz w:val="24"/>
                <w:szCs w:val="24"/>
              </w:rPr>
            </w:pPr>
          </w:p>
          <w:p w14:paraId="3F086961" w14:textId="3D6E2A31" w:rsidR="00C837B5" w:rsidRPr="004A06FD" w:rsidRDefault="00C837B5" w:rsidP="00033213">
            <w:pPr>
              <w:spacing w:after="0" w:line="240" w:lineRule="auto"/>
              <w:rPr>
                <w:rFonts w:ascii="Arial" w:hAnsi="Arial" w:cs="Arial"/>
                <w:sz w:val="24"/>
                <w:szCs w:val="24"/>
              </w:rPr>
            </w:pPr>
            <w:r w:rsidRPr="00EA4E9E">
              <w:rPr>
                <w:rFonts w:ascii="Arial" w:hAnsi="Arial" w:cs="Arial"/>
                <w:sz w:val="24"/>
                <w:szCs w:val="24"/>
              </w:rPr>
              <w:t>All officers and staff engaged in HIOWC LFR Deployments are briefed that in the event of any perceived infringement of the rights of individuals or failure to comply with the requirements of the HIOWC LFR Documentation, this should be reported to the Silver Commander who will record the incident with a view to complying with section 81 Data Protection Act 2018, but may also be reported to the Chief Constable and/or the Information Commissioner.</w:t>
            </w:r>
          </w:p>
        </w:tc>
        <w:tc>
          <w:tcPr>
            <w:tcW w:w="2004" w:type="dxa"/>
          </w:tcPr>
          <w:p w14:paraId="40BF756C" w14:textId="77777777" w:rsidR="00033213" w:rsidRDefault="00033213" w:rsidP="00033213">
            <w:pPr>
              <w:spacing w:after="0" w:line="240" w:lineRule="auto"/>
              <w:rPr>
                <w:rFonts w:ascii="Arial" w:hAnsi="Arial" w:cs="Arial"/>
                <w:sz w:val="24"/>
                <w:szCs w:val="24"/>
              </w:rPr>
            </w:pPr>
          </w:p>
          <w:p w14:paraId="0C087925" w14:textId="77777777" w:rsidR="004C00FE" w:rsidRDefault="004C00FE" w:rsidP="00033213">
            <w:pPr>
              <w:spacing w:after="0" w:line="240" w:lineRule="auto"/>
              <w:rPr>
                <w:rFonts w:ascii="Arial" w:hAnsi="Arial" w:cs="Arial"/>
                <w:sz w:val="24"/>
                <w:szCs w:val="24"/>
              </w:rPr>
            </w:pPr>
          </w:p>
          <w:p w14:paraId="3C1C29CD" w14:textId="77777777" w:rsidR="004C00FE" w:rsidRDefault="004C00FE" w:rsidP="00033213">
            <w:pPr>
              <w:spacing w:after="0" w:line="240" w:lineRule="auto"/>
              <w:rPr>
                <w:rFonts w:ascii="Arial" w:hAnsi="Arial" w:cs="Arial"/>
                <w:sz w:val="24"/>
                <w:szCs w:val="24"/>
              </w:rPr>
            </w:pPr>
          </w:p>
          <w:p w14:paraId="1F7C8181" w14:textId="77777777" w:rsidR="004C00FE" w:rsidRDefault="004C00FE" w:rsidP="00033213">
            <w:pPr>
              <w:spacing w:after="0" w:line="240" w:lineRule="auto"/>
              <w:rPr>
                <w:rFonts w:ascii="Arial" w:hAnsi="Arial" w:cs="Arial"/>
                <w:sz w:val="24"/>
                <w:szCs w:val="24"/>
              </w:rPr>
            </w:pPr>
          </w:p>
          <w:p w14:paraId="0680F826" w14:textId="77777777" w:rsidR="004C00FE" w:rsidRDefault="004C00FE" w:rsidP="00033213">
            <w:pPr>
              <w:spacing w:after="0" w:line="240" w:lineRule="auto"/>
              <w:rPr>
                <w:rFonts w:ascii="Arial" w:hAnsi="Arial" w:cs="Arial"/>
                <w:sz w:val="24"/>
                <w:szCs w:val="24"/>
              </w:rPr>
            </w:pPr>
          </w:p>
          <w:p w14:paraId="1CBC8BD2" w14:textId="77777777" w:rsidR="004C00FE" w:rsidRDefault="004C00FE" w:rsidP="00033213">
            <w:pPr>
              <w:spacing w:after="0" w:line="240" w:lineRule="auto"/>
              <w:rPr>
                <w:rFonts w:ascii="Arial" w:hAnsi="Arial" w:cs="Arial"/>
                <w:sz w:val="24"/>
                <w:szCs w:val="24"/>
              </w:rPr>
            </w:pPr>
          </w:p>
          <w:p w14:paraId="084CABBE" w14:textId="77777777" w:rsidR="004C00FE" w:rsidRDefault="004C00FE" w:rsidP="00033213">
            <w:pPr>
              <w:spacing w:after="0" w:line="240" w:lineRule="auto"/>
              <w:rPr>
                <w:rFonts w:ascii="Arial" w:hAnsi="Arial" w:cs="Arial"/>
                <w:sz w:val="24"/>
                <w:szCs w:val="24"/>
              </w:rPr>
            </w:pPr>
          </w:p>
          <w:p w14:paraId="00655133" w14:textId="77777777" w:rsidR="004C00FE" w:rsidRDefault="004C00FE" w:rsidP="00033213">
            <w:pPr>
              <w:spacing w:after="0" w:line="240" w:lineRule="auto"/>
              <w:rPr>
                <w:rFonts w:ascii="Arial" w:hAnsi="Arial" w:cs="Arial"/>
                <w:sz w:val="24"/>
                <w:szCs w:val="24"/>
              </w:rPr>
            </w:pPr>
          </w:p>
          <w:p w14:paraId="49E8B558" w14:textId="77777777" w:rsidR="004C00FE" w:rsidRDefault="004C00FE" w:rsidP="00033213">
            <w:pPr>
              <w:spacing w:after="0" w:line="240" w:lineRule="auto"/>
              <w:rPr>
                <w:rFonts w:ascii="Arial" w:hAnsi="Arial" w:cs="Arial"/>
                <w:sz w:val="24"/>
                <w:szCs w:val="24"/>
              </w:rPr>
            </w:pPr>
          </w:p>
          <w:p w14:paraId="7F81C410" w14:textId="77777777" w:rsidR="004C00FE" w:rsidRDefault="004C00FE" w:rsidP="00033213">
            <w:pPr>
              <w:spacing w:after="0" w:line="240" w:lineRule="auto"/>
              <w:rPr>
                <w:rFonts w:ascii="Arial" w:hAnsi="Arial" w:cs="Arial"/>
                <w:sz w:val="24"/>
                <w:szCs w:val="24"/>
              </w:rPr>
            </w:pPr>
          </w:p>
          <w:p w14:paraId="50EF59AB" w14:textId="77777777" w:rsidR="00EA4E9E" w:rsidRDefault="00EA4E9E" w:rsidP="00033213">
            <w:pPr>
              <w:spacing w:after="0" w:line="240" w:lineRule="auto"/>
              <w:rPr>
                <w:rFonts w:ascii="Arial" w:hAnsi="Arial" w:cs="Arial"/>
                <w:sz w:val="24"/>
                <w:szCs w:val="24"/>
              </w:rPr>
            </w:pPr>
          </w:p>
          <w:p w14:paraId="0CC601BC" w14:textId="4720D099" w:rsidR="00C837B5" w:rsidRDefault="004C00FE" w:rsidP="00033213">
            <w:pPr>
              <w:spacing w:after="0" w:line="240" w:lineRule="auto"/>
              <w:rPr>
                <w:rFonts w:ascii="Arial" w:hAnsi="Arial" w:cs="Arial"/>
                <w:sz w:val="24"/>
                <w:szCs w:val="24"/>
              </w:rPr>
            </w:pPr>
            <w:r>
              <w:rPr>
                <w:rFonts w:ascii="Arial" w:hAnsi="Arial" w:cs="Arial"/>
                <w:sz w:val="24"/>
                <w:szCs w:val="24"/>
              </w:rPr>
              <w:t>LFR Operator – routine deployment activity.</w:t>
            </w:r>
          </w:p>
          <w:p w14:paraId="122D55BB" w14:textId="77777777" w:rsidR="00C837B5" w:rsidRDefault="00C837B5" w:rsidP="00033213">
            <w:pPr>
              <w:spacing w:after="0" w:line="240" w:lineRule="auto"/>
              <w:rPr>
                <w:rFonts w:ascii="Arial" w:hAnsi="Arial" w:cs="Arial"/>
                <w:sz w:val="24"/>
                <w:szCs w:val="24"/>
              </w:rPr>
            </w:pPr>
          </w:p>
          <w:p w14:paraId="61CCCAB4" w14:textId="77777777" w:rsidR="00C837B5" w:rsidRDefault="00C837B5" w:rsidP="00033213">
            <w:pPr>
              <w:spacing w:after="0" w:line="240" w:lineRule="auto"/>
              <w:rPr>
                <w:rFonts w:ascii="Arial" w:hAnsi="Arial" w:cs="Arial"/>
                <w:sz w:val="24"/>
                <w:szCs w:val="24"/>
              </w:rPr>
            </w:pPr>
          </w:p>
          <w:p w14:paraId="209705AC" w14:textId="77777777" w:rsidR="00EA4E9E" w:rsidRDefault="00EA4E9E" w:rsidP="00C837B5">
            <w:pPr>
              <w:spacing w:after="0" w:line="240" w:lineRule="auto"/>
              <w:rPr>
                <w:rFonts w:ascii="Arial" w:hAnsi="Arial" w:cs="Arial"/>
                <w:sz w:val="24"/>
                <w:szCs w:val="24"/>
              </w:rPr>
            </w:pPr>
          </w:p>
          <w:p w14:paraId="71279EC5" w14:textId="70E1C6DD" w:rsidR="00C837B5" w:rsidRDefault="00C837B5" w:rsidP="00C837B5">
            <w:pPr>
              <w:spacing w:after="0" w:line="240" w:lineRule="auto"/>
              <w:rPr>
                <w:rFonts w:ascii="Arial" w:hAnsi="Arial" w:cs="Arial"/>
                <w:sz w:val="24"/>
                <w:szCs w:val="24"/>
              </w:rPr>
            </w:pPr>
            <w:r>
              <w:rPr>
                <w:rFonts w:ascii="Arial" w:hAnsi="Arial" w:cs="Arial"/>
                <w:sz w:val="24"/>
                <w:szCs w:val="24"/>
              </w:rPr>
              <w:t>LFR Silver Commander &amp; Strategic LFR Lead – routine deployment activity.</w:t>
            </w:r>
          </w:p>
          <w:p w14:paraId="6D39A698" w14:textId="2AF984CD" w:rsidR="00C837B5" w:rsidRPr="00C837B5" w:rsidRDefault="00C837B5" w:rsidP="00033213">
            <w:pPr>
              <w:spacing w:after="0" w:line="240" w:lineRule="auto"/>
              <w:rPr>
                <w:rFonts w:ascii="Arial" w:hAnsi="Arial" w:cs="Arial"/>
                <w:sz w:val="24"/>
                <w:szCs w:val="24"/>
              </w:rPr>
            </w:pPr>
          </w:p>
        </w:tc>
        <w:tc>
          <w:tcPr>
            <w:tcW w:w="1217" w:type="dxa"/>
          </w:tcPr>
          <w:p w14:paraId="57B903F6" w14:textId="77777777" w:rsidR="00033213" w:rsidRPr="004A06FD" w:rsidRDefault="00907207" w:rsidP="00033213">
            <w:pPr>
              <w:spacing w:after="0" w:line="240" w:lineRule="auto"/>
              <w:rPr>
                <w:rFonts w:ascii="Arial" w:hAnsi="Arial" w:cs="Arial"/>
                <w:sz w:val="24"/>
                <w:szCs w:val="24"/>
              </w:rPr>
            </w:pPr>
            <w:r>
              <w:rPr>
                <w:rFonts w:ascii="Arial" w:hAnsi="Arial" w:cs="Arial"/>
                <w:sz w:val="24"/>
                <w:szCs w:val="24"/>
              </w:rPr>
              <w:lastRenderedPageBreak/>
              <w:t xml:space="preserve">Low </w:t>
            </w:r>
          </w:p>
        </w:tc>
      </w:tr>
      <w:tr w:rsidR="0047489F" w:rsidRPr="004A06FD" w14:paraId="231D8880" w14:textId="77777777" w:rsidTr="00165AAA">
        <w:tc>
          <w:tcPr>
            <w:tcW w:w="484" w:type="dxa"/>
          </w:tcPr>
          <w:p w14:paraId="147A79E4" w14:textId="1518108C" w:rsidR="00033213" w:rsidRDefault="00033213" w:rsidP="00033213">
            <w:pPr>
              <w:spacing w:after="0" w:line="240" w:lineRule="auto"/>
              <w:rPr>
                <w:rFonts w:ascii="Arial" w:hAnsi="Arial" w:cs="Arial"/>
                <w:sz w:val="24"/>
                <w:szCs w:val="24"/>
              </w:rPr>
            </w:pPr>
            <w:r>
              <w:rPr>
                <w:rFonts w:ascii="Arial" w:hAnsi="Arial" w:cs="Arial"/>
                <w:sz w:val="24"/>
                <w:szCs w:val="24"/>
              </w:rPr>
              <w:t>2</w:t>
            </w:r>
            <w:r w:rsidR="00E063EB">
              <w:rPr>
                <w:rFonts w:ascii="Arial" w:hAnsi="Arial" w:cs="Arial"/>
                <w:sz w:val="24"/>
                <w:szCs w:val="24"/>
              </w:rPr>
              <w:t>3</w:t>
            </w:r>
          </w:p>
        </w:tc>
        <w:tc>
          <w:tcPr>
            <w:tcW w:w="3120" w:type="dxa"/>
          </w:tcPr>
          <w:p w14:paraId="39A2DB66" w14:textId="77777777" w:rsidR="00033213" w:rsidRDefault="00033213" w:rsidP="00033213">
            <w:pPr>
              <w:spacing w:after="0" w:line="240" w:lineRule="auto"/>
              <w:rPr>
                <w:rFonts w:ascii="Arial" w:hAnsi="Arial" w:cs="Arial"/>
                <w:sz w:val="24"/>
                <w:szCs w:val="24"/>
              </w:rPr>
            </w:pPr>
            <w:r>
              <w:rPr>
                <w:rFonts w:ascii="Arial" w:hAnsi="Arial" w:cs="Arial"/>
                <w:sz w:val="24"/>
                <w:szCs w:val="24"/>
              </w:rPr>
              <w:t xml:space="preserve">Individual affected by LFR unsure of how to exercise their data subject rights. </w:t>
            </w:r>
          </w:p>
        </w:tc>
        <w:tc>
          <w:tcPr>
            <w:tcW w:w="1416" w:type="dxa"/>
          </w:tcPr>
          <w:p w14:paraId="37C79B0B" w14:textId="77777777" w:rsidR="00033213" w:rsidRDefault="00033213" w:rsidP="00033213">
            <w:pPr>
              <w:spacing w:after="0" w:line="240" w:lineRule="auto"/>
              <w:rPr>
                <w:rFonts w:ascii="Arial" w:hAnsi="Arial" w:cs="Arial"/>
                <w:sz w:val="24"/>
                <w:szCs w:val="24"/>
              </w:rPr>
            </w:pPr>
            <w:r>
              <w:rPr>
                <w:rFonts w:ascii="Arial" w:hAnsi="Arial" w:cs="Arial"/>
                <w:sz w:val="24"/>
                <w:szCs w:val="24"/>
              </w:rPr>
              <w:t xml:space="preserve">Possible </w:t>
            </w:r>
          </w:p>
        </w:tc>
        <w:tc>
          <w:tcPr>
            <w:tcW w:w="1228" w:type="dxa"/>
          </w:tcPr>
          <w:p w14:paraId="7F93B74E"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Some impact </w:t>
            </w:r>
          </w:p>
        </w:tc>
        <w:tc>
          <w:tcPr>
            <w:tcW w:w="1070" w:type="dxa"/>
          </w:tcPr>
          <w:p w14:paraId="60EC2205" w14:textId="77777777" w:rsidR="00033213" w:rsidRPr="004A06FD" w:rsidRDefault="00033213" w:rsidP="00033213">
            <w:pPr>
              <w:spacing w:after="0" w:line="240" w:lineRule="auto"/>
              <w:rPr>
                <w:rFonts w:ascii="Arial" w:hAnsi="Arial" w:cs="Arial"/>
                <w:sz w:val="24"/>
                <w:szCs w:val="24"/>
              </w:rPr>
            </w:pPr>
            <w:r>
              <w:rPr>
                <w:rFonts w:ascii="Arial" w:hAnsi="Arial" w:cs="Arial"/>
                <w:sz w:val="24"/>
                <w:szCs w:val="24"/>
              </w:rPr>
              <w:t>Medium</w:t>
            </w:r>
          </w:p>
        </w:tc>
        <w:tc>
          <w:tcPr>
            <w:tcW w:w="4170" w:type="dxa"/>
          </w:tcPr>
          <w:p w14:paraId="5DE20F3A" w14:textId="4BE38791" w:rsidR="00033213" w:rsidRPr="004A06FD" w:rsidRDefault="00033213" w:rsidP="00033213">
            <w:pPr>
              <w:spacing w:after="0" w:line="240" w:lineRule="auto"/>
              <w:rPr>
                <w:rFonts w:ascii="Arial" w:hAnsi="Arial" w:cs="Arial"/>
                <w:sz w:val="24"/>
                <w:szCs w:val="24"/>
              </w:rPr>
            </w:pPr>
            <w:r>
              <w:rPr>
                <w:rFonts w:ascii="Arial" w:hAnsi="Arial" w:cs="Arial"/>
                <w:sz w:val="24"/>
                <w:szCs w:val="24"/>
              </w:rPr>
              <w:t xml:space="preserve">In addition to the HIOWC published privacy notice, which details </w:t>
            </w:r>
            <w:r w:rsidR="004C00FE">
              <w:rPr>
                <w:rFonts w:ascii="Arial" w:hAnsi="Arial" w:cs="Arial"/>
                <w:sz w:val="24"/>
                <w:szCs w:val="24"/>
              </w:rPr>
              <w:t>how individuals can exercise their data rights</w:t>
            </w:r>
            <w:r w:rsidR="00C837B5">
              <w:rPr>
                <w:rFonts w:ascii="Arial" w:hAnsi="Arial" w:cs="Arial"/>
                <w:sz w:val="24"/>
                <w:szCs w:val="24"/>
              </w:rPr>
              <w:t>,</w:t>
            </w:r>
            <w:r w:rsidR="00496FD3">
              <w:rPr>
                <w:rFonts w:ascii="Arial" w:hAnsi="Arial" w:cs="Arial"/>
                <w:sz w:val="24"/>
                <w:szCs w:val="24"/>
              </w:rPr>
              <w:t xml:space="preserve"> an LFR specific pri</w:t>
            </w:r>
            <w:r w:rsidR="008002BE">
              <w:rPr>
                <w:rFonts w:ascii="Arial" w:hAnsi="Arial" w:cs="Arial"/>
                <w:sz w:val="24"/>
                <w:szCs w:val="24"/>
              </w:rPr>
              <w:t xml:space="preserve">vacy notice </w:t>
            </w:r>
            <w:r w:rsidR="008002BE">
              <w:rPr>
                <w:rFonts w:ascii="Arial" w:hAnsi="Arial" w:cs="Arial"/>
                <w:sz w:val="24"/>
                <w:szCs w:val="24"/>
              </w:rPr>
              <w:lastRenderedPageBreak/>
              <w:t>has been published,</w:t>
            </w:r>
            <w:r w:rsidR="00C837B5">
              <w:rPr>
                <w:rFonts w:ascii="Arial" w:hAnsi="Arial" w:cs="Arial"/>
                <w:sz w:val="24"/>
                <w:szCs w:val="24"/>
              </w:rPr>
              <w:t xml:space="preserve"> </w:t>
            </w:r>
            <w:r w:rsidR="00732FC5">
              <w:rPr>
                <w:rFonts w:ascii="Arial" w:hAnsi="Arial" w:cs="Arial"/>
                <w:sz w:val="24"/>
                <w:szCs w:val="24"/>
              </w:rPr>
              <w:t xml:space="preserve">transparency information is made available at the perimeter of the LFR zone of recognition and </w:t>
            </w:r>
            <w:r w:rsidR="00496FD3">
              <w:rPr>
                <w:rFonts w:ascii="Arial" w:hAnsi="Arial" w:cs="Arial"/>
                <w:sz w:val="24"/>
                <w:szCs w:val="24"/>
              </w:rPr>
              <w:t>individuals who are the subject of an engagement are required to be offered information on their rights including mechanisms for seeking redress</w:t>
            </w:r>
            <w:r w:rsidR="004C00FE">
              <w:rPr>
                <w:rFonts w:ascii="Arial" w:hAnsi="Arial" w:cs="Arial"/>
                <w:sz w:val="24"/>
                <w:szCs w:val="24"/>
              </w:rPr>
              <w:t>.</w:t>
            </w:r>
          </w:p>
        </w:tc>
        <w:tc>
          <w:tcPr>
            <w:tcW w:w="2004" w:type="dxa"/>
          </w:tcPr>
          <w:p w14:paraId="7B985D9F" w14:textId="77777777" w:rsidR="00EA4E9E" w:rsidRDefault="00EA4E9E" w:rsidP="00EA4E9E">
            <w:pPr>
              <w:spacing w:after="0" w:line="240" w:lineRule="auto"/>
              <w:rPr>
                <w:rFonts w:ascii="Arial" w:hAnsi="Arial" w:cs="Arial"/>
                <w:sz w:val="24"/>
                <w:szCs w:val="24"/>
              </w:rPr>
            </w:pPr>
          </w:p>
          <w:p w14:paraId="7306A927" w14:textId="77777777" w:rsidR="00EA4E9E" w:rsidRDefault="00EA4E9E" w:rsidP="00EA4E9E">
            <w:pPr>
              <w:spacing w:after="0" w:line="240" w:lineRule="auto"/>
              <w:rPr>
                <w:rFonts w:ascii="Arial" w:hAnsi="Arial" w:cs="Arial"/>
                <w:sz w:val="24"/>
                <w:szCs w:val="24"/>
              </w:rPr>
            </w:pPr>
          </w:p>
          <w:p w14:paraId="6F9EA557" w14:textId="77777777" w:rsidR="00EA4E9E" w:rsidRDefault="00EA4E9E" w:rsidP="00EA4E9E">
            <w:pPr>
              <w:spacing w:after="0" w:line="240" w:lineRule="auto"/>
              <w:rPr>
                <w:rFonts w:ascii="Arial" w:hAnsi="Arial" w:cs="Arial"/>
                <w:sz w:val="24"/>
                <w:szCs w:val="24"/>
              </w:rPr>
            </w:pPr>
          </w:p>
          <w:p w14:paraId="767CF5B0" w14:textId="77777777" w:rsidR="00EA4E9E" w:rsidRDefault="00EA4E9E" w:rsidP="00EA4E9E">
            <w:pPr>
              <w:spacing w:after="0" w:line="240" w:lineRule="auto"/>
              <w:rPr>
                <w:rFonts w:ascii="Arial" w:hAnsi="Arial" w:cs="Arial"/>
                <w:sz w:val="24"/>
                <w:szCs w:val="24"/>
              </w:rPr>
            </w:pPr>
          </w:p>
          <w:p w14:paraId="446F161C" w14:textId="488A2367" w:rsidR="00033213" w:rsidRPr="004A06FD" w:rsidRDefault="00EA4E9E" w:rsidP="00EA4E9E">
            <w:pPr>
              <w:spacing w:after="0" w:line="240" w:lineRule="auto"/>
              <w:rPr>
                <w:rFonts w:ascii="Arial" w:hAnsi="Arial" w:cs="Arial"/>
                <w:sz w:val="24"/>
                <w:szCs w:val="24"/>
              </w:rPr>
            </w:pPr>
            <w:r>
              <w:rPr>
                <w:rFonts w:ascii="Arial" w:hAnsi="Arial" w:cs="Arial"/>
                <w:sz w:val="24"/>
                <w:szCs w:val="24"/>
              </w:rPr>
              <w:lastRenderedPageBreak/>
              <w:t>LFR Team</w:t>
            </w:r>
          </w:p>
        </w:tc>
        <w:tc>
          <w:tcPr>
            <w:tcW w:w="1217" w:type="dxa"/>
          </w:tcPr>
          <w:p w14:paraId="74B01B8B" w14:textId="0E1AC467" w:rsidR="00033213" w:rsidRPr="004A06FD" w:rsidRDefault="00732FC5" w:rsidP="00033213">
            <w:pPr>
              <w:spacing w:after="0" w:line="240" w:lineRule="auto"/>
              <w:rPr>
                <w:rFonts w:ascii="Arial" w:hAnsi="Arial" w:cs="Arial"/>
                <w:sz w:val="24"/>
                <w:szCs w:val="24"/>
              </w:rPr>
            </w:pPr>
            <w:r>
              <w:rPr>
                <w:rFonts w:ascii="Arial" w:hAnsi="Arial" w:cs="Arial"/>
                <w:sz w:val="24"/>
                <w:szCs w:val="24"/>
              </w:rPr>
              <w:lastRenderedPageBreak/>
              <w:t xml:space="preserve">Low </w:t>
            </w:r>
          </w:p>
        </w:tc>
      </w:tr>
    </w:tbl>
    <w:p w14:paraId="3F0A6AA5" w14:textId="77777777" w:rsidR="00D34C79" w:rsidRDefault="00D34C79" w:rsidP="00D34C79">
      <w:pPr>
        <w:spacing w:after="0" w:line="240" w:lineRule="auto"/>
        <w:rPr>
          <w:rFonts w:ascii="Arial" w:hAnsi="Arial" w:cs="Arial"/>
          <w:b/>
          <w:sz w:val="24"/>
          <w:szCs w:val="24"/>
          <w:lang w:eastAsia="en-GB"/>
        </w:rPr>
      </w:pPr>
    </w:p>
    <w:p w14:paraId="0DAA151C" w14:textId="77777777" w:rsidR="00EC6759" w:rsidRPr="00CE5158" w:rsidRDefault="00F62FFF" w:rsidP="00F62FFF">
      <w:pPr>
        <w:autoSpaceDE w:val="0"/>
        <w:autoSpaceDN w:val="0"/>
        <w:adjustRightInd w:val="0"/>
        <w:spacing w:after="0" w:line="240" w:lineRule="auto"/>
        <w:rPr>
          <w:rFonts w:ascii="Arial" w:hAnsi="Arial" w:cs="Arial"/>
          <w:i/>
          <w:color w:val="000000"/>
          <w:sz w:val="24"/>
          <w:szCs w:val="24"/>
          <w:lang w:eastAsia="en-GB"/>
        </w:rPr>
        <w:sectPr w:rsidR="00EC6759" w:rsidRPr="00CE5158" w:rsidSect="000D5FB5">
          <w:pgSz w:w="16838" w:h="11906" w:orient="landscape"/>
          <w:pgMar w:top="1134" w:right="1134" w:bottom="1134" w:left="1134" w:header="709" w:footer="709" w:gutter="0"/>
          <w:cols w:space="708"/>
          <w:docGrid w:linePitch="360"/>
        </w:sectPr>
      </w:pPr>
      <w:r w:rsidRPr="00CE5158">
        <w:rPr>
          <w:rFonts w:ascii="Arial" w:hAnsi="Arial" w:cs="Arial"/>
          <w:i/>
          <w:sz w:val="24"/>
          <w:szCs w:val="24"/>
        </w:rPr>
        <w:t xml:space="preserve">*If you have accepted any of the above risks </w:t>
      </w:r>
      <w:r w:rsidR="00427A5D" w:rsidRPr="00CE5158">
        <w:rPr>
          <w:rFonts w:ascii="Arial" w:hAnsi="Arial" w:cs="Arial"/>
          <w:i/>
          <w:sz w:val="24"/>
          <w:szCs w:val="24"/>
          <w:u w:val="single"/>
        </w:rPr>
        <w:t>without</w:t>
      </w:r>
      <w:r w:rsidR="00427A5D" w:rsidRPr="00CE5158">
        <w:rPr>
          <w:rFonts w:ascii="Arial" w:hAnsi="Arial" w:cs="Arial"/>
          <w:i/>
          <w:sz w:val="24"/>
          <w:szCs w:val="24"/>
        </w:rPr>
        <w:t xml:space="preserve"> taking any risk reducing action </w:t>
      </w:r>
      <w:r w:rsidRPr="00CE5158">
        <w:rPr>
          <w:rFonts w:ascii="Arial" w:hAnsi="Arial" w:cs="Arial"/>
          <w:i/>
          <w:sz w:val="24"/>
          <w:szCs w:val="24"/>
        </w:rPr>
        <w:t>you must provide a rationale for doing so in the ‘</w:t>
      </w:r>
      <w:r w:rsidR="00BE3BBC" w:rsidRPr="00CE5158">
        <w:rPr>
          <w:rFonts w:ascii="Arial" w:hAnsi="Arial" w:cs="Arial"/>
          <w:i/>
          <w:sz w:val="24"/>
          <w:szCs w:val="24"/>
        </w:rPr>
        <w:t xml:space="preserve">Agreed </w:t>
      </w:r>
      <w:r w:rsidRPr="00CE5158">
        <w:rPr>
          <w:rFonts w:ascii="Arial" w:hAnsi="Arial" w:cs="Arial"/>
          <w:i/>
          <w:color w:val="000000"/>
          <w:sz w:val="24"/>
          <w:szCs w:val="24"/>
          <w:lang w:eastAsia="en-GB"/>
        </w:rPr>
        <w:t>Actions</w:t>
      </w:r>
      <w:r w:rsidR="00BE3BBC" w:rsidRPr="00CE5158">
        <w:rPr>
          <w:rFonts w:ascii="Arial" w:hAnsi="Arial" w:cs="Arial"/>
          <w:i/>
          <w:color w:val="000000"/>
          <w:sz w:val="24"/>
          <w:szCs w:val="24"/>
          <w:lang w:eastAsia="en-GB"/>
        </w:rPr>
        <w:t>’</w:t>
      </w:r>
      <w:r w:rsidR="00E66C40" w:rsidRPr="00CE5158">
        <w:rPr>
          <w:rFonts w:ascii="Arial" w:hAnsi="Arial" w:cs="Arial"/>
          <w:i/>
          <w:color w:val="000000"/>
          <w:sz w:val="24"/>
          <w:szCs w:val="24"/>
          <w:lang w:eastAsia="en-GB"/>
        </w:rPr>
        <w:t xml:space="preserve"> colu</w:t>
      </w:r>
      <w:r w:rsidR="00427A5D" w:rsidRPr="00CE5158">
        <w:rPr>
          <w:rFonts w:ascii="Arial" w:hAnsi="Arial" w:cs="Arial"/>
          <w:i/>
          <w:color w:val="000000"/>
          <w:sz w:val="24"/>
          <w:szCs w:val="24"/>
          <w:lang w:eastAsia="en-GB"/>
        </w:rPr>
        <w:t>mn.</w:t>
      </w:r>
    </w:p>
    <w:p w14:paraId="50F88C7E" w14:textId="36EF42B4" w:rsidR="00E6192D" w:rsidRDefault="00F44863" w:rsidP="006F5904">
      <w:pPr>
        <w:spacing w:after="0" w:line="240" w:lineRule="auto"/>
        <w:rPr>
          <w:rFonts w:ascii="Arial" w:hAnsi="Arial" w:cs="Arial"/>
          <w:b/>
          <w:sz w:val="24"/>
          <w:szCs w:val="24"/>
          <w:lang w:eastAsia="en-GB"/>
        </w:rPr>
      </w:pPr>
      <w:r>
        <w:rPr>
          <w:rFonts w:ascii="Arial" w:hAnsi="Arial" w:cs="Arial"/>
          <w:b/>
          <w:sz w:val="24"/>
          <w:szCs w:val="24"/>
          <w:lang w:eastAsia="en-GB"/>
        </w:rPr>
        <w:lastRenderedPageBreak/>
        <w:t>6. Authorisation of DPIA</w:t>
      </w:r>
    </w:p>
    <w:p w14:paraId="584BFCA8" w14:textId="77777777" w:rsidR="00EC325F" w:rsidRDefault="00EC325F" w:rsidP="006F5904">
      <w:pPr>
        <w:spacing w:after="0" w:line="240" w:lineRule="auto"/>
        <w:rPr>
          <w:rFonts w:ascii="Arial" w:hAnsi="Arial" w:cs="Arial"/>
          <w:b/>
          <w:sz w:val="24"/>
          <w:szCs w:val="24"/>
          <w:lang w:eastAsia="en-GB"/>
        </w:rPr>
      </w:pPr>
    </w:p>
    <w:p w14:paraId="7628A500" w14:textId="77777777" w:rsidR="00863CCE" w:rsidRDefault="00044E9D" w:rsidP="006F5904">
      <w:pPr>
        <w:spacing w:after="0" w:line="240" w:lineRule="auto"/>
        <w:rPr>
          <w:rFonts w:ascii="Arial" w:hAnsi="Arial" w:cs="Arial"/>
          <w:sz w:val="24"/>
          <w:szCs w:val="24"/>
          <w:lang w:eastAsia="en-GB"/>
        </w:rPr>
      </w:pPr>
      <w:r>
        <w:rPr>
          <w:rFonts w:ascii="Arial" w:hAnsi="Arial" w:cs="Arial"/>
          <w:sz w:val="24"/>
          <w:szCs w:val="24"/>
          <w:lang w:eastAsia="en-GB"/>
        </w:rPr>
        <w:t>DPIA</w:t>
      </w:r>
      <w:r w:rsidR="000C0301">
        <w:rPr>
          <w:rFonts w:ascii="Arial" w:hAnsi="Arial" w:cs="Arial"/>
          <w:sz w:val="24"/>
          <w:szCs w:val="24"/>
          <w:lang w:eastAsia="en-GB"/>
        </w:rPr>
        <w:t>2</w:t>
      </w:r>
      <w:r>
        <w:rPr>
          <w:rFonts w:ascii="Arial" w:hAnsi="Arial" w:cs="Arial"/>
          <w:sz w:val="24"/>
          <w:szCs w:val="24"/>
          <w:lang w:eastAsia="en-GB"/>
        </w:rPr>
        <w:t xml:space="preserve"> c</w:t>
      </w:r>
      <w:r w:rsidR="002855BC" w:rsidRPr="004A06FD">
        <w:rPr>
          <w:rFonts w:ascii="Arial" w:hAnsi="Arial" w:cs="Arial"/>
          <w:sz w:val="24"/>
          <w:szCs w:val="24"/>
          <w:lang w:eastAsia="en-GB"/>
        </w:rPr>
        <w:t xml:space="preserve">opies will be retained </w:t>
      </w:r>
      <w:r w:rsidR="00527F7E">
        <w:rPr>
          <w:rFonts w:ascii="Arial" w:hAnsi="Arial" w:cs="Arial"/>
          <w:sz w:val="24"/>
          <w:szCs w:val="24"/>
          <w:lang w:eastAsia="en-GB"/>
        </w:rPr>
        <w:t>by</w:t>
      </w:r>
      <w:r w:rsidR="002855BC" w:rsidRPr="004A06FD">
        <w:rPr>
          <w:rFonts w:ascii="Arial" w:hAnsi="Arial" w:cs="Arial"/>
          <w:sz w:val="24"/>
          <w:szCs w:val="24"/>
          <w:lang w:eastAsia="en-GB"/>
        </w:rPr>
        <w:t xml:space="preserve"> the </w:t>
      </w:r>
      <w:r w:rsidR="00C45D57">
        <w:rPr>
          <w:rFonts w:ascii="Arial" w:hAnsi="Arial" w:cs="Arial"/>
          <w:sz w:val="24"/>
          <w:szCs w:val="24"/>
          <w:lang w:eastAsia="en-GB"/>
        </w:rPr>
        <w:t xml:space="preserve">Information </w:t>
      </w:r>
      <w:r w:rsidR="009545DA">
        <w:rPr>
          <w:rFonts w:ascii="Arial" w:hAnsi="Arial" w:cs="Arial"/>
          <w:sz w:val="24"/>
          <w:szCs w:val="24"/>
          <w:lang w:eastAsia="en-GB"/>
        </w:rPr>
        <w:t>Governance Team in the Joint Information Management Unit (JIMU)</w:t>
      </w:r>
      <w:r w:rsidR="00C45D57">
        <w:rPr>
          <w:rFonts w:ascii="Arial" w:hAnsi="Arial" w:cs="Arial"/>
          <w:sz w:val="24"/>
          <w:szCs w:val="24"/>
          <w:lang w:eastAsia="en-GB"/>
        </w:rPr>
        <w:t xml:space="preserve"> and within the relevant Project Management </w:t>
      </w:r>
      <w:r w:rsidR="00527F7E">
        <w:rPr>
          <w:rFonts w:ascii="Arial" w:hAnsi="Arial" w:cs="Arial"/>
          <w:sz w:val="24"/>
          <w:szCs w:val="24"/>
          <w:lang w:eastAsia="en-GB"/>
        </w:rPr>
        <w:t>records</w:t>
      </w:r>
      <w:r w:rsidR="00C45D57">
        <w:rPr>
          <w:rFonts w:ascii="Arial" w:hAnsi="Arial" w:cs="Arial"/>
          <w:sz w:val="24"/>
          <w:szCs w:val="24"/>
          <w:lang w:eastAsia="en-GB"/>
        </w:rPr>
        <w:t xml:space="preserve">. </w:t>
      </w:r>
    </w:p>
    <w:p w14:paraId="104EE764" w14:textId="77777777" w:rsidR="00EC325F" w:rsidRDefault="00EC325F" w:rsidP="006F5904">
      <w:pPr>
        <w:spacing w:after="0" w:line="240" w:lineRule="auto"/>
        <w:rPr>
          <w:rFonts w:ascii="Arial" w:hAnsi="Arial" w:cs="Arial"/>
          <w:sz w:val="24"/>
          <w:szCs w:val="24"/>
          <w:lang w:eastAsia="en-GB"/>
        </w:rPr>
      </w:pPr>
    </w:p>
    <w:p w14:paraId="3E0F9A81" w14:textId="77777777" w:rsidR="00C45D57" w:rsidRDefault="00500006" w:rsidP="005C6C94">
      <w:pPr>
        <w:numPr>
          <w:ilvl w:val="0"/>
          <w:numId w:val="4"/>
        </w:numPr>
        <w:spacing w:after="0" w:line="240" w:lineRule="auto"/>
        <w:rPr>
          <w:rFonts w:ascii="Arial" w:hAnsi="Arial" w:cs="Arial"/>
          <w:b/>
          <w:sz w:val="24"/>
          <w:szCs w:val="24"/>
          <w:lang w:eastAsia="en-GB"/>
        </w:rPr>
      </w:pPr>
      <w:r w:rsidRPr="00527F7E">
        <w:rPr>
          <w:rFonts w:ascii="Arial" w:hAnsi="Arial" w:cs="Arial"/>
          <w:b/>
          <w:sz w:val="24"/>
          <w:szCs w:val="24"/>
          <w:lang w:eastAsia="en-GB"/>
        </w:rPr>
        <w:t>Approval signatories</w:t>
      </w:r>
    </w:p>
    <w:p w14:paraId="77A72306" w14:textId="77777777" w:rsidR="009B0F6D" w:rsidRPr="00527F7E" w:rsidRDefault="009B0F6D" w:rsidP="009B0F6D">
      <w:pPr>
        <w:spacing w:after="0" w:line="240" w:lineRule="auto"/>
        <w:ind w:left="720"/>
        <w:rPr>
          <w:rFonts w:ascii="Arial"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28"/>
        <w:gridCol w:w="2970"/>
      </w:tblGrid>
      <w:tr w:rsidR="00863CCE" w:rsidRPr="004A06FD" w14:paraId="1A2EEBFC" w14:textId="77777777" w:rsidTr="35B7098F">
        <w:tc>
          <w:tcPr>
            <w:tcW w:w="2830" w:type="dxa"/>
            <w:shd w:val="clear" w:color="auto" w:fill="F2F2F2" w:themeFill="background1" w:themeFillShade="F2"/>
          </w:tcPr>
          <w:p w14:paraId="61F7870D" w14:textId="77777777" w:rsidR="00863CCE" w:rsidRPr="004A06FD" w:rsidRDefault="00144F61" w:rsidP="006F590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Item</w:t>
            </w:r>
          </w:p>
        </w:tc>
        <w:tc>
          <w:tcPr>
            <w:tcW w:w="3828" w:type="dxa"/>
            <w:shd w:val="clear" w:color="auto" w:fill="F2F2F2" w:themeFill="background1" w:themeFillShade="F2"/>
          </w:tcPr>
          <w:p w14:paraId="7004F0E3" w14:textId="77777777" w:rsidR="00863CCE" w:rsidRPr="004A06FD" w:rsidRDefault="00144F61" w:rsidP="006F590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Name</w:t>
            </w:r>
            <w:r w:rsidR="00500006">
              <w:rPr>
                <w:rFonts w:ascii="Arial" w:hAnsi="Arial" w:cs="Arial"/>
                <w:b/>
                <w:sz w:val="24"/>
                <w:szCs w:val="24"/>
              </w:rPr>
              <w:t xml:space="preserve"> </w:t>
            </w:r>
            <w:r w:rsidRPr="004A06FD">
              <w:rPr>
                <w:rFonts w:ascii="Arial" w:hAnsi="Arial" w:cs="Arial"/>
                <w:b/>
                <w:sz w:val="24"/>
                <w:szCs w:val="24"/>
              </w:rPr>
              <w:t>/</w:t>
            </w:r>
            <w:r w:rsidR="00500006">
              <w:rPr>
                <w:rFonts w:ascii="Arial" w:hAnsi="Arial" w:cs="Arial"/>
                <w:b/>
                <w:sz w:val="24"/>
                <w:szCs w:val="24"/>
              </w:rPr>
              <w:t xml:space="preserve"> role / </w:t>
            </w:r>
            <w:r w:rsidRPr="004A06FD">
              <w:rPr>
                <w:rFonts w:ascii="Arial" w:hAnsi="Arial" w:cs="Arial"/>
                <w:b/>
                <w:sz w:val="24"/>
                <w:szCs w:val="24"/>
              </w:rPr>
              <w:t>date</w:t>
            </w:r>
          </w:p>
        </w:tc>
        <w:tc>
          <w:tcPr>
            <w:tcW w:w="2970" w:type="dxa"/>
            <w:shd w:val="clear" w:color="auto" w:fill="F2F2F2" w:themeFill="background1" w:themeFillShade="F2"/>
          </w:tcPr>
          <w:p w14:paraId="089A1547" w14:textId="77777777" w:rsidR="00863CCE" w:rsidRPr="004A06FD" w:rsidRDefault="00144F61" w:rsidP="006F590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Notes</w:t>
            </w:r>
          </w:p>
        </w:tc>
      </w:tr>
      <w:tr w:rsidR="00863CCE" w:rsidRPr="004A06FD" w14:paraId="37AE8219" w14:textId="77777777" w:rsidTr="35B7098F">
        <w:tc>
          <w:tcPr>
            <w:tcW w:w="2830" w:type="dxa"/>
          </w:tcPr>
          <w:p w14:paraId="151FD5F3" w14:textId="77777777" w:rsidR="00863CCE" w:rsidRPr="004A06FD" w:rsidRDefault="00C45D57" w:rsidP="006F590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Risk Reducing </w:t>
            </w:r>
            <w:r w:rsidR="00144F61" w:rsidRPr="004A06FD">
              <w:rPr>
                <w:rFonts w:ascii="Arial" w:hAnsi="Arial" w:cs="Arial"/>
                <w:sz w:val="24"/>
                <w:szCs w:val="24"/>
              </w:rPr>
              <w:t xml:space="preserve">Measures approved </w:t>
            </w:r>
            <w:r w:rsidR="00144F61" w:rsidRPr="00527F7E">
              <w:rPr>
                <w:rFonts w:ascii="Arial" w:hAnsi="Arial" w:cs="Arial"/>
                <w:sz w:val="24"/>
                <w:szCs w:val="24"/>
              </w:rPr>
              <w:t>by</w:t>
            </w:r>
            <w:r w:rsidR="002855BC" w:rsidRPr="00527F7E">
              <w:rPr>
                <w:rFonts w:ascii="Arial" w:hAnsi="Arial" w:cs="Arial"/>
                <w:sz w:val="24"/>
                <w:szCs w:val="24"/>
              </w:rPr>
              <w:t xml:space="preserve"> </w:t>
            </w:r>
            <w:r w:rsidR="002855BC" w:rsidRPr="00527F7E">
              <w:rPr>
                <w:rFonts w:ascii="Arial" w:hAnsi="Arial" w:cs="Arial"/>
                <w:b/>
                <w:sz w:val="24"/>
                <w:szCs w:val="24"/>
              </w:rPr>
              <w:t>Information Asset Owner</w:t>
            </w:r>
            <w:r w:rsidR="00144F61" w:rsidRPr="00527F7E">
              <w:rPr>
                <w:rFonts w:ascii="Arial" w:hAnsi="Arial" w:cs="Arial"/>
                <w:b/>
                <w:sz w:val="24"/>
                <w:szCs w:val="24"/>
              </w:rPr>
              <w:t>:</w:t>
            </w:r>
          </w:p>
        </w:tc>
        <w:tc>
          <w:tcPr>
            <w:tcW w:w="3828" w:type="dxa"/>
          </w:tcPr>
          <w:p w14:paraId="015F95FC" w14:textId="51D2A84B" w:rsidR="00210588" w:rsidRDefault="008F0C72" w:rsidP="106C4C5B">
            <w:pPr>
              <w:spacing w:after="0" w:line="240" w:lineRule="auto"/>
              <w:rPr>
                <w:rFonts w:ascii="Arial" w:eastAsia="Times New Roman" w:hAnsi="Arial" w:cs="Arial"/>
                <w:sz w:val="24"/>
                <w:szCs w:val="24"/>
              </w:rPr>
            </w:pPr>
            <w:r>
              <w:rPr>
                <w:rFonts w:ascii="Arial" w:eastAsia="Times New Roman" w:hAnsi="Arial" w:cs="Arial"/>
                <w:sz w:val="24"/>
                <w:szCs w:val="24"/>
              </w:rPr>
              <w:t>Detective Chief S</w:t>
            </w:r>
            <w:r w:rsidR="004839AB">
              <w:rPr>
                <w:rFonts w:ascii="Arial" w:eastAsia="Times New Roman" w:hAnsi="Arial" w:cs="Arial"/>
                <w:sz w:val="24"/>
                <w:szCs w:val="24"/>
              </w:rPr>
              <w:t>uperintendent</w:t>
            </w:r>
            <w:r w:rsidR="481998BA" w:rsidRPr="106C4C5B">
              <w:rPr>
                <w:rFonts w:ascii="Arial" w:eastAsia="Times New Roman" w:hAnsi="Arial" w:cs="Arial"/>
                <w:sz w:val="24"/>
                <w:szCs w:val="24"/>
              </w:rPr>
              <w:t xml:space="preserve"> Head of Intelligence &amp; Serious Organised Crime -</w:t>
            </w:r>
            <w:r w:rsidR="00210588">
              <w:rPr>
                <w:rFonts w:ascii="Arial" w:eastAsia="Times New Roman" w:hAnsi="Arial" w:cs="Arial"/>
                <w:sz w:val="24"/>
                <w:szCs w:val="24"/>
              </w:rPr>
              <w:t xml:space="preserve"> Tim Rowlandson (LFR)</w:t>
            </w:r>
          </w:p>
          <w:p w14:paraId="4B099BB2" w14:textId="5D9AC552" w:rsidR="00EB21D6" w:rsidRDefault="00EB21D6" w:rsidP="00210588">
            <w:pPr>
              <w:autoSpaceDE w:val="0"/>
              <w:autoSpaceDN w:val="0"/>
              <w:adjustRightInd w:val="0"/>
              <w:spacing w:after="0" w:line="240" w:lineRule="auto"/>
              <w:rPr>
                <w:rFonts w:ascii="Arial" w:eastAsia="Times New Roman" w:hAnsi="Arial" w:cs="Arial"/>
                <w:sz w:val="24"/>
                <w:szCs w:val="24"/>
              </w:rPr>
            </w:pPr>
          </w:p>
          <w:p w14:paraId="0BC301A0" w14:textId="5697B1BE" w:rsidR="12E45960" w:rsidRDefault="3675E7F8" w:rsidP="298790B4">
            <w:pPr>
              <w:spacing w:after="0" w:line="240" w:lineRule="auto"/>
            </w:pPr>
            <w:r w:rsidRPr="298790B4">
              <w:rPr>
                <w:rFonts w:ascii="Arial" w:eastAsia="Times New Roman" w:hAnsi="Arial" w:cs="Arial"/>
                <w:sz w:val="24"/>
                <w:szCs w:val="24"/>
              </w:rPr>
              <w:t>13/08/2026</w:t>
            </w:r>
          </w:p>
          <w:p w14:paraId="2BD9A423" w14:textId="4AF39228" w:rsidR="298790B4" w:rsidRDefault="298790B4" w:rsidP="298790B4">
            <w:pPr>
              <w:spacing w:after="0" w:line="240" w:lineRule="auto"/>
              <w:rPr>
                <w:rFonts w:ascii="Arial" w:eastAsia="Times New Roman" w:hAnsi="Arial" w:cs="Arial"/>
                <w:sz w:val="24"/>
                <w:szCs w:val="24"/>
              </w:rPr>
            </w:pPr>
          </w:p>
          <w:p w14:paraId="046709DF" w14:textId="15832C19" w:rsidR="00144F61" w:rsidRDefault="00210588" w:rsidP="00210588">
            <w:pPr>
              <w:autoSpaceDE w:val="0"/>
              <w:autoSpaceDN w:val="0"/>
              <w:adjustRightInd w:val="0"/>
              <w:spacing w:after="0" w:line="240" w:lineRule="auto"/>
              <w:rPr>
                <w:rFonts w:ascii="Arial" w:eastAsia="Times New Roman" w:hAnsi="Arial" w:cs="Arial"/>
                <w:sz w:val="24"/>
                <w:szCs w:val="24"/>
              </w:rPr>
            </w:pPr>
            <w:r w:rsidRPr="7C7E70F7">
              <w:rPr>
                <w:rFonts w:ascii="Arial" w:eastAsia="Times New Roman" w:hAnsi="Arial" w:cs="Arial"/>
                <w:sz w:val="24"/>
                <w:szCs w:val="24"/>
              </w:rPr>
              <w:t>Tom Kempster</w:t>
            </w:r>
            <w:r w:rsidR="49DDC0A9" w:rsidRPr="7C7E70F7">
              <w:rPr>
                <w:rFonts w:ascii="Arial" w:eastAsia="Times New Roman" w:hAnsi="Arial" w:cs="Arial"/>
                <w:sz w:val="24"/>
                <w:szCs w:val="24"/>
              </w:rPr>
              <w:t xml:space="preserve"> – Director of Digital Innovation</w:t>
            </w:r>
            <w:r w:rsidRPr="7C7E70F7">
              <w:rPr>
                <w:rFonts w:ascii="Arial" w:eastAsia="Times New Roman" w:hAnsi="Arial" w:cs="Arial"/>
                <w:sz w:val="24"/>
                <w:szCs w:val="24"/>
              </w:rPr>
              <w:t xml:space="preserve"> (RMS)</w:t>
            </w:r>
          </w:p>
          <w:p w14:paraId="20BFD626" w14:textId="1590C80A" w:rsidR="004839AB" w:rsidRDefault="004839AB" w:rsidP="35B7098F">
            <w:pPr>
              <w:autoSpaceDE w:val="0"/>
              <w:autoSpaceDN w:val="0"/>
              <w:adjustRightInd w:val="0"/>
              <w:spacing w:after="0" w:line="240" w:lineRule="auto"/>
            </w:pPr>
          </w:p>
          <w:p w14:paraId="2D3BF483" w14:textId="74E222A6" w:rsidR="004839AB" w:rsidRPr="004A06FD" w:rsidRDefault="00457F88" w:rsidP="00210588">
            <w:pPr>
              <w:autoSpaceDE w:val="0"/>
              <w:autoSpaceDN w:val="0"/>
              <w:adjustRightInd w:val="0"/>
              <w:spacing w:after="0" w:line="240" w:lineRule="auto"/>
              <w:rPr>
                <w:rFonts w:ascii="Arial" w:hAnsi="Arial" w:cs="Arial"/>
                <w:sz w:val="24"/>
                <w:szCs w:val="24"/>
              </w:rPr>
            </w:pPr>
            <w:r>
              <w:rPr>
                <w:rFonts w:ascii="Arial" w:hAnsi="Arial" w:cs="Arial"/>
                <w:sz w:val="24"/>
                <w:szCs w:val="24"/>
              </w:rPr>
              <w:t>14/08/2026</w:t>
            </w:r>
          </w:p>
          <w:p w14:paraId="1A5FF5F7" w14:textId="77777777" w:rsidR="00144F61" w:rsidRPr="004A06FD" w:rsidRDefault="00144F61" w:rsidP="006F5904">
            <w:pPr>
              <w:autoSpaceDE w:val="0"/>
              <w:autoSpaceDN w:val="0"/>
              <w:adjustRightInd w:val="0"/>
              <w:spacing w:after="0" w:line="240" w:lineRule="auto"/>
              <w:rPr>
                <w:rFonts w:ascii="Arial" w:hAnsi="Arial" w:cs="Arial"/>
                <w:sz w:val="24"/>
                <w:szCs w:val="24"/>
              </w:rPr>
            </w:pPr>
          </w:p>
        </w:tc>
        <w:tc>
          <w:tcPr>
            <w:tcW w:w="2970" w:type="dxa"/>
          </w:tcPr>
          <w:p w14:paraId="6E6BC697" w14:textId="33DAF063" w:rsidR="00863CCE" w:rsidRPr="004A06FD" w:rsidRDefault="00CE5158" w:rsidP="00CE5158">
            <w:pPr>
              <w:pStyle w:val="Default"/>
              <w:rPr>
                <w:rFonts w:ascii="Arial" w:hAnsi="Arial" w:cs="Arial"/>
              </w:rPr>
            </w:pPr>
            <w:r>
              <w:rPr>
                <w:rFonts w:ascii="Arial" w:hAnsi="Arial" w:cs="Arial"/>
              </w:rPr>
              <w:t xml:space="preserve">Acceptance of residual risk level and integration of any BAU </w:t>
            </w:r>
            <w:r w:rsidR="00144F61" w:rsidRPr="004A06FD">
              <w:rPr>
                <w:rFonts w:ascii="Arial" w:hAnsi="Arial" w:cs="Arial"/>
              </w:rPr>
              <w:t xml:space="preserve">actions </w:t>
            </w:r>
          </w:p>
        </w:tc>
      </w:tr>
      <w:tr w:rsidR="00B15395" w:rsidRPr="004A06FD" w14:paraId="40C5AFF3" w14:textId="77777777" w:rsidTr="35B7098F">
        <w:tc>
          <w:tcPr>
            <w:tcW w:w="2830" w:type="dxa"/>
          </w:tcPr>
          <w:p w14:paraId="77C57F73" w14:textId="77777777" w:rsidR="00B15395" w:rsidRPr="004A06FD" w:rsidRDefault="00B15395" w:rsidP="00B15395">
            <w:pPr>
              <w:pStyle w:val="Default"/>
              <w:rPr>
                <w:rFonts w:ascii="Arial" w:hAnsi="Arial" w:cs="Arial"/>
              </w:rPr>
            </w:pPr>
            <w:r w:rsidRPr="00527F7E">
              <w:rPr>
                <w:rFonts w:ascii="Arial" w:hAnsi="Arial" w:cs="Arial"/>
                <w:b/>
              </w:rPr>
              <w:t>D</w:t>
            </w:r>
            <w:r>
              <w:rPr>
                <w:rFonts w:ascii="Arial" w:hAnsi="Arial" w:cs="Arial"/>
                <w:b/>
              </w:rPr>
              <w:t xml:space="preserve">ata </w:t>
            </w:r>
            <w:r w:rsidRPr="00527F7E">
              <w:rPr>
                <w:rFonts w:ascii="Arial" w:hAnsi="Arial" w:cs="Arial"/>
                <w:b/>
              </w:rPr>
              <w:t>P</w:t>
            </w:r>
            <w:r>
              <w:rPr>
                <w:rFonts w:ascii="Arial" w:hAnsi="Arial" w:cs="Arial"/>
                <w:b/>
              </w:rPr>
              <w:t xml:space="preserve">rotection </w:t>
            </w:r>
            <w:r w:rsidRPr="00527F7E">
              <w:rPr>
                <w:rFonts w:ascii="Arial" w:hAnsi="Arial" w:cs="Arial"/>
                <w:b/>
              </w:rPr>
              <w:t>O</w:t>
            </w:r>
            <w:r>
              <w:rPr>
                <w:rFonts w:ascii="Arial" w:hAnsi="Arial" w:cs="Arial"/>
                <w:b/>
              </w:rPr>
              <w:t>fficer</w:t>
            </w:r>
            <w:r w:rsidRPr="00527F7E">
              <w:rPr>
                <w:rFonts w:ascii="Arial" w:hAnsi="Arial" w:cs="Arial"/>
                <w:b/>
              </w:rPr>
              <w:t xml:space="preserve"> </w:t>
            </w:r>
            <w:r>
              <w:rPr>
                <w:rFonts w:ascii="Arial" w:hAnsi="Arial" w:cs="Arial"/>
              </w:rPr>
              <w:t>approval of DPIA</w:t>
            </w:r>
            <w:r w:rsidRPr="004A06FD">
              <w:rPr>
                <w:rFonts w:ascii="Arial" w:hAnsi="Arial" w:cs="Arial"/>
              </w:rPr>
              <w:t xml:space="preserve">: </w:t>
            </w:r>
          </w:p>
          <w:p w14:paraId="6EB74B0C" w14:textId="77777777" w:rsidR="00B15395" w:rsidRPr="004A06FD" w:rsidRDefault="00B15395" w:rsidP="00B15395">
            <w:pPr>
              <w:autoSpaceDE w:val="0"/>
              <w:autoSpaceDN w:val="0"/>
              <w:adjustRightInd w:val="0"/>
              <w:spacing w:after="0" w:line="240" w:lineRule="auto"/>
              <w:rPr>
                <w:rFonts w:ascii="Arial" w:hAnsi="Arial" w:cs="Arial"/>
                <w:sz w:val="24"/>
                <w:szCs w:val="24"/>
              </w:rPr>
            </w:pPr>
          </w:p>
        </w:tc>
        <w:tc>
          <w:tcPr>
            <w:tcW w:w="3828" w:type="dxa"/>
          </w:tcPr>
          <w:p w14:paraId="08C6F756" w14:textId="7794810C" w:rsidR="00EB21D6" w:rsidRDefault="0048686D" w:rsidP="00B15395">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Jason Saxon – Director of Data and Information </w:t>
            </w:r>
          </w:p>
          <w:p w14:paraId="0487AAF8" w14:textId="38E1FCB2" w:rsidR="12E45960" w:rsidRDefault="12E45960" w:rsidP="12E45960">
            <w:pPr>
              <w:spacing w:after="0" w:line="240" w:lineRule="auto"/>
              <w:rPr>
                <w:rFonts w:ascii="Arial" w:hAnsi="Arial" w:cs="Arial"/>
                <w:sz w:val="24"/>
                <w:szCs w:val="24"/>
              </w:rPr>
            </w:pPr>
          </w:p>
          <w:p w14:paraId="540B47FA" w14:textId="2CFD4815" w:rsidR="00EB21D6" w:rsidRDefault="1F5E292E" w:rsidP="00B15395">
            <w:pPr>
              <w:autoSpaceDE w:val="0"/>
              <w:autoSpaceDN w:val="0"/>
              <w:adjustRightInd w:val="0"/>
              <w:spacing w:after="0" w:line="240" w:lineRule="auto"/>
            </w:pPr>
            <w:r w:rsidRPr="74B61461">
              <w:rPr>
                <w:rFonts w:ascii="Arial" w:hAnsi="Arial" w:cs="Arial"/>
                <w:sz w:val="24"/>
                <w:szCs w:val="24"/>
              </w:rPr>
              <w:t>11/08/2026</w:t>
            </w:r>
          </w:p>
          <w:p w14:paraId="4FD52254" w14:textId="77777777" w:rsidR="00EB21D6" w:rsidRDefault="00EB21D6" w:rsidP="00B15395">
            <w:pPr>
              <w:autoSpaceDE w:val="0"/>
              <w:autoSpaceDN w:val="0"/>
              <w:adjustRightInd w:val="0"/>
              <w:spacing w:after="0" w:line="240" w:lineRule="auto"/>
              <w:rPr>
                <w:rFonts w:ascii="Arial" w:hAnsi="Arial" w:cs="Arial"/>
                <w:sz w:val="24"/>
                <w:szCs w:val="24"/>
              </w:rPr>
            </w:pPr>
          </w:p>
          <w:p w14:paraId="3E92C88F" w14:textId="77777777" w:rsidR="00B15395" w:rsidRPr="004A06FD" w:rsidRDefault="00B15395" w:rsidP="00B15395">
            <w:pPr>
              <w:autoSpaceDE w:val="0"/>
              <w:autoSpaceDN w:val="0"/>
              <w:adjustRightInd w:val="0"/>
              <w:spacing w:after="0" w:line="240" w:lineRule="auto"/>
              <w:rPr>
                <w:rFonts w:ascii="Arial" w:hAnsi="Arial" w:cs="Arial"/>
                <w:sz w:val="24"/>
                <w:szCs w:val="24"/>
              </w:rPr>
            </w:pPr>
          </w:p>
        </w:tc>
        <w:tc>
          <w:tcPr>
            <w:tcW w:w="2970" w:type="dxa"/>
          </w:tcPr>
          <w:p w14:paraId="2024D9D6" w14:textId="77777777" w:rsidR="00B15395" w:rsidRPr="004A06FD" w:rsidRDefault="006847B1" w:rsidP="00027442">
            <w:pPr>
              <w:pStyle w:val="Default"/>
              <w:rPr>
                <w:rFonts w:ascii="Arial" w:hAnsi="Arial" w:cs="Arial"/>
              </w:rPr>
            </w:pPr>
            <w:r>
              <w:rPr>
                <w:rFonts w:ascii="Arial" w:hAnsi="Arial" w:cs="Arial"/>
              </w:rPr>
              <w:t>A</w:t>
            </w:r>
            <w:r w:rsidR="00CE5158">
              <w:rPr>
                <w:rFonts w:ascii="Arial" w:hAnsi="Arial" w:cs="Arial"/>
              </w:rPr>
              <w:t xml:space="preserve">pproval of residual risk and </w:t>
            </w:r>
            <w:r w:rsidR="00B15395">
              <w:rPr>
                <w:rFonts w:ascii="Arial" w:hAnsi="Arial" w:cs="Arial"/>
              </w:rPr>
              <w:t>process</w:t>
            </w:r>
            <w:r>
              <w:rPr>
                <w:rFonts w:ascii="Arial" w:hAnsi="Arial" w:cs="Arial"/>
              </w:rPr>
              <w:t>ing</w:t>
            </w:r>
            <w:r w:rsidR="00055396">
              <w:rPr>
                <w:rFonts w:ascii="Arial" w:hAnsi="Arial" w:cs="Arial"/>
              </w:rPr>
              <w:t xml:space="preserve"> to proceed</w:t>
            </w:r>
            <w:r w:rsidR="000164B2">
              <w:rPr>
                <w:rFonts w:ascii="Arial" w:hAnsi="Arial" w:cs="Arial"/>
              </w:rPr>
              <w:t>.</w:t>
            </w:r>
            <w:r w:rsidR="00B15395">
              <w:rPr>
                <w:rFonts w:ascii="Arial" w:hAnsi="Arial" w:cs="Arial"/>
              </w:rPr>
              <w:t xml:space="preserve"> </w:t>
            </w:r>
          </w:p>
        </w:tc>
      </w:tr>
      <w:tr w:rsidR="00B15395" w:rsidRPr="004A06FD" w14:paraId="731FD991" w14:textId="77777777" w:rsidTr="35B7098F">
        <w:tc>
          <w:tcPr>
            <w:tcW w:w="9628" w:type="dxa"/>
            <w:gridSpan w:val="3"/>
          </w:tcPr>
          <w:p w14:paraId="7AFBC282" w14:textId="339E817B" w:rsidR="00B15395" w:rsidRDefault="00B15395" w:rsidP="5D33923B">
            <w:pPr>
              <w:pStyle w:val="Default"/>
              <w:rPr>
                <w:rFonts w:ascii="Arial" w:hAnsi="Arial" w:cs="Arial"/>
                <w:b/>
                <w:bCs/>
              </w:rPr>
            </w:pPr>
            <w:r w:rsidRPr="5D33923B">
              <w:rPr>
                <w:rFonts w:ascii="Arial" w:hAnsi="Arial" w:cs="Arial"/>
                <w:b/>
                <w:bCs/>
              </w:rPr>
              <w:t>DPO advice</w:t>
            </w:r>
            <w:r w:rsidR="000164B2" w:rsidRPr="5D33923B">
              <w:rPr>
                <w:rFonts w:ascii="Arial" w:hAnsi="Arial" w:cs="Arial"/>
                <w:b/>
                <w:bCs/>
              </w:rPr>
              <w:t xml:space="preserve"> (by exception)</w:t>
            </w:r>
            <w:r w:rsidRPr="5D33923B">
              <w:rPr>
                <w:rFonts w:ascii="Arial" w:hAnsi="Arial" w:cs="Arial"/>
                <w:b/>
                <w:bCs/>
              </w:rPr>
              <w:t xml:space="preserve">: </w:t>
            </w:r>
          </w:p>
          <w:p w14:paraId="00E9791F" w14:textId="46CE52E9" w:rsidR="00D141FD" w:rsidRDefault="00D141FD" w:rsidP="000C0301">
            <w:pPr>
              <w:pStyle w:val="Default"/>
              <w:rPr>
                <w:rFonts w:ascii="Arial" w:hAnsi="Arial" w:cs="Arial"/>
              </w:rPr>
            </w:pPr>
          </w:p>
          <w:p w14:paraId="2761EF23" w14:textId="77777777" w:rsidR="00B15395" w:rsidRPr="004A06FD" w:rsidRDefault="00B15395" w:rsidP="002E55E0">
            <w:pPr>
              <w:pStyle w:val="Default"/>
              <w:rPr>
                <w:rFonts w:ascii="Arial" w:hAnsi="Arial" w:cs="Arial"/>
              </w:rPr>
            </w:pPr>
          </w:p>
        </w:tc>
      </w:tr>
    </w:tbl>
    <w:p w14:paraId="27EA974C" w14:textId="77777777" w:rsidR="009B0F6D" w:rsidRDefault="009B0F6D" w:rsidP="000164B2">
      <w:pPr>
        <w:spacing w:after="0" w:line="240" w:lineRule="auto"/>
        <w:rPr>
          <w:rFonts w:ascii="Arial" w:hAnsi="Arial" w:cs="Arial"/>
          <w:b/>
          <w:sz w:val="24"/>
          <w:szCs w:val="24"/>
        </w:rPr>
      </w:pPr>
    </w:p>
    <w:p w14:paraId="34126E16" w14:textId="77777777" w:rsidR="00F43AA9" w:rsidRDefault="00F43AA9" w:rsidP="000164B2">
      <w:pPr>
        <w:spacing w:after="0" w:line="240" w:lineRule="auto"/>
        <w:rPr>
          <w:rFonts w:ascii="Arial" w:hAnsi="Arial" w:cs="Arial"/>
          <w:b/>
          <w:sz w:val="24"/>
          <w:szCs w:val="24"/>
        </w:rPr>
      </w:pPr>
    </w:p>
    <w:p w14:paraId="42160F9E" w14:textId="77777777" w:rsidR="009B0F6D" w:rsidRDefault="009B0F6D" w:rsidP="006F5904">
      <w:pPr>
        <w:spacing w:after="0" w:line="240" w:lineRule="auto"/>
        <w:jc w:val="center"/>
        <w:rPr>
          <w:rFonts w:ascii="Arial" w:hAnsi="Arial" w:cs="Arial"/>
          <w:b/>
          <w:sz w:val="24"/>
          <w:szCs w:val="24"/>
        </w:rPr>
      </w:pPr>
    </w:p>
    <w:p w14:paraId="63620121" w14:textId="77777777" w:rsidR="00500006" w:rsidRDefault="00527F7E" w:rsidP="005C6C94">
      <w:pPr>
        <w:numPr>
          <w:ilvl w:val="0"/>
          <w:numId w:val="4"/>
        </w:numPr>
        <w:spacing w:after="0" w:line="240" w:lineRule="auto"/>
        <w:rPr>
          <w:rFonts w:ascii="Arial" w:hAnsi="Arial" w:cs="Arial"/>
          <w:b/>
          <w:sz w:val="24"/>
          <w:szCs w:val="24"/>
        </w:rPr>
      </w:pPr>
      <w:r>
        <w:rPr>
          <w:rFonts w:ascii="Arial" w:hAnsi="Arial" w:cs="Arial"/>
          <w:b/>
          <w:sz w:val="24"/>
          <w:szCs w:val="24"/>
        </w:rPr>
        <w:t>Residual high risks (c</w:t>
      </w:r>
      <w:r w:rsidR="00500006">
        <w:rPr>
          <w:rFonts w:ascii="Arial" w:hAnsi="Arial" w:cs="Arial"/>
          <w:b/>
          <w:sz w:val="24"/>
          <w:szCs w:val="24"/>
        </w:rPr>
        <w:t xml:space="preserve">omplete </w:t>
      </w:r>
      <w:r w:rsidR="00500006" w:rsidRPr="00527F7E">
        <w:rPr>
          <w:rFonts w:ascii="Arial" w:hAnsi="Arial" w:cs="Arial"/>
          <w:b/>
          <w:sz w:val="24"/>
          <w:szCs w:val="24"/>
          <w:u w:val="single"/>
        </w:rPr>
        <w:t>only</w:t>
      </w:r>
      <w:r w:rsidR="00500006">
        <w:rPr>
          <w:rFonts w:ascii="Arial" w:hAnsi="Arial" w:cs="Arial"/>
          <w:b/>
          <w:sz w:val="24"/>
          <w:szCs w:val="24"/>
        </w:rPr>
        <w:t xml:space="preserve"> if there are any ‘high’ </w:t>
      </w:r>
      <w:r w:rsidR="00500006" w:rsidRPr="00BE3BBC">
        <w:rPr>
          <w:rFonts w:ascii="Arial" w:hAnsi="Arial" w:cs="Arial"/>
          <w:b/>
          <w:sz w:val="24"/>
          <w:szCs w:val="24"/>
          <w:u w:val="single"/>
        </w:rPr>
        <w:t>residual</w:t>
      </w:r>
      <w:r w:rsidR="00500006">
        <w:rPr>
          <w:rFonts w:ascii="Arial" w:hAnsi="Arial" w:cs="Arial"/>
          <w:b/>
          <w:sz w:val="24"/>
          <w:szCs w:val="24"/>
        </w:rPr>
        <w:t xml:space="preserve"> risks</w:t>
      </w:r>
      <w:r>
        <w:rPr>
          <w:rFonts w:ascii="Arial" w:hAnsi="Arial" w:cs="Arial"/>
          <w:b/>
          <w:sz w:val="24"/>
          <w:szCs w:val="24"/>
        </w:rPr>
        <w:t>)</w:t>
      </w:r>
      <w:r w:rsidR="00500006">
        <w:rPr>
          <w:rFonts w:ascii="Arial" w:hAnsi="Arial" w:cs="Arial"/>
          <w:b/>
          <w:sz w:val="24"/>
          <w:szCs w:val="24"/>
        </w:rPr>
        <w:t>:</w:t>
      </w:r>
    </w:p>
    <w:p w14:paraId="41D23BEF" w14:textId="77777777" w:rsidR="009B0F6D" w:rsidRDefault="009B0F6D" w:rsidP="009B0F6D">
      <w:pPr>
        <w:spacing w:after="0" w:line="240" w:lineRule="auto"/>
        <w:ind w:left="72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597"/>
        <w:gridCol w:w="3013"/>
      </w:tblGrid>
      <w:tr w:rsidR="00500006" w:rsidRPr="004A06FD" w14:paraId="6A0B76DE" w14:textId="77777777" w:rsidTr="000164B2">
        <w:tc>
          <w:tcPr>
            <w:tcW w:w="3085" w:type="dxa"/>
            <w:shd w:val="clear" w:color="auto" w:fill="F2F2F2"/>
          </w:tcPr>
          <w:p w14:paraId="39521DB6" w14:textId="77777777" w:rsidR="00500006" w:rsidRPr="004A06FD" w:rsidRDefault="00500006" w:rsidP="006F590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Item</w:t>
            </w:r>
          </w:p>
        </w:tc>
        <w:tc>
          <w:tcPr>
            <w:tcW w:w="3686" w:type="dxa"/>
            <w:shd w:val="clear" w:color="auto" w:fill="F2F2F2"/>
          </w:tcPr>
          <w:p w14:paraId="1E4A9973" w14:textId="77777777" w:rsidR="00500006" w:rsidRPr="004A06FD" w:rsidRDefault="000C0301" w:rsidP="000C0301">
            <w:pPr>
              <w:autoSpaceDE w:val="0"/>
              <w:autoSpaceDN w:val="0"/>
              <w:adjustRightInd w:val="0"/>
              <w:spacing w:after="0" w:line="240" w:lineRule="auto"/>
              <w:rPr>
                <w:rFonts w:ascii="Arial" w:hAnsi="Arial" w:cs="Arial"/>
                <w:b/>
                <w:sz w:val="24"/>
                <w:szCs w:val="24"/>
              </w:rPr>
            </w:pPr>
            <w:r>
              <w:rPr>
                <w:rFonts w:ascii="Arial" w:hAnsi="Arial" w:cs="Arial"/>
                <w:b/>
                <w:sz w:val="24"/>
                <w:szCs w:val="24"/>
              </w:rPr>
              <w:t>Decision</w:t>
            </w:r>
            <w:r w:rsidR="000164B2">
              <w:rPr>
                <w:rFonts w:ascii="Arial" w:hAnsi="Arial" w:cs="Arial"/>
                <w:b/>
                <w:sz w:val="24"/>
                <w:szCs w:val="24"/>
              </w:rPr>
              <w:t xml:space="preserve"> / </w:t>
            </w:r>
            <w:r w:rsidR="00500006" w:rsidRPr="004A06FD">
              <w:rPr>
                <w:rFonts w:ascii="Arial" w:hAnsi="Arial" w:cs="Arial"/>
                <w:b/>
                <w:sz w:val="24"/>
                <w:szCs w:val="24"/>
              </w:rPr>
              <w:t>Name</w:t>
            </w:r>
            <w:r w:rsidR="00500006">
              <w:rPr>
                <w:rFonts w:ascii="Arial" w:hAnsi="Arial" w:cs="Arial"/>
                <w:b/>
                <w:sz w:val="24"/>
                <w:szCs w:val="24"/>
              </w:rPr>
              <w:t xml:space="preserve"> </w:t>
            </w:r>
            <w:r w:rsidR="00500006" w:rsidRPr="004A06FD">
              <w:rPr>
                <w:rFonts w:ascii="Arial" w:hAnsi="Arial" w:cs="Arial"/>
                <w:b/>
                <w:sz w:val="24"/>
                <w:szCs w:val="24"/>
              </w:rPr>
              <w:t>/</w:t>
            </w:r>
            <w:r w:rsidR="00500006">
              <w:rPr>
                <w:rFonts w:ascii="Arial" w:hAnsi="Arial" w:cs="Arial"/>
                <w:b/>
                <w:sz w:val="24"/>
                <w:szCs w:val="24"/>
              </w:rPr>
              <w:t xml:space="preserve"> role / </w:t>
            </w:r>
            <w:r w:rsidR="00500006" w:rsidRPr="004A06FD">
              <w:rPr>
                <w:rFonts w:ascii="Arial" w:hAnsi="Arial" w:cs="Arial"/>
                <w:b/>
                <w:sz w:val="24"/>
                <w:szCs w:val="24"/>
              </w:rPr>
              <w:t>date</w:t>
            </w:r>
          </w:p>
        </w:tc>
        <w:tc>
          <w:tcPr>
            <w:tcW w:w="3083" w:type="dxa"/>
            <w:shd w:val="clear" w:color="auto" w:fill="F2F2F2"/>
          </w:tcPr>
          <w:p w14:paraId="2EED8B73" w14:textId="77777777" w:rsidR="00500006" w:rsidRPr="004A06FD" w:rsidRDefault="00500006" w:rsidP="006F590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Notes</w:t>
            </w:r>
          </w:p>
        </w:tc>
      </w:tr>
      <w:tr w:rsidR="00500006" w:rsidRPr="004A06FD" w14:paraId="6606D16B" w14:textId="77777777" w:rsidTr="000164B2">
        <w:tc>
          <w:tcPr>
            <w:tcW w:w="3085" w:type="dxa"/>
          </w:tcPr>
          <w:p w14:paraId="54DC1669" w14:textId="77777777" w:rsidR="00500006" w:rsidRPr="00527F7E" w:rsidRDefault="000C0301" w:rsidP="000164B2">
            <w:pPr>
              <w:autoSpaceDE w:val="0"/>
              <w:autoSpaceDN w:val="0"/>
              <w:adjustRightInd w:val="0"/>
              <w:spacing w:after="0" w:line="240" w:lineRule="auto"/>
              <w:rPr>
                <w:rFonts w:ascii="Arial" w:hAnsi="Arial" w:cs="Arial"/>
                <w:b/>
                <w:color w:val="000000"/>
                <w:sz w:val="24"/>
                <w:szCs w:val="24"/>
                <w:lang w:eastAsia="en-GB"/>
              </w:rPr>
            </w:pPr>
            <w:r>
              <w:rPr>
                <w:rFonts w:ascii="Arial" w:hAnsi="Arial" w:cs="Arial"/>
                <w:b/>
                <w:color w:val="000000"/>
                <w:sz w:val="24"/>
                <w:szCs w:val="24"/>
                <w:lang w:eastAsia="en-GB"/>
              </w:rPr>
              <w:t>SIRO decision on referring to ICO:</w:t>
            </w:r>
          </w:p>
        </w:tc>
        <w:tc>
          <w:tcPr>
            <w:tcW w:w="3686" w:type="dxa"/>
          </w:tcPr>
          <w:p w14:paraId="1A54AC56" w14:textId="77777777" w:rsidR="00500006" w:rsidRPr="004A06FD" w:rsidRDefault="00500006" w:rsidP="006F5904">
            <w:pPr>
              <w:spacing w:after="0" w:line="240" w:lineRule="auto"/>
              <w:rPr>
                <w:rFonts w:ascii="Arial" w:hAnsi="Arial" w:cs="Arial"/>
                <w:color w:val="000000"/>
                <w:sz w:val="24"/>
                <w:szCs w:val="24"/>
                <w:lang w:eastAsia="en-GB"/>
              </w:rPr>
            </w:pPr>
          </w:p>
          <w:p w14:paraId="3D643230" w14:textId="73F27A7D" w:rsidR="00500006" w:rsidRPr="004A06FD" w:rsidRDefault="00A80260" w:rsidP="006F5904">
            <w:pPr>
              <w:autoSpaceDE w:val="0"/>
              <w:autoSpaceDN w:val="0"/>
              <w:adjustRightInd w:val="0"/>
              <w:spacing w:after="0" w:line="240" w:lineRule="auto"/>
              <w:rPr>
                <w:rFonts w:ascii="Arial" w:hAnsi="Arial" w:cs="Arial"/>
                <w:color w:val="000000"/>
                <w:sz w:val="24"/>
                <w:szCs w:val="24"/>
                <w:lang w:eastAsia="en-GB"/>
              </w:rPr>
            </w:pPr>
            <w:r>
              <w:rPr>
                <w:rFonts w:ascii="Arial" w:hAnsi="Arial" w:cs="Arial"/>
                <w:color w:val="000000"/>
                <w:sz w:val="24"/>
                <w:szCs w:val="24"/>
                <w:lang w:eastAsia="en-GB"/>
              </w:rPr>
              <w:t>N/A no high residual risks</w:t>
            </w:r>
          </w:p>
        </w:tc>
        <w:tc>
          <w:tcPr>
            <w:tcW w:w="3083" w:type="dxa"/>
          </w:tcPr>
          <w:p w14:paraId="47E63833" w14:textId="77777777" w:rsidR="00500006" w:rsidRPr="004A06FD" w:rsidRDefault="00500006" w:rsidP="000C0301">
            <w:pPr>
              <w:autoSpaceDE w:val="0"/>
              <w:autoSpaceDN w:val="0"/>
              <w:adjustRightInd w:val="0"/>
              <w:spacing w:after="0" w:line="240" w:lineRule="auto"/>
              <w:rPr>
                <w:rFonts w:ascii="Arial" w:hAnsi="Arial" w:cs="Arial"/>
                <w:color w:val="000000"/>
                <w:sz w:val="24"/>
                <w:szCs w:val="24"/>
                <w:lang w:eastAsia="en-GB"/>
              </w:rPr>
            </w:pPr>
            <w:r w:rsidRPr="004A06FD">
              <w:rPr>
                <w:rFonts w:ascii="Arial" w:hAnsi="Arial" w:cs="Arial"/>
                <w:color w:val="000000"/>
                <w:sz w:val="24"/>
                <w:szCs w:val="24"/>
                <w:lang w:eastAsia="en-GB"/>
              </w:rPr>
              <w:t xml:space="preserve">If </w:t>
            </w:r>
            <w:r w:rsidR="000C0301">
              <w:rPr>
                <w:rFonts w:ascii="Arial" w:hAnsi="Arial" w:cs="Arial"/>
                <w:color w:val="000000"/>
                <w:sz w:val="24"/>
                <w:szCs w:val="24"/>
                <w:lang w:eastAsia="en-GB"/>
              </w:rPr>
              <w:t xml:space="preserve">not referring to ICO SIRO to </w:t>
            </w:r>
            <w:r>
              <w:rPr>
                <w:rFonts w:ascii="Arial" w:hAnsi="Arial" w:cs="Arial"/>
                <w:color w:val="000000"/>
                <w:sz w:val="24"/>
                <w:szCs w:val="24"/>
                <w:lang w:eastAsia="en-GB"/>
              </w:rPr>
              <w:t>record rationale</w:t>
            </w:r>
          </w:p>
        </w:tc>
      </w:tr>
      <w:tr w:rsidR="00500006" w:rsidRPr="004A06FD" w14:paraId="41719D16" w14:textId="77777777" w:rsidTr="00500006">
        <w:tc>
          <w:tcPr>
            <w:tcW w:w="9854" w:type="dxa"/>
            <w:gridSpan w:val="3"/>
          </w:tcPr>
          <w:p w14:paraId="2E9CEE5B" w14:textId="77777777" w:rsidR="00500006" w:rsidRPr="00527F7E" w:rsidRDefault="00500006" w:rsidP="006F5904">
            <w:pPr>
              <w:spacing w:after="0" w:line="240" w:lineRule="auto"/>
              <w:rPr>
                <w:rFonts w:ascii="Arial" w:hAnsi="Arial" w:cs="Arial"/>
                <w:color w:val="000000"/>
                <w:sz w:val="24"/>
                <w:szCs w:val="24"/>
                <w:lang w:eastAsia="en-GB"/>
              </w:rPr>
            </w:pPr>
            <w:r w:rsidRPr="00527F7E">
              <w:rPr>
                <w:rFonts w:ascii="Arial" w:hAnsi="Arial" w:cs="Arial"/>
                <w:b/>
                <w:color w:val="000000"/>
                <w:sz w:val="24"/>
                <w:szCs w:val="24"/>
                <w:lang w:eastAsia="en-GB"/>
              </w:rPr>
              <w:t xml:space="preserve">SIRO </w:t>
            </w:r>
            <w:r w:rsidR="000C0301">
              <w:rPr>
                <w:rFonts w:ascii="Arial" w:hAnsi="Arial" w:cs="Arial"/>
                <w:b/>
                <w:color w:val="000000"/>
                <w:sz w:val="24"/>
                <w:szCs w:val="24"/>
                <w:lang w:eastAsia="en-GB"/>
              </w:rPr>
              <w:t>Rationale</w:t>
            </w:r>
            <w:r w:rsidRPr="00527F7E">
              <w:rPr>
                <w:rFonts w:ascii="Arial" w:hAnsi="Arial" w:cs="Arial"/>
                <w:b/>
                <w:color w:val="000000"/>
                <w:sz w:val="24"/>
                <w:szCs w:val="24"/>
                <w:lang w:eastAsia="en-GB"/>
              </w:rPr>
              <w:t>:</w:t>
            </w:r>
          </w:p>
          <w:p w14:paraId="5570F5E5" w14:textId="77777777" w:rsidR="00500006" w:rsidRPr="00527F7E" w:rsidRDefault="00500006" w:rsidP="006F5904">
            <w:pPr>
              <w:spacing w:after="0" w:line="240" w:lineRule="auto"/>
              <w:rPr>
                <w:rFonts w:ascii="Arial" w:hAnsi="Arial" w:cs="Arial"/>
                <w:color w:val="000000"/>
                <w:sz w:val="24"/>
                <w:szCs w:val="24"/>
                <w:lang w:eastAsia="en-GB"/>
              </w:rPr>
            </w:pPr>
          </w:p>
          <w:p w14:paraId="69962E0D" w14:textId="77777777" w:rsidR="00044E9D" w:rsidRPr="004A06FD" w:rsidRDefault="00044E9D" w:rsidP="006F5904">
            <w:pPr>
              <w:spacing w:after="0" w:line="240" w:lineRule="auto"/>
              <w:rPr>
                <w:rFonts w:ascii="Arial" w:hAnsi="Arial" w:cs="Arial"/>
                <w:color w:val="000000"/>
                <w:sz w:val="24"/>
                <w:szCs w:val="24"/>
                <w:lang w:eastAsia="en-GB"/>
              </w:rPr>
            </w:pPr>
          </w:p>
        </w:tc>
      </w:tr>
      <w:tr w:rsidR="00500006" w:rsidRPr="004A06FD" w14:paraId="7DF1A6E2" w14:textId="77777777" w:rsidTr="000164B2">
        <w:tc>
          <w:tcPr>
            <w:tcW w:w="3085" w:type="dxa"/>
          </w:tcPr>
          <w:p w14:paraId="3EA43234" w14:textId="77777777" w:rsidR="00500006" w:rsidRPr="00527F7E" w:rsidRDefault="00500006" w:rsidP="006F5904">
            <w:pPr>
              <w:spacing w:after="0" w:line="240" w:lineRule="auto"/>
              <w:rPr>
                <w:rFonts w:ascii="Arial" w:hAnsi="Arial" w:cs="Arial"/>
                <w:b/>
                <w:color w:val="000000"/>
                <w:sz w:val="24"/>
                <w:szCs w:val="24"/>
                <w:lang w:eastAsia="en-GB"/>
              </w:rPr>
            </w:pPr>
            <w:r w:rsidRPr="00527F7E">
              <w:rPr>
                <w:rFonts w:ascii="Arial" w:hAnsi="Arial" w:cs="Arial"/>
                <w:b/>
                <w:color w:val="000000"/>
                <w:sz w:val="24"/>
                <w:szCs w:val="24"/>
                <w:lang w:eastAsia="en-GB"/>
              </w:rPr>
              <w:t>Date and name of person referring DPIA to ICO:</w:t>
            </w:r>
          </w:p>
        </w:tc>
        <w:tc>
          <w:tcPr>
            <w:tcW w:w="3686" w:type="dxa"/>
          </w:tcPr>
          <w:p w14:paraId="3C26CD3B" w14:textId="77777777" w:rsidR="00500006" w:rsidRPr="004A06FD" w:rsidRDefault="00500006" w:rsidP="006F5904">
            <w:pPr>
              <w:spacing w:after="0" w:line="240" w:lineRule="auto"/>
              <w:rPr>
                <w:rFonts w:ascii="Arial" w:hAnsi="Arial" w:cs="Arial"/>
                <w:color w:val="000000"/>
                <w:sz w:val="24"/>
                <w:szCs w:val="24"/>
                <w:lang w:eastAsia="en-GB"/>
              </w:rPr>
            </w:pPr>
          </w:p>
        </w:tc>
        <w:tc>
          <w:tcPr>
            <w:tcW w:w="3083" w:type="dxa"/>
          </w:tcPr>
          <w:p w14:paraId="379C3031" w14:textId="77777777" w:rsidR="00500006" w:rsidRPr="004A06FD" w:rsidRDefault="00500006" w:rsidP="006F5904">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As required by law if any high residual risks remain.</w:t>
            </w:r>
          </w:p>
        </w:tc>
      </w:tr>
      <w:tr w:rsidR="00500006" w:rsidRPr="004A06FD" w14:paraId="611D256B" w14:textId="77777777" w:rsidTr="00500006">
        <w:tc>
          <w:tcPr>
            <w:tcW w:w="9854" w:type="dxa"/>
            <w:gridSpan w:val="3"/>
          </w:tcPr>
          <w:p w14:paraId="3A9C1933" w14:textId="77777777" w:rsidR="00500006" w:rsidRPr="00527F7E" w:rsidRDefault="00500006" w:rsidP="006F5904">
            <w:pPr>
              <w:spacing w:after="0" w:line="240" w:lineRule="auto"/>
              <w:rPr>
                <w:rFonts w:ascii="Arial" w:hAnsi="Arial" w:cs="Arial"/>
                <w:color w:val="000000"/>
                <w:sz w:val="24"/>
                <w:szCs w:val="24"/>
                <w:lang w:eastAsia="en-GB"/>
              </w:rPr>
            </w:pPr>
            <w:r w:rsidRPr="00527F7E">
              <w:rPr>
                <w:rFonts w:ascii="Arial" w:hAnsi="Arial" w:cs="Arial"/>
                <w:b/>
                <w:color w:val="000000"/>
                <w:sz w:val="24"/>
                <w:szCs w:val="24"/>
                <w:lang w:eastAsia="en-GB"/>
              </w:rPr>
              <w:t>Summary of ICO advice:</w:t>
            </w:r>
          </w:p>
          <w:p w14:paraId="117F7EFD" w14:textId="77777777" w:rsidR="00500006" w:rsidRDefault="00500006" w:rsidP="006F5904">
            <w:pPr>
              <w:spacing w:after="0" w:line="240" w:lineRule="auto"/>
              <w:rPr>
                <w:rFonts w:ascii="Arial" w:hAnsi="Arial" w:cs="Arial"/>
                <w:color w:val="000000"/>
                <w:sz w:val="24"/>
                <w:szCs w:val="24"/>
                <w:lang w:eastAsia="en-GB"/>
              </w:rPr>
            </w:pPr>
          </w:p>
          <w:p w14:paraId="633771FF" w14:textId="77777777" w:rsidR="00500006" w:rsidRPr="004A06FD" w:rsidRDefault="00500006" w:rsidP="006F5904">
            <w:pPr>
              <w:spacing w:after="0" w:line="240" w:lineRule="auto"/>
              <w:rPr>
                <w:rFonts w:ascii="Arial" w:hAnsi="Arial" w:cs="Arial"/>
                <w:b/>
                <w:color w:val="000000"/>
                <w:sz w:val="24"/>
                <w:szCs w:val="24"/>
                <w:lang w:eastAsia="en-GB"/>
              </w:rPr>
            </w:pPr>
          </w:p>
        </w:tc>
      </w:tr>
    </w:tbl>
    <w:p w14:paraId="36315549" w14:textId="77777777" w:rsidR="00500006" w:rsidRDefault="00500006" w:rsidP="006F5904">
      <w:pPr>
        <w:spacing w:after="0" w:line="240" w:lineRule="auto"/>
        <w:rPr>
          <w:rFonts w:ascii="Arial" w:hAnsi="Arial" w:cs="Arial"/>
          <w:b/>
          <w:sz w:val="24"/>
          <w:szCs w:val="24"/>
          <w:lang w:eastAsia="en-GB"/>
        </w:rPr>
      </w:pPr>
    </w:p>
    <w:p w14:paraId="1DA19C13" w14:textId="77777777" w:rsidR="009B0F6D" w:rsidRDefault="009B0F6D" w:rsidP="006F5904">
      <w:pPr>
        <w:spacing w:after="0" w:line="240" w:lineRule="auto"/>
        <w:rPr>
          <w:rFonts w:ascii="Arial" w:hAnsi="Arial" w:cs="Arial"/>
          <w:b/>
          <w:sz w:val="24"/>
          <w:szCs w:val="24"/>
          <w:lang w:eastAsia="en-GB"/>
        </w:rPr>
      </w:pPr>
    </w:p>
    <w:p w14:paraId="5BED547A" w14:textId="77777777" w:rsidR="009B0F6D" w:rsidRDefault="009B0F6D" w:rsidP="005C6C94">
      <w:pPr>
        <w:numPr>
          <w:ilvl w:val="0"/>
          <w:numId w:val="4"/>
        </w:numPr>
        <w:spacing w:after="0" w:line="240" w:lineRule="auto"/>
        <w:rPr>
          <w:rFonts w:ascii="Arial" w:hAnsi="Arial" w:cs="Arial"/>
          <w:b/>
          <w:sz w:val="24"/>
          <w:szCs w:val="24"/>
          <w:lang w:eastAsia="en-GB"/>
        </w:rPr>
      </w:pPr>
      <w:r>
        <w:rPr>
          <w:rFonts w:ascii="Arial" w:hAnsi="Arial" w:cs="Arial"/>
          <w:b/>
          <w:sz w:val="24"/>
          <w:szCs w:val="24"/>
          <w:lang w:eastAsia="en-GB"/>
        </w:rPr>
        <w:t xml:space="preserve">Accountability </w:t>
      </w:r>
      <w:r w:rsidR="007763AD">
        <w:rPr>
          <w:rFonts w:ascii="Arial" w:hAnsi="Arial" w:cs="Arial"/>
          <w:b/>
          <w:sz w:val="24"/>
          <w:szCs w:val="24"/>
          <w:lang w:eastAsia="en-GB"/>
        </w:rPr>
        <w:t>–</w:t>
      </w:r>
      <w:r>
        <w:rPr>
          <w:rFonts w:ascii="Arial" w:hAnsi="Arial" w:cs="Arial"/>
          <w:b/>
          <w:sz w:val="24"/>
          <w:szCs w:val="24"/>
          <w:lang w:eastAsia="en-GB"/>
        </w:rPr>
        <w:t xml:space="preserve"> </w:t>
      </w:r>
      <w:r w:rsidR="007763AD">
        <w:rPr>
          <w:rFonts w:ascii="Arial" w:hAnsi="Arial" w:cs="Arial"/>
          <w:b/>
          <w:sz w:val="24"/>
          <w:szCs w:val="24"/>
          <w:lang w:eastAsia="en-GB"/>
        </w:rPr>
        <w:t xml:space="preserve">update of </w:t>
      </w:r>
      <w:r w:rsidR="00DB1FB1">
        <w:rPr>
          <w:rFonts w:ascii="Arial" w:hAnsi="Arial" w:cs="Arial"/>
          <w:b/>
          <w:sz w:val="24"/>
          <w:szCs w:val="24"/>
          <w:lang w:eastAsia="en-GB"/>
        </w:rPr>
        <w:t xml:space="preserve">governance records and </w:t>
      </w:r>
      <w:r w:rsidR="00044E9D">
        <w:rPr>
          <w:rFonts w:ascii="Arial" w:hAnsi="Arial" w:cs="Arial"/>
          <w:b/>
          <w:sz w:val="24"/>
          <w:szCs w:val="24"/>
          <w:lang w:eastAsia="en-GB"/>
        </w:rPr>
        <w:t>‘</w:t>
      </w:r>
      <w:r>
        <w:rPr>
          <w:rFonts w:ascii="Arial" w:hAnsi="Arial" w:cs="Arial"/>
          <w:b/>
          <w:sz w:val="24"/>
          <w:szCs w:val="24"/>
          <w:lang w:eastAsia="en-GB"/>
        </w:rPr>
        <w:t>record</w:t>
      </w:r>
      <w:r w:rsidR="00CD264A">
        <w:rPr>
          <w:rFonts w:ascii="Arial" w:hAnsi="Arial" w:cs="Arial"/>
          <w:b/>
          <w:sz w:val="24"/>
          <w:szCs w:val="24"/>
          <w:lang w:eastAsia="en-GB"/>
        </w:rPr>
        <w:t>s</w:t>
      </w:r>
      <w:r>
        <w:rPr>
          <w:rFonts w:ascii="Arial" w:hAnsi="Arial" w:cs="Arial"/>
          <w:b/>
          <w:sz w:val="24"/>
          <w:szCs w:val="24"/>
          <w:lang w:eastAsia="en-GB"/>
        </w:rPr>
        <w:t xml:space="preserve"> of processing</w:t>
      </w:r>
      <w:r w:rsidR="00044E9D">
        <w:rPr>
          <w:rFonts w:ascii="Arial" w:hAnsi="Arial" w:cs="Arial"/>
          <w:b/>
          <w:sz w:val="24"/>
          <w:szCs w:val="24"/>
          <w:lang w:eastAsia="en-GB"/>
        </w:rPr>
        <w:t>’</w:t>
      </w:r>
      <w:r>
        <w:rPr>
          <w:rFonts w:ascii="Arial" w:hAnsi="Arial" w:cs="Arial"/>
          <w:b/>
          <w:sz w:val="24"/>
          <w:szCs w:val="24"/>
          <w:lang w:eastAsia="en-GB"/>
        </w:rPr>
        <w:t>:</w:t>
      </w:r>
    </w:p>
    <w:p w14:paraId="3ACEA26A" w14:textId="77777777" w:rsidR="00CD264A" w:rsidRDefault="00CD264A" w:rsidP="00CD264A">
      <w:pPr>
        <w:spacing w:after="0" w:line="240" w:lineRule="auto"/>
        <w:ind w:left="720"/>
        <w:rPr>
          <w:rFonts w:ascii="Arial" w:hAnsi="Arial" w:cs="Arial"/>
          <w:b/>
          <w:sz w:val="24"/>
          <w:szCs w:val="24"/>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51"/>
        <w:gridCol w:w="2977"/>
      </w:tblGrid>
      <w:tr w:rsidR="00E6192D" w:rsidRPr="004A06FD" w14:paraId="2E1A64B9" w14:textId="77777777" w:rsidTr="000164B2">
        <w:tc>
          <w:tcPr>
            <w:tcW w:w="4361" w:type="dxa"/>
            <w:shd w:val="clear" w:color="auto" w:fill="F2F2F2"/>
          </w:tcPr>
          <w:p w14:paraId="24398B09" w14:textId="77777777" w:rsidR="00E6192D" w:rsidRPr="00BE3BBC" w:rsidRDefault="00E6192D" w:rsidP="009B0F6D">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Accountability Task</w:t>
            </w:r>
          </w:p>
        </w:tc>
        <w:tc>
          <w:tcPr>
            <w:tcW w:w="2551" w:type="dxa"/>
            <w:shd w:val="clear" w:color="auto" w:fill="F2F2F2"/>
          </w:tcPr>
          <w:p w14:paraId="4E979988" w14:textId="77777777" w:rsidR="00E6192D" w:rsidRPr="004A06FD" w:rsidRDefault="00E6192D" w:rsidP="00E6192D">
            <w:pPr>
              <w:autoSpaceDE w:val="0"/>
              <w:autoSpaceDN w:val="0"/>
              <w:adjustRightInd w:val="0"/>
              <w:spacing w:after="0" w:line="240" w:lineRule="auto"/>
              <w:rPr>
                <w:rFonts w:ascii="Arial" w:hAnsi="Arial" w:cs="Arial"/>
                <w:b/>
                <w:sz w:val="24"/>
                <w:szCs w:val="24"/>
              </w:rPr>
            </w:pPr>
            <w:r>
              <w:rPr>
                <w:rFonts w:ascii="Arial" w:hAnsi="Arial" w:cs="Arial"/>
                <w:b/>
                <w:sz w:val="24"/>
                <w:szCs w:val="24"/>
              </w:rPr>
              <w:t>IGO to</w:t>
            </w:r>
            <w:r w:rsidR="000164B2">
              <w:rPr>
                <w:rFonts w:ascii="Arial" w:hAnsi="Arial" w:cs="Arial"/>
                <w:b/>
                <w:sz w:val="24"/>
                <w:szCs w:val="24"/>
              </w:rPr>
              <w:t xml:space="preserve"> date &amp; sign when task complete</w:t>
            </w:r>
          </w:p>
        </w:tc>
        <w:tc>
          <w:tcPr>
            <w:tcW w:w="2977" w:type="dxa"/>
            <w:shd w:val="clear" w:color="auto" w:fill="F2F2F2"/>
          </w:tcPr>
          <w:p w14:paraId="28E9D844" w14:textId="77777777" w:rsidR="00E6192D" w:rsidRPr="004A06FD" w:rsidRDefault="00E6192D" w:rsidP="00E6192D">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IGM to date &amp; sign when checked complete </w:t>
            </w:r>
          </w:p>
        </w:tc>
      </w:tr>
      <w:tr w:rsidR="00E6192D" w:rsidRPr="004A06FD" w14:paraId="7A42DEFF" w14:textId="77777777" w:rsidTr="000164B2">
        <w:tc>
          <w:tcPr>
            <w:tcW w:w="4361" w:type="dxa"/>
            <w:tcBorders>
              <w:top w:val="single" w:sz="4" w:space="0" w:color="auto"/>
              <w:left w:val="single" w:sz="4" w:space="0" w:color="auto"/>
              <w:bottom w:val="single" w:sz="4" w:space="0" w:color="auto"/>
              <w:right w:val="single" w:sz="4" w:space="0" w:color="auto"/>
            </w:tcBorders>
          </w:tcPr>
          <w:p w14:paraId="4596D3A4" w14:textId="77777777" w:rsidR="00E6192D" w:rsidRDefault="000164B2" w:rsidP="009B0F6D">
            <w:pPr>
              <w:pStyle w:val="Default"/>
              <w:rPr>
                <w:rFonts w:ascii="Arial" w:hAnsi="Arial" w:cs="Arial"/>
              </w:rPr>
            </w:pPr>
            <w:r>
              <w:rPr>
                <w:rFonts w:ascii="Arial" w:hAnsi="Arial" w:cs="Arial"/>
              </w:rPr>
              <w:t>Information Asset Register u</w:t>
            </w:r>
            <w:r w:rsidR="00E6192D">
              <w:rPr>
                <w:rFonts w:ascii="Arial" w:hAnsi="Arial" w:cs="Arial"/>
              </w:rPr>
              <w:t>pdated</w:t>
            </w:r>
          </w:p>
          <w:p w14:paraId="46420A87" w14:textId="77777777" w:rsidR="000164B2" w:rsidRPr="004A06FD" w:rsidRDefault="000164B2" w:rsidP="009B0F6D">
            <w:pPr>
              <w:pStyle w:val="Default"/>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tcPr>
          <w:p w14:paraId="6E9AAF9D" w14:textId="62559C13" w:rsidR="00E6192D" w:rsidRPr="004A06FD" w:rsidRDefault="002E55E0" w:rsidP="009B0F6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05/12/2025</w:t>
            </w:r>
          </w:p>
        </w:tc>
        <w:tc>
          <w:tcPr>
            <w:tcW w:w="2977" w:type="dxa"/>
            <w:tcBorders>
              <w:top w:val="single" w:sz="4" w:space="0" w:color="auto"/>
              <w:left w:val="single" w:sz="4" w:space="0" w:color="auto"/>
              <w:bottom w:val="single" w:sz="4" w:space="0" w:color="auto"/>
              <w:right w:val="single" w:sz="4" w:space="0" w:color="auto"/>
            </w:tcBorders>
          </w:tcPr>
          <w:p w14:paraId="3F4FFA52" w14:textId="4EB4EDF6" w:rsidR="00E6192D" w:rsidRPr="004A06FD" w:rsidRDefault="002E55E0" w:rsidP="009B0F6D">
            <w:pPr>
              <w:pStyle w:val="Default"/>
              <w:rPr>
                <w:rFonts w:ascii="Arial" w:hAnsi="Arial" w:cs="Arial"/>
              </w:rPr>
            </w:pPr>
            <w:r>
              <w:rPr>
                <w:rFonts w:ascii="Arial" w:hAnsi="Arial" w:cs="Arial"/>
              </w:rPr>
              <w:t>Senior Information Governance Officer</w:t>
            </w:r>
          </w:p>
        </w:tc>
      </w:tr>
      <w:tr w:rsidR="00E6192D" w:rsidRPr="004A06FD" w14:paraId="2CB76C93" w14:textId="77777777" w:rsidTr="000164B2">
        <w:tc>
          <w:tcPr>
            <w:tcW w:w="4361" w:type="dxa"/>
            <w:tcBorders>
              <w:top w:val="single" w:sz="4" w:space="0" w:color="auto"/>
              <w:left w:val="single" w:sz="4" w:space="0" w:color="auto"/>
              <w:bottom w:val="single" w:sz="4" w:space="0" w:color="auto"/>
              <w:right w:val="single" w:sz="4" w:space="0" w:color="auto"/>
            </w:tcBorders>
          </w:tcPr>
          <w:p w14:paraId="7271DA37" w14:textId="77777777" w:rsidR="00E6192D" w:rsidRPr="004A06FD" w:rsidRDefault="006D735F" w:rsidP="009B0F6D">
            <w:pPr>
              <w:pStyle w:val="Default"/>
              <w:rPr>
                <w:rFonts w:ascii="Arial" w:hAnsi="Arial" w:cs="Arial"/>
              </w:rPr>
            </w:pPr>
            <w:r>
              <w:rPr>
                <w:rFonts w:ascii="Arial" w:hAnsi="Arial" w:cs="Arial"/>
              </w:rPr>
              <w:t>Privacy Notice r</w:t>
            </w:r>
            <w:r w:rsidR="00E6192D">
              <w:rPr>
                <w:rFonts w:ascii="Arial" w:hAnsi="Arial" w:cs="Arial"/>
              </w:rPr>
              <w:t>eviewed to see if new processing needs adding.</w:t>
            </w:r>
          </w:p>
        </w:tc>
        <w:tc>
          <w:tcPr>
            <w:tcW w:w="2551" w:type="dxa"/>
            <w:tcBorders>
              <w:top w:val="single" w:sz="4" w:space="0" w:color="auto"/>
              <w:left w:val="single" w:sz="4" w:space="0" w:color="auto"/>
              <w:bottom w:val="single" w:sz="4" w:space="0" w:color="auto"/>
              <w:right w:val="single" w:sz="4" w:space="0" w:color="auto"/>
            </w:tcBorders>
          </w:tcPr>
          <w:p w14:paraId="14CD5A4F" w14:textId="4FB9E0D0" w:rsidR="00E6192D" w:rsidRPr="004A06FD" w:rsidRDefault="00A80260" w:rsidP="009B0F6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LFR Specific Privacy Notice produced and published on HIOWC website (LFR Page) 02/09/2025</w:t>
            </w:r>
          </w:p>
        </w:tc>
        <w:tc>
          <w:tcPr>
            <w:tcW w:w="2977" w:type="dxa"/>
            <w:tcBorders>
              <w:top w:val="single" w:sz="4" w:space="0" w:color="auto"/>
              <w:left w:val="single" w:sz="4" w:space="0" w:color="auto"/>
              <w:bottom w:val="single" w:sz="4" w:space="0" w:color="auto"/>
              <w:right w:val="single" w:sz="4" w:space="0" w:color="auto"/>
            </w:tcBorders>
          </w:tcPr>
          <w:p w14:paraId="250E3296" w14:textId="1093D8D3" w:rsidR="00E6192D" w:rsidRPr="004A06FD" w:rsidRDefault="00A80260" w:rsidP="009B0F6D">
            <w:pPr>
              <w:pStyle w:val="Default"/>
              <w:rPr>
                <w:rFonts w:ascii="Arial" w:hAnsi="Arial" w:cs="Arial"/>
              </w:rPr>
            </w:pPr>
            <w:r>
              <w:rPr>
                <w:rFonts w:ascii="Arial" w:hAnsi="Arial" w:cs="Arial"/>
              </w:rPr>
              <w:t>Checked 09/09/2025 &amp; 03/12/2025 - Senior Information Governance Manager</w:t>
            </w:r>
          </w:p>
        </w:tc>
      </w:tr>
      <w:tr w:rsidR="00E6192D" w:rsidRPr="004A06FD" w14:paraId="402F42A4" w14:textId="77777777" w:rsidTr="000164B2">
        <w:tc>
          <w:tcPr>
            <w:tcW w:w="4361" w:type="dxa"/>
            <w:tcBorders>
              <w:top w:val="single" w:sz="4" w:space="0" w:color="auto"/>
              <w:left w:val="single" w:sz="4" w:space="0" w:color="auto"/>
              <w:bottom w:val="single" w:sz="4" w:space="0" w:color="auto"/>
              <w:right w:val="single" w:sz="4" w:space="0" w:color="auto"/>
            </w:tcBorders>
          </w:tcPr>
          <w:p w14:paraId="13CD1334" w14:textId="77777777" w:rsidR="00E6192D" w:rsidRDefault="00E6192D" w:rsidP="009B0F6D">
            <w:pPr>
              <w:pStyle w:val="Default"/>
              <w:rPr>
                <w:rFonts w:ascii="Arial" w:hAnsi="Arial" w:cs="Arial"/>
              </w:rPr>
            </w:pPr>
            <w:r>
              <w:rPr>
                <w:rFonts w:ascii="Arial" w:hAnsi="Arial" w:cs="Arial"/>
              </w:rPr>
              <w:t>Trigger points for action tracking agreed and in DPIA Register</w:t>
            </w:r>
          </w:p>
        </w:tc>
        <w:tc>
          <w:tcPr>
            <w:tcW w:w="2551" w:type="dxa"/>
            <w:tcBorders>
              <w:top w:val="single" w:sz="4" w:space="0" w:color="auto"/>
              <w:left w:val="single" w:sz="4" w:space="0" w:color="auto"/>
              <w:bottom w:val="single" w:sz="4" w:space="0" w:color="auto"/>
              <w:right w:val="single" w:sz="4" w:space="0" w:color="auto"/>
            </w:tcBorders>
          </w:tcPr>
          <w:p w14:paraId="3D667687" w14:textId="4321FA74" w:rsidR="00E6192D" w:rsidRPr="004A06FD" w:rsidRDefault="00A80260" w:rsidP="009B0F6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No outstanding actions</w:t>
            </w:r>
          </w:p>
        </w:tc>
        <w:tc>
          <w:tcPr>
            <w:tcW w:w="2977" w:type="dxa"/>
            <w:tcBorders>
              <w:top w:val="single" w:sz="4" w:space="0" w:color="auto"/>
              <w:left w:val="single" w:sz="4" w:space="0" w:color="auto"/>
              <w:bottom w:val="single" w:sz="4" w:space="0" w:color="auto"/>
              <w:right w:val="single" w:sz="4" w:space="0" w:color="auto"/>
            </w:tcBorders>
          </w:tcPr>
          <w:p w14:paraId="1EDDDB35" w14:textId="5961016C" w:rsidR="00E6192D" w:rsidRPr="004A06FD" w:rsidRDefault="00A80260" w:rsidP="009B0F6D">
            <w:pPr>
              <w:pStyle w:val="Default"/>
              <w:rPr>
                <w:rFonts w:ascii="Arial" w:hAnsi="Arial" w:cs="Arial"/>
              </w:rPr>
            </w:pPr>
            <w:r>
              <w:rPr>
                <w:rFonts w:ascii="Arial" w:hAnsi="Arial" w:cs="Arial"/>
              </w:rPr>
              <w:t>N/A</w:t>
            </w:r>
          </w:p>
        </w:tc>
      </w:tr>
      <w:tr w:rsidR="00E6192D" w:rsidRPr="004A06FD" w14:paraId="089531CD" w14:textId="77777777" w:rsidTr="000164B2">
        <w:tc>
          <w:tcPr>
            <w:tcW w:w="4361" w:type="dxa"/>
            <w:tcBorders>
              <w:top w:val="single" w:sz="4" w:space="0" w:color="auto"/>
              <w:left w:val="single" w:sz="4" w:space="0" w:color="auto"/>
              <w:bottom w:val="single" w:sz="4" w:space="0" w:color="auto"/>
              <w:right w:val="single" w:sz="4" w:space="0" w:color="auto"/>
            </w:tcBorders>
          </w:tcPr>
          <w:p w14:paraId="701C64DE" w14:textId="77777777" w:rsidR="00E6192D" w:rsidRDefault="00E6192D" w:rsidP="0013056C">
            <w:pPr>
              <w:pStyle w:val="Default"/>
              <w:rPr>
                <w:rFonts w:ascii="Arial" w:hAnsi="Arial" w:cs="Arial"/>
              </w:rPr>
            </w:pPr>
            <w:r>
              <w:rPr>
                <w:rFonts w:ascii="Arial" w:hAnsi="Arial" w:cs="Arial"/>
              </w:rPr>
              <w:t>ISA Catalogue / DPC Register updated if any new ISAs / DPCs.</w:t>
            </w:r>
          </w:p>
        </w:tc>
        <w:tc>
          <w:tcPr>
            <w:tcW w:w="2551" w:type="dxa"/>
            <w:tcBorders>
              <w:top w:val="single" w:sz="4" w:space="0" w:color="auto"/>
              <w:left w:val="single" w:sz="4" w:space="0" w:color="auto"/>
              <w:bottom w:val="single" w:sz="4" w:space="0" w:color="auto"/>
              <w:right w:val="single" w:sz="4" w:space="0" w:color="auto"/>
            </w:tcBorders>
          </w:tcPr>
          <w:p w14:paraId="0C5689F2" w14:textId="28812215" w:rsidR="00E6192D" w:rsidRPr="004A06FD" w:rsidRDefault="00A80260" w:rsidP="009B0F6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Added 01/09/2025</w:t>
            </w:r>
          </w:p>
        </w:tc>
        <w:tc>
          <w:tcPr>
            <w:tcW w:w="2977" w:type="dxa"/>
            <w:tcBorders>
              <w:top w:val="single" w:sz="4" w:space="0" w:color="auto"/>
              <w:left w:val="single" w:sz="4" w:space="0" w:color="auto"/>
              <w:bottom w:val="single" w:sz="4" w:space="0" w:color="auto"/>
              <w:right w:val="single" w:sz="4" w:space="0" w:color="auto"/>
            </w:tcBorders>
          </w:tcPr>
          <w:p w14:paraId="6EF6AE9A" w14:textId="4960F977" w:rsidR="00E6192D" w:rsidRPr="004A06FD" w:rsidRDefault="00A80260" w:rsidP="009B0F6D">
            <w:pPr>
              <w:pStyle w:val="Default"/>
              <w:rPr>
                <w:rFonts w:ascii="Arial" w:hAnsi="Arial" w:cs="Arial"/>
              </w:rPr>
            </w:pPr>
            <w:r>
              <w:rPr>
                <w:rFonts w:ascii="Arial" w:hAnsi="Arial" w:cs="Arial"/>
              </w:rPr>
              <w:t>Checked 09/09/2024 &amp; 03/12/2025 - Senior Information Governance Manager</w:t>
            </w:r>
          </w:p>
        </w:tc>
      </w:tr>
    </w:tbl>
    <w:p w14:paraId="5EA42FA8" w14:textId="77777777" w:rsidR="006847B1" w:rsidRDefault="006847B1" w:rsidP="006847B1">
      <w:pPr>
        <w:spacing w:after="0" w:line="240" w:lineRule="auto"/>
        <w:rPr>
          <w:rFonts w:ascii="Arial" w:hAnsi="Arial" w:cs="Arial"/>
          <w:b/>
          <w:sz w:val="24"/>
          <w:szCs w:val="24"/>
          <w:lang w:eastAsia="en-GB"/>
        </w:rPr>
        <w:sectPr w:rsidR="006847B1" w:rsidSect="00EC6759">
          <w:pgSz w:w="11906" w:h="16838"/>
          <w:pgMar w:top="1134" w:right="1134" w:bottom="1134" w:left="1134" w:header="709" w:footer="709" w:gutter="0"/>
          <w:cols w:space="708"/>
          <w:docGrid w:linePitch="360"/>
        </w:sectPr>
      </w:pPr>
    </w:p>
    <w:p w14:paraId="5BC523FC" w14:textId="10EAC49D" w:rsidR="000C0301" w:rsidRDefault="00F44863" w:rsidP="006847B1">
      <w:pPr>
        <w:spacing w:after="0" w:line="240" w:lineRule="auto"/>
        <w:rPr>
          <w:rFonts w:ascii="Arial" w:hAnsi="Arial" w:cs="Arial"/>
          <w:b/>
          <w:sz w:val="24"/>
          <w:szCs w:val="24"/>
          <w:lang w:eastAsia="en-GB"/>
        </w:rPr>
      </w:pPr>
      <w:r>
        <w:rPr>
          <w:rFonts w:ascii="Arial" w:hAnsi="Arial" w:cs="Arial"/>
          <w:b/>
          <w:sz w:val="24"/>
          <w:szCs w:val="24"/>
          <w:lang w:eastAsia="en-GB"/>
        </w:rPr>
        <w:lastRenderedPageBreak/>
        <w:t>7. Review / Update of DPIA</w:t>
      </w:r>
    </w:p>
    <w:p w14:paraId="21484055" w14:textId="77777777" w:rsidR="00800F61" w:rsidRDefault="00800F61" w:rsidP="00800F61">
      <w:pPr>
        <w:spacing w:after="0" w:line="240" w:lineRule="auto"/>
        <w:rPr>
          <w:rFonts w:ascii="Arial" w:hAnsi="Arial" w:cs="Arial"/>
          <w:b/>
          <w:sz w:val="24"/>
          <w:szCs w:val="24"/>
          <w:lang w:eastAsia="en-GB"/>
        </w:rPr>
      </w:pPr>
    </w:p>
    <w:p w14:paraId="6BD8B992" w14:textId="77777777" w:rsidR="00800F61" w:rsidRDefault="00800F61" w:rsidP="00800F61">
      <w:pPr>
        <w:numPr>
          <w:ilvl w:val="0"/>
          <w:numId w:val="19"/>
        </w:numPr>
        <w:spacing w:after="0" w:line="240" w:lineRule="auto"/>
        <w:rPr>
          <w:rFonts w:ascii="Arial" w:hAnsi="Arial" w:cs="Arial"/>
          <w:b/>
          <w:sz w:val="24"/>
          <w:szCs w:val="24"/>
          <w:lang w:eastAsia="en-GB"/>
        </w:rPr>
      </w:pPr>
      <w:r>
        <w:rPr>
          <w:rFonts w:ascii="Arial" w:hAnsi="Arial" w:cs="Arial"/>
          <w:b/>
          <w:sz w:val="24"/>
          <w:szCs w:val="24"/>
          <w:lang w:eastAsia="en-GB"/>
        </w:rPr>
        <w:t>Record Of Review</w:t>
      </w:r>
    </w:p>
    <w:p w14:paraId="7453F4D2" w14:textId="77777777" w:rsidR="00800F61" w:rsidRDefault="00800F61" w:rsidP="00CD264A">
      <w:pPr>
        <w:spacing w:after="0" w:line="240" w:lineRule="auto"/>
        <w:ind w:left="720"/>
        <w:rPr>
          <w:rFonts w:ascii="Arial" w:hAnsi="Arial" w:cs="Arial"/>
          <w:b/>
          <w:sz w:val="24"/>
          <w:szCs w:val="24"/>
          <w:lang w:eastAsia="en-G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77"/>
        <w:gridCol w:w="9781"/>
      </w:tblGrid>
      <w:tr w:rsidR="00DB7693" w:rsidRPr="00222784" w14:paraId="1372ABB5" w14:textId="77777777" w:rsidTr="005C6C94">
        <w:tc>
          <w:tcPr>
            <w:tcW w:w="1809" w:type="dxa"/>
            <w:shd w:val="clear" w:color="auto" w:fill="F2F2F2"/>
          </w:tcPr>
          <w:p w14:paraId="53E413F3" w14:textId="77777777" w:rsidR="00DB7693" w:rsidRPr="00222784" w:rsidRDefault="00DB7693" w:rsidP="005C6C94">
            <w:pPr>
              <w:autoSpaceDE w:val="0"/>
              <w:autoSpaceDN w:val="0"/>
              <w:adjustRightInd w:val="0"/>
              <w:spacing w:after="0" w:line="240" w:lineRule="auto"/>
              <w:rPr>
                <w:rFonts w:ascii="Arial" w:hAnsi="Arial" w:cs="Arial"/>
                <w:b/>
                <w:sz w:val="24"/>
                <w:szCs w:val="24"/>
              </w:rPr>
            </w:pPr>
            <w:r w:rsidRPr="00222784">
              <w:rPr>
                <w:rFonts w:ascii="Arial" w:hAnsi="Arial" w:cs="Arial"/>
                <w:b/>
                <w:sz w:val="24"/>
                <w:szCs w:val="24"/>
              </w:rPr>
              <w:t>Review Date</w:t>
            </w:r>
          </w:p>
        </w:tc>
        <w:tc>
          <w:tcPr>
            <w:tcW w:w="2977" w:type="dxa"/>
            <w:shd w:val="clear" w:color="auto" w:fill="F2F2F2"/>
          </w:tcPr>
          <w:p w14:paraId="6FDE2E43" w14:textId="77777777" w:rsidR="00DB7693" w:rsidRPr="00222784" w:rsidRDefault="00DB7693" w:rsidP="005C6C94">
            <w:pPr>
              <w:autoSpaceDE w:val="0"/>
              <w:autoSpaceDN w:val="0"/>
              <w:adjustRightInd w:val="0"/>
              <w:spacing w:after="0" w:line="240" w:lineRule="auto"/>
              <w:rPr>
                <w:rFonts w:ascii="Arial" w:hAnsi="Arial" w:cs="Arial"/>
                <w:b/>
                <w:sz w:val="24"/>
                <w:szCs w:val="24"/>
              </w:rPr>
            </w:pPr>
            <w:r w:rsidRPr="00222784">
              <w:rPr>
                <w:rFonts w:ascii="Arial" w:hAnsi="Arial" w:cs="Arial"/>
                <w:b/>
                <w:sz w:val="24"/>
                <w:szCs w:val="24"/>
              </w:rPr>
              <w:t>Reviewing IGO</w:t>
            </w:r>
          </w:p>
          <w:p w14:paraId="39A1AA24" w14:textId="77777777" w:rsidR="00DB7693" w:rsidRPr="00222784" w:rsidRDefault="00DB7693" w:rsidP="005C6C94">
            <w:pPr>
              <w:autoSpaceDE w:val="0"/>
              <w:autoSpaceDN w:val="0"/>
              <w:adjustRightInd w:val="0"/>
              <w:spacing w:after="0" w:line="240" w:lineRule="auto"/>
              <w:rPr>
                <w:rFonts w:ascii="Arial" w:hAnsi="Arial" w:cs="Arial"/>
                <w:b/>
                <w:sz w:val="24"/>
                <w:szCs w:val="24"/>
              </w:rPr>
            </w:pPr>
          </w:p>
        </w:tc>
        <w:tc>
          <w:tcPr>
            <w:tcW w:w="9781" w:type="dxa"/>
            <w:shd w:val="clear" w:color="auto" w:fill="F2F2F2"/>
          </w:tcPr>
          <w:p w14:paraId="0A08ECD7" w14:textId="77777777" w:rsidR="00DB7693" w:rsidRPr="00222784" w:rsidRDefault="00DB7693" w:rsidP="005C6C94">
            <w:pPr>
              <w:autoSpaceDE w:val="0"/>
              <w:autoSpaceDN w:val="0"/>
              <w:adjustRightInd w:val="0"/>
              <w:spacing w:after="0" w:line="240" w:lineRule="auto"/>
              <w:rPr>
                <w:rFonts w:ascii="Arial" w:hAnsi="Arial" w:cs="Arial"/>
                <w:b/>
                <w:sz w:val="24"/>
                <w:szCs w:val="24"/>
              </w:rPr>
            </w:pPr>
            <w:r w:rsidRPr="00222784">
              <w:rPr>
                <w:rFonts w:ascii="Arial" w:hAnsi="Arial" w:cs="Arial"/>
                <w:b/>
                <w:sz w:val="24"/>
                <w:szCs w:val="24"/>
              </w:rPr>
              <w:t xml:space="preserve">Reason for Review  </w:t>
            </w:r>
          </w:p>
        </w:tc>
      </w:tr>
      <w:tr w:rsidR="00DB7693" w:rsidRPr="00222784" w14:paraId="704E4016" w14:textId="77777777" w:rsidTr="005C6C94">
        <w:tc>
          <w:tcPr>
            <w:tcW w:w="1809" w:type="dxa"/>
          </w:tcPr>
          <w:p w14:paraId="3131E9B0" w14:textId="77777777" w:rsidR="00DB7693" w:rsidRPr="00222784" w:rsidRDefault="00DB7693" w:rsidP="005C6C94">
            <w:pPr>
              <w:pStyle w:val="Default"/>
              <w:rPr>
                <w:rFonts w:ascii="Arial" w:hAnsi="Arial" w:cs="Arial"/>
              </w:rPr>
            </w:pPr>
          </w:p>
          <w:p w14:paraId="62DEE1D9" w14:textId="77777777" w:rsidR="00DB7693" w:rsidRPr="00222784" w:rsidRDefault="00DB7693" w:rsidP="005C6C94">
            <w:pPr>
              <w:pStyle w:val="Default"/>
              <w:rPr>
                <w:rFonts w:ascii="Arial" w:hAnsi="Arial" w:cs="Arial"/>
              </w:rPr>
            </w:pPr>
          </w:p>
        </w:tc>
        <w:tc>
          <w:tcPr>
            <w:tcW w:w="2977" w:type="dxa"/>
          </w:tcPr>
          <w:p w14:paraId="1B8B24AA" w14:textId="77777777" w:rsidR="00DB7693" w:rsidRPr="00222784" w:rsidRDefault="00DB7693" w:rsidP="005C6C94">
            <w:pPr>
              <w:spacing w:after="0" w:line="240" w:lineRule="auto"/>
              <w:rPr>
                <w:rFonts w:ascii="Arial" w:hAnsi="Arial" w:cs="Arial"/>
                <w:color w:val="000000"/>
                <w:sz w:val="24"/>
                <w:szCs w:val="24"/>
                <w:lang w:eastAsia="en-GB"/>
              </w:rPr>
            </w:pPr>
          </w:p>
        </w:tc>
        <w:tc>
          <w:tcPr>
            <w:tcW w:w="9781" w:type="dxa"/>
          </w:tcPr>
          <w:p w14:paraId="440A57A3" w14:textId="77777777" w:rsidR="00DB7693" w:rsidRDefault="000730B1" w:rsidP="005C6C94">
            <w:pPr>
              <w:pStyle w:val="Default"/>
              <w:rPr>
                <w:rFonts w:ascii="Arial" w:hAnsi="Arial" w:cs="Arial"/>
                <w:i/>
                <w:color w:val="2E74B5"/>
              </w:rPr>
            </w:pPr>
            <w:r>
              <w:rPr>
                <w:rFonts w:ascii="Arial" w:hAnsi="Arial" w:cs="Arial"/>
                <w:i/>
                <w:color w:val="2E74B5"/>
              </w:rPr>
              <w:t>Add delete as appropriate list</w:t>
            </w:r>
          </w:p>
          <w:p w14:paraId="5BD0E5CD" w14:textId="77777777" w:rsidR="000730B1" w:rsidRDefault="000730B1" w:rsidP="000730B1">
            <w:pPr>
              <w:pStyle w:val="Default"/>
              <w:numPr>
                <w:ilvl w:val="0"/>
                <w:numId w:val="18"/>
              </w:numPr>
              <w:rPr>
                <w:rFonts w:ascii="Arial" w:hAnsi="Arial" w:cs="Arial"/>
                <w:i/>
                <w:color w:val="2E74B5"/>
              </w:rPr>
            </w:pPr>
            <w:r>
              <w:rPr>
                <w:rFonts w:ascii="Arial" w:hAnsi="Arial" w:cs="Arial"/>
                <w:i/>
                <w:color w:val="2E74B5"/>
              </w:rPr>
              <w:t>1 Year from sign-off</w:t>
            </w:r>
          </w:p>
          <w:p w14:paraId="780CBE4A" w14:textId="77777777" w:rsidR="000730B1" w:rsidRDefault="000730B1" w:rsidP="000730B1">
            <w:pPr>
              <w:pStyle w:val="Default"/>
              <w:numPr>
                <w:ilvl w:val="0"/>
                <w:numId w:val="18"/>
              </w:numPr>
              <w:rPr>
                <w:rFonts w:ascii="Arial" w:hAnsi="Arial" w:cs="Arial"/>
                <w:i/>
                <w:color w:val="2E74B5"/>
              </w:rPr>
            </w:pPr>
            <w:r>
              <w:rPr>
                <w:rFonts w:ascii="Arial" w:hAnsi="Arial" w:cs="Arial"/>
                <w:i/>
                <w:color w:val="2E74B5"/>
              </w:rPr>
              <w:t>Data Guardian January Review</w:t>
            </w:r>
          </w:p>
          <w:p w14:paraId="1BED0E67" w14:textId="77777777" w:rsidR="000730B1" w:rsidRPr="00DC4A83" w:rsidRDefault="000C2159" w:rsidP="000730B1">
            <w:pPr>
              <w:pStyle w:val="Default"/>
              <w:numPr>
                <w:ilvl w:val="0"/>
                <w:numId w:val="18"/>
              </w:numPr>
              <w:rPr>
                <w:rFonts w:ascii="Arial" w:hAnsi="Arial" w:cs="Arial"/>
                <w:i/>
                <w:color w:val="2E74B5"/>
              </w:rPr>
            </w:pPr>
            <w:r>
              <w:rPr>
                <w:rFonts w:ascii="Arial" w:hAnsi="Arial" w:cs="Arial"/>
                <w:i/>
                <w:color w:val="2E74B5"/>
              </w:rPr>
              <w:t>Exception criteria (please state which one)</w:t>
            </w:r>
          </w:p>
        </w:tc>
      </w:tr>
    </w:tbl>
    <w:p w14:paraId="1A1358CE" w14:textId="77777777" w:rsidR="00555EB5" w:rsidRPr="00555EB5" w:rsidRDefault="00555EB5">
      <w:pPr>
        <w:rPr>
          <w:sz w:val="4"/>
          <w:szCs w:val="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7"/>
      </w:tblGrid>
      <w:tr w:rsidR="00DB7693" w:rsidRPr="00222784" w14:paraId="0982FF55" w14:textId="77777777" w:rsidTr="005C6C94">
        <w:tc>
          <w:tcPr>
            <w:tcW w:w="14567" w:type="dxa"/>
            <w:shd w:val="clear" w:color="auto" w:fill="F2F2F2"/>
          </w:tcPr>
          <w:p w14:paraId="04FD6E74" w14:textId="77777777" w:rsidR="00DB7693" w:rsidRPr="00222784" w:rsidRDefault="00DB7693" w:rsidP="00F93E31">
            <w:pPr>
              <w:rPr>
                <w:rFonts w:ascii="Arial" w:hAnsi="Arial" w:cs="Arial"/>
                <w:b/>
                <w:sz w:val="24"/>
                <w:szCs w:val="24"/>
              </w:rPr>
            </w:pPr>
            <w:r w:rsidRPr="00222784">
              <w:rPr>
                <w:rFonts w:ascii="Arial" w:hAnsi="Arial" w:cs="Arial"/>
                <w:b/>
                <w:sz w:val="24"/>
                <w:szCs w:val="24"/>
              </w:rPr>
              <w:t xml:space="preserve">Record: </w:t>
            </w:r>
            <w:r>
              <w:rPr>
                <w:rFonts w:ascii="Arial" w:hAnsi="Arial" w:cs="Arial"/>
                <w:b/>
                <w:sz w:val="24"/>
                <w:szCs w:val="24"/>
              </w:rPr>
              <w:t>Has the scope and nature of the processing changed? (</w:t>
            </w:r>
            <w:r w:rsidR="00F93E31">
              <w:rPr>
                <w:rFonts w:ascii="Arial" w:hAnsi="Arial" w:cs="Arial"/>
                <w:b/>
                <w:sz w:val="24"/>
                <w:szCs w:val="24"/>
              </w:rPr>
              <w:t>D</w:t>
            </w:r>
            <w:r>
              <w:rPr>
                <w:rFonts w:ascii="Arial" w:hAnsi="Arial" w:cs="Arial"/>
                <w:b/>
                <w:sz w:val="24"/>
                <w:szCs w:val="24"/>
              </w:rPr>
              <w:t xml:space="preserve">etail </w:t>
            </w:r>
            <w:r w:rsidR="00F93E31">
              <w:rPr>
                <w:rFonts w:ascii="Arial" w:hAnsi="Arial" w:cs="Arial"/>
                <w:b/>
                <w:sz w:val="24"/>
                <w:szCs w:val="24"/>
              </w:rPr>
              <w:t xml:space="preserve">yes or no </w:t>
            </w:r>
            <w:r>
              <w:rPr>
                <w:rFonts w:ascii="Arial" w:hAnsi="Arial" w:cs="Arial"/>
                <w:b/>
                <w:sz w:val="24"/>
                <w:szCs w:val="24"/>
              </w:rPr>
              <w:t>below)</w:t>
            </w:r>
          </w:p>
        </w:tc>
      </w:tr>
      <w:tr w:rsidR="00DB7693" w:rsidRPr="00222784" w14:paraId="71B36FAC" w14:textId="77777777" w:rsidTr="005C6C94">
        <w:tc>
          <w:tcPr>
            <w:tcW w:w="14567" w:type="dxa"/>
          </w:tcPr>
          <w:p w14:paraId="018A1349" w14:textId="77777777" w:rsidR="000C2159" w:rsidRPr="00DC4A83" w:rsidRDefault="000C2159" w:rsidP="000C2159">
            <w:pPr>
              <w:rPr>
                <w:rFonts w:ascii="Arial" w:hAnsi="Arial" w:cs="Arial"/>
                <w:i/>
                <w:color w:val="2E74B5"/>
              </w:rPr>
            </w:pPr>
            <w:r w:rsidRPr="00DC4A83">
              <w:rPr>
                <w:rFonts w:ascii="Arial" w:hAnsi="Arial" w:cs="Arial"/>
                <w:i/>
                <w:color w:val="2E74B5"/>
              </w:rPr>
              <w:t xml:space="preserve">Ask the DG:  1. </w:t>
            </w:r>
            <w:r w:rsidRPr="0000364A">
              <w:rPr>
                <w:rFonts w:ascii="Arial" w:hAnsi="Arial" w:cs="Arial"/>
                <w:i/>
                <w:color w:val="2E74B5"/>
              </w:rPr>
              <w:t>Scenarios in which they use the system?  Have they changed or increased?</w:t>
            </w:r>
            <w:r w:rsidRPr="00DC4A83">
              <w:rPr>
                <w:rFonts w:ascii="Arial" w:hAnsi="Arial" w:cs="Arial"/>
                <w:i/>
                <w:color w:val="2E74B5"/>
              </w:rPr>
              <w:t xml:space="preserve"> 2 Has the way in which you use the system or the amount / type of data you put in the system changed significantly? 3. Ask about the compliance gaps and actions focused within the DPIA2.  </w:t>
            </w:r>
          </w:p>
          <w:p w14:paraId="29127BDD" w14:textId="77777777" w:rsidR="0000364A" w:rsidRPr="00DC4A83" w:rsidRDefault="000730B1" w:rsidP="005C6C94">
            <w:pPr>
              <w:rPr>
                <w:rFonts w:ascii="Arial" w:hAnsi="Arial" w:cs="Arial"/>
                <w:i/>
                <w:color w:val="2E74B5"/>
              </w:rPr>
            </w:pPr>
            <w:r>
              <w:rPr>
                <w:rFonts w:ascii="Arial" w:hAnsi="Arial" w:cs="Arial"/>
                <w:i/>
                <w:color w:val="2E74B5"/>
              </w:rPr>
              <w:t>W</w:t>
            </w:r>
            <w:r w:rsidR="00F93E31" w:rsidRPr="00DC4A83">
              <w:rPr>
                <w:rFonts w:ascii="Arial" w:hAnsi="Arial" w:cs="Arial"/>
                <w:i/>
                <w:color w:val="2E74B5"/>
              </w:rPr>
              <w:t xml:space="preserve">hat were </w:t>
            </w:r>
            <w:r w:rsidR="000C2159">
              <w:rPr>
                <w:rFonts w:ascii="Arial" w:hAnsi="Arial" w:cs="Arial"/>
                <w:i/>
                <w:color w:val="2E74B5"/>
              </w:rPr>
              <w:t xml:space="preserve">the </w:t>
            </w:r>
            <w:r w:rsidR="00F93E31" w:rsidRPr="00DC4A83">
              <w:rPr>
                <w:rFonts w:ascii="Arial" w:hAnsi="Arial" w:cs="Arial"/>
                <w:i/>
                <w:color w:val="2E74B5"/>
              </w:rPr>
              <w:t>changes in the scope of the processing / how does this change affect DP compliance / any new risks or mitigating actions that have been agreed.  List in table below.</w:t>
            </w:r>
            <w:r w:rsidR="0000364A" w:rsidRPr="00DC4A83">
              <w:rPr>
                <w:rFonts w:ascii="Arial" w:hAnsi="Arial" w:cs="Arial"/>
                <w:i/>
                <w:color w:val="2E74B5"/>
              </w:rPr>
              <w:t xml:space="preserve">  </w:t>
            </w:r>
          </w:p>
          <w:p w14:paraId="4526846F" w14:textId="77777777" w:rsidR="00DB7693" w:rsidRPr="000C0301" w:rsidRDefault="00DB7693" w:rsidP="000C2159"/>
        </w:tc>
      </w:tr>
      <w:tr w:rsidR="00DB7693" w:rsidRPr="00222784" w14:paraId="4A145FA5" w14:textId="77777777" w:rsidTr="00DB7693">
        <w:tc>
          <w:tcPr>
            <w:tcW w:w="14567" w:type="dxa"/>
            <w:shd w:val="clear" w:color="auto" w:fill="D9D9D9"/>
          </w:tcPr>
          <w:p w14:paraId="0BD01DD0" w14:textId="77777777" w:rsidR="00DB7693" w:rsidRPr="00B115E1" w:rsidRDefault="00DB7693" w:rsidP="005C6C94">
            <w:pPr>
              <w:rPr>
                <w:rFonts w:ascii="Arial" w:hAnsi="Arial" w:cs="Arial"/>
                <w:b/>
                <w:sz w:val="24"/>
                <w:szCs w:val="24"/>
              </w:rPr>
            </w:pPr>
            <w:r w:rsidRPr="00B115E1">
              <w:rPr>
                <w:rFonts w:ascii="Arial" w:hAnsi="Arial" w:cs="Arial"/>
                <w:b/>
                <w:sz w:val="24"/>
                <w:szCs w:val="24"/>
              </w:rPr>
              <w:t>Record: Has there been any changes to data protection legislation that affects compliance / risks / mitigations?   (If yes detail below)</w:t>
            </w:r>
          </w:p>
        </w:tc>
      </w:tr>
      <w:tr w:rsidR="00DB7693" w:rsidRPr="00222784" w14:paraId="23514AF9" w14:textId="77777777" w:rsidTr="00DB7693">
        <w:tc>
          <w:tcPr>
            <w:tcW w:w="14567" w:type="dxa"/>
            <w:shd w:val="clear" w:color="auto" w:fill="FFFFFF"/>
          </w:tcPr>
          <w:p w14:paraId="0AA627CB" w14:textId="77777777" w:rsidR="00DB7693" w:rsidRPr="00DC4A83" w:rsidRDefault="00276EA0" w:rsidP="005C6C94">
            <w:pPr>
              <w:rPr>
                <w:rFonts w:ascii="Arial" w:hAnsi="Arial" w:cs="Arial"/>
                <w:i/>
                <w:color w:val="2E74B5"/>
              </w:rPr>
            </w:pPr>
            <w:r w:rsidRPr="00DC4A83">
              <w:rPr>
                <w:rFonts w:ascii="Arial" w:hAnsi="Arial" w:cs="Arial"/>
                <w:i/>
                <w:color w:val="2E74B5"/>
              </w:rPr>
              <w:t>No.  Or if yes – state what the legislative change is and the impact of the change</w:t>
            </w:r>
          </w:p>
        </w:tc>
      </w:tr>
      <w:tr w:rsidR="00DB7693" w:rsidRPr="00222784" w14:paraId="60BB0B88" w14:textId="77777777" w:rsidTr="00DB7693">
        <w:tc>
          <w:tcPr>
            <w:tcW w:w="14567" w:type="dxa"/>
            <w:shd w:val="clear" w:color="auto" w:fill="D9D9D9"/>
          </w:tcPr>
          <w:p w14:paraId="00B5FD17" w14:textId="77777777" w:rsidR="00DB7693" w:rsidRPr="00B115E1" w:rsidRDefault="00DB7693" w:rsidP="00F93E31">
            <w:pPr>
              <w:rPr>
                <w:rFonts w:ascii="Arial" w:hAnsi="Arial" w:cs="Arial"/>
                <w:b/>
                <w:sz w:val="24"/>
                <w:szCs w:val="24"/>
              </w:rPr>
            </w:pPr>
            <w:r w:rsidRPr="00B115E1">
              <w:rPr>
                <w:rFonts w:ascii="Arial" w:hAnsi="Arial" w:cs="Arial"/>
                <w:b/>
                <w:sz w:val="24"/>
                <w:szCs w:val="24"/>
              </w:rPr>
              <w:t xml:space="preserve">Record whether the DG is happy that the risks continue to be sufficiently mitigated? </w:t>
            </w:r>
            <w:r>
              <w:rPr>
                <w:rFonts w:ascii="Arial" w:hAnsi="Arial" w:cs="Arial"/>
                <w:b/>
                <w:sz w:val="24"/>
                <w:szCs w:val="24"/>
              </w:rPr>
              <w:t>(</w:t>
            </w:r>
            <w:r w:rsidRPr="00B115E1">
              <w:rPr>
                <w:rFonts w:ascii="Arial" w:hAnsi="Arial" w:cs="Arial"/>
                <w:b/>
                <w:sz w:val="24"/>
                <w:szCs w:val="24"/>
              </w:rPr>
              <w:t>If no detail below)</w:t>
            </w:r>
          </w:p>
        </w:tc>
      </w:tr>
      <w:tr w:rsidR="00DB7693" w:rsidRPr="00222784" w14:paraId="5D9379A1" w14:textId="77777777" w:rsidTr="00DB7693">
        <w:tc>
          <w:tcPr>
            <w:tcW w:w="14567" w:type="dxa"/>
            <w:shd w:val="clear" w:color="auto" w:fill="FFFFFF"/>
          </w:tcPr>
          <w:p w14:paraId="02B658BF" w14:textId="77777777" w:rsidR="00DB7693" w:rsidRPr="00DC4A83" w:rsidRDefault="000730B1" w:rsidP="005C6C94">
            <w:pPr>
              <w:rPr>
                <w:rFonts w:ascii="Arial" w:hAnsi="Arial" w:cs="Arial"/>
                <w:i/>
                <w:color w:val="2E74B5"/>
              </w:rPr>
            </w:pPr>
            <w:r>
              <w:rPr>
                <w:rFonts w:ascii="Arial" w:hAnsi="Arial" w:cs="Arial"/>
                <w:i/>
                <w:color w:val="2E74B5"/>
              </w:rPr>
              <w:t>I</w:t>
            </w:r>
            <w:r w:rsidR="00F93E31" w:rsidRPr="00DC4A83">
              <w:rPr>
                <w:rFonts w:ascii="Arial" w:hAnsi="Arial" w:cs="Arial"/>
                <w:i/>
                <w:color w:val="2E74B5"/>
              </w:rPr>
              <w:t xml:space="preserve">f they are sufficiently mitigated </w:t>
            </w:r>
            <w:r w:rsidR="002D1703" w:rsidRPr="00DC4A83">
              <w:rPr>
                <w:rFonts w:ascii="Arial" w:hAnsi="Arial" w:cs="Arial"/>
                <w:i/>
                <w:color w:val="2E74B5"/>
              </w:rPr>
              <w:t>record,</w:t>
            </w:r>
            <w:r w:rsidR="00F93E31" w:rsidRPr="00DC4A83">
              <w:rPr>
                <w:rFonts w:ascii="Arial" w:hAnsi="Arial" w:cs="Arial"/>
                <w:i/>
                <w:color w:val="2E74B5"/>
              </w:rPr>
              <w:t xml:space="preserve"> </w:t>
            </w:r>
            <w:r w:rsidR="00807555">
              <w:rPr>
                <w:rFonts w:ascii="Arial" w:hAnsi="Arial" w:cs="Arial"/>
                <w:i/>
                <w:color w:val="2E74B5"/>
              </w:rPr>
              <w:t>“</w:t>
            </w:r>
            <w:r w:rsidR="00F93E31" w:rsidRPr="00DC4A83">
              <w:rPr>
                <w:rFonts w:ascii="Arial" w:hAnsi="Arial" w:cs="Arial"/>
                <w:i/>
                <w:color w:val="2E74B5"/>
              </w:rPr>
              <w:t>DG satisfied with residual risks</w:t>
            </w:r>
            <w:r w:rsidR="00807555">
              <w:rPr>
                <w:rFonts w:ascii="Arial" w:hAnsi="Arial" w:cs="Arial"/>
                <w:i/>
                <w:color w:val="2E74B5"/>
              </w:rPr>
              <w:t>”</w:t>
            </w:r>
            <w:r w:rsidR="00F93E31" w:rsidRPr="00DC4A83">
              <w:rPr>
                <w:rFonts w:ascii="Arial" w:hAnsi="Arial" w:cs="Arial"/>
                <w:i/>
                <w:color w:val="2E74B5"/>
              </w:rPr>
              <w:t>.  If not, then record why not.</w:t>
            </w:r>
            <w:r w:rsidR="00807555">
              <w:rPr>
                <w:rFonts w:ascii="Arial" w:hAnsi="Arial" w:cs="Arial"/>
                <w:i/>
                <w:color w:val="2E74B5"/>
              </w:rPr>
              <w:t xml:space="preserve"> </w:t>
            </w:r>
          </w:p>
          <w:p w14:paraId="28774B64" w14:textId="77777777" w:rsidR="00DB7693" w:rsidRDefault="00DB7693" w:rsidP="005C6C94"/>
          <w:p w14:paraId="0393F10F" w14:textId="77777777" w:rsidR="00DB7693" w:rsidRPr="00B115E1" w:rsidRDefault="00DB7693" w:rsidP="005C6C94">
            <w:pPr>
              <w:rPr>
                <w:rFonts w:ascii="Arial" w:hAnsi="Arial" w:cs="Arial"/>
                <w:i/>
                <w:sz w:val="24"/>
                <w:szCs w:val="24"/>
              </w:rPr>
            </w:pPr>
            <w:r w:rsidRPr="00B115E1">
              <w:rPr>
                <w:rFonts w:ascii="Arial" w:hAnsi="Arial" w:cs="Arial"/>
                <w:i/>
                <w:sz w:val="24"/>
                <w:szCs w:val="24"/>
              </w:rPr>
              <w:lastRenderedPageBreak/>
              <w:t>Please Note:</w:t>
            </w:r>
            <w:r>
              <w:rPr>
                <w:rFonts w:ascii="Arial" w:hAnsi="Arial" w:cs="Arial"/>
                <w:i/>
                <w:sz w:val="24"/>
                <w:szCs w:val="24"/>
              </w:rPr>
              <w:t xml:space="preserve"> I</w:t>
            </w:r>
            <w:r w:rsidRPr="00B115E1">
              <w:rPr>
                <w:rFonts w:ascii="Arial" w:hAnsi="Arial" w:cs="Arial"/>
                <w:i/>
                <w:sz w:val="24"/>
                <w:szCs w:val="24"/>
              </w:rPr>
              <w:t>f there are any new risks / actions or any changes to existing ones must be captured in risk table below:</w:t>
            </w:r>
          </w:p>
        </w:tc>
      </w:tr>
    </w:tbl>
    <w:p w14:paraId="7DAE03A1" w14:textId="77777777" w:rsidR="00DB7693" w:rsidRDefault="00DB7693" w:rsidP="00DB7693"/>
    <w:p w14:paraId="17CE3825" w14:textId="77777777" w:rsidR="00800F61" w:rsidRPr="00800F61" w:rsidRDefault="00800F61" w:rsidP="00DB7693">
      <w:pPr>
        <w:numPr>
          <w:ilvl w:val="0"/>
          <w:numId w:val="19"/>
        </w:numPr>
        <w:rPr>
          <w:rFonts w:ascii="Arial" w:hAnsi="Arial" w:cs="Arial"/>
          <w:b/>
        </w:rPr>
      </w:pPr>
      <w:r w:rsidRPr="00800F61">
        <w:rPr>
          <w:rFonts w:ascii="Arial" w:hAnsi="Arial" w:cs="Arial"/>
          <w:b/>
        </w:rPr>
        <w:t>Changes to Data Protection Risks and Actions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1559"/>
        <w:gridCol w:w="1150"/>
        <w:gridCol w:w="928"/>
        <w:gridCol w:w="3876"/>
        <w:gridCol w:w="1051"/>
        <w:gridCol w:w="1217"/>
      </w:tblGrid>
      <w:tr w:rsidR="00DB7693" w:rsidRPr="004A06FD" w14:paraId="3D3C6D32" w14:textId="77777777" w:rsidTr="005C6C94">
        <w:trPr>
          <w:trHeight w:val="1431"/>
        </w:trPr>
        <w:tc>
          <w:tcPr>
            <w:tcW w:w="392" w:type="dxa"/>
            <w:shd w:val="clear" w:color="auto" w:fill="F2F2F2"/>
          </w:tcPr>
          <w:p w14:paraId="5D4C9245" w14:textId="77777777" w:rsidR="00DB7693" w:rsidRPr="004A06FD" w:rsidRDefault="00DB7693" w:rsidP="005C6C94">
            <w:pPr>
              <w:spacing w:after="0" w:line="240" w:lineRule="auto"/>
              <w:rPr>
                <w:rFonts w:ascii="Arial" w:hAnsi="Arial" w:cs="Arial"/>
                <w:b/>
                <w:bCs/>
                <w:color w:val="000000"/>
                <w:sz w:val="24"/>
                <w:szCs w:val="24"/>
              </w:rPr>
            </w:pPr>
          </w:p>
        </w:tc>
        <w:tc>
          <w:tcPr>
            <w:tcW w:w="4536" w:type="dxa"/>
            <w:shd w:val="clear" w:color="auto" w:fill="F2F2F2"/>
          </w:tcPr>
          <w:p w14:paraId="5D944F0F" w14:textId="77777777" w:rsidR="00DB7693" w:rsidRDefault="00DB7693" w:rsidP="005C6C94">
            <w:pPr>
              <w:spacing w:after="0" w:line="240" w:lineRule="auto"/>
              <w:rPr>
                <w:rFonts w:ascii="Arial" w:hAnsi="Arial" w:cs="Arial"/>
                <w:b/>
                <w:bCs/>
                <w:color w:val="000000"/>
                <w:sz w:val="24"/>
                <w:szCs w:val="24"/>
              </w:rPr>
            </w:pPr>
            <w:r w:rsidRPr="004A06FD">
              <w:rPr>
                <w:rFonts w:ascii="Arial" w:hAnsi="Arial" w:cs="Arial"/>
                <w:b/>
                <w:bCs/>
                <w:color w:val="000000"/>
                <w:sz w:val="24"/>
                <w:szCs w:val="24"/>
              </w:rPr>
              <w:t xml:space="preserve">Describe the </w:t>
            </w:r>
            <w:r>
              <w:rPr>
                <w:rFonts w:ascii="Arial" w:hAnsi="Arial" w:cs="Arial"/>
                <w:b/>
                <w:bCs/>
                <w:color w:val="000000"/>
                <w:sz w:val="24"/>
                <w:szCs w:val="24"/>
                <w:u w:val="single"/>
              </w:rPr>
              <w:t>problem</w:t>
            </w:r>
            <w:r w:rsidRPr="004A06FD">
              <w:rPr>
                <w:rFonts w:ascii="Arial" w:hAnsi="Arial" w:cs="Arial"/>
                <w:b/>
                <w:bCs/>
                <w:color w:val="000000"/>
                <w:sz w:val="24"/>
                <w:szCs w:val="24"/>
              </w:rPr>
              <w:t xml:space="preserve"> </w:t>
            </w:r>
            <w:r>
              <w:rPr>
                <w:rFonts w:ascii="Arial" w:hAnsi="Arial" w:cs="Arial"/>
                <w:b/>
                <w:bCs/>
                <w:color w:val="000000"/>
                <w:sz w:val="24"/>
                <w:szCs w:val="24"/>
              </w:rPr>
              <w:t xml:space="preserve">that is the risk, the </w:t>
            </w:r>
            <w:r>
              <w:rPr>
                <w:rFonts w:ascii="Arial" w:hAnsi="Arial" w:cs="Arial"/>
                <w:b/>
                <w:bCs/>
                <w:color w:val="000000"/>
                <w:sz w:val="24"/>
                <w:szCs w:val="24"/>
                <w:u w:val="single"/>
              </w:rPr>
              <w:t>vulnerability</w:t>
            </w:r>
            <w:r>
              <w:rPr>
                <w:rFonts w:ascii="Arial" w:hAnsi="Arial" w:cs="Arial"/>
                <w:b/>
                <w:bCs/>
                <w:color w:val="000000"/>
                <w:sz w:val="24"/>
                <w:szCs w:val="24"/>
              </w:rPr>
              <w:t xml:space="preserve"> that creates the problem and the </w:t>
            </w:r>
            <w:r w:rsidRPr="004A06FD">
              <w:rPr>
                <w:rFonts w:ascii="Arial" w:hAnsi="Arial" w:cs="Arial"/>
                <w:b/>
                <w:bCs/>
                <w:color w:val="000000"/>
                <w:sz w:val="24"/>
                <w:szCs w:val="24"/>
                <w:u w:val="single"/>
              </w:rPr>
              <w:t>potential impact</w:t>
            </w:r>
            <w:r w:rsidRPr="004A06FD">
              <w:rPr>
                <w:rFonts w:ascii="Arial" w:hAnsi="Arial" w:cs="Arial"/>
                <w:b/>
                <w:bCs/>
                <w:color w:val="000000"/>
                <w:sz w:val="24"/>
                <w:szCs w:val="24"/>
              </w:rPr>
              <w:t xml:space="preserve"> on individuals. </w:t>
            </w:r>
          </w:p>
          <w:p w14:paraId="1DA9E52B" w14:textId="77777777" w:rsidR="00DB7693" w:rsidRPr="004A06FD" w:rsidRDefault="00DB7693" w:rsidP="005C6C94">
            <w:pPr>
              <w:spacing w:after="0" w:line="240" w:lineRule="auto"/>
              <w:rPr>
                <w:rFonts w:ascii="Arial" w:hAnsi="Arial" w:cs="Arial"/>
                <w:sz w:val="24"/>
                <w:szCs w:val="24"/>
              </w:rPr>
            </w:pPr>
            <w:r w:rsidRPr="00847FC0">
              <w:rPr>
                <w:rFonts w:ascii="Arial" w:hAnsi="Arial" w:cs="Arial"/>
                <w:color w:val="000000"/>
                <w:sz w:val="20"/>
                <w:szCs w:val="20"/>
              </w:rPr>
              <w:t>.</w:t>
            </w:r>
          </w:p>
        </w:tc>
        <w:tc>
          <w:tcPr>
            <w:tcW w:w="1559" w:type="dxa"/>
            <w:shd w:val="clear" w:color="auto" w:fill="F2F2F2"/>
          </w:tcPr>
          <w:p w14:paraId="19C9599F" w14:textId="77777777" w:rsidR="00DB7693" w:rsidRPr="004A06FD" w:rsidRDefault="00DB7693" w:rsidP="005C6C94">
            <w:pPr>
              <w:spacing w:after="0" w:line="240" w:lineRule="auto"/>
              <w:rPr>
                <w:rFonts w:ascii="Arial" w:hAnsi="Arial" w:cs="Arial"/>
                <w:sz w:val="24"/>
                <w:szCs w:val="24"/>
              </w:rPr>
            </w:pPr>
            <w:r>
              <w:rPr>
                <w:rFonts w:ascii="Arial" w:hAnsi="Arial" w:cs="Arial"/>
                <w:b/>
                <w:bCs/>
                <w:color w:val="000000"/>
                <w:sz w:val="24"/>
                <w:szCs w:val="24"/>
              </w:rPr>
              <w:t>Likelihood</w:t>
            </w:r>
            <w:r w:rsidRPr="004A06FD">
              <w:rPr>
                <w:rFonts w:ascii="Arial" w:hAnsi="Arial" w:cs="Arial"/>
                <w:b/>
                <w:bCs/>
                <w:color w:val="000000"/>
                <w:sz w:val="24"/>
                <w:szCs w:val="24"/>
              </w:rPr>
              <w:t xml:space="preserve"> of harm</w:t>
            </w:r>
            <w:r w:rsidRPr="004A06FD">
              <w:rPr>
                <w:rFonts w:ascii="Arial" w:hAnsi="Arial" w:cs="Arial"/>
                <w:sz w:val="24"/>
                <w:szCs w:val="24"/>
              </w:rPr>
              <w:t xml:space="preserve"> </w:t>
            </w:r>
            <w:r w:rsidRPr="004A06FD">
              <w:rPr>
                <w:rFonts w:ascii="Arial" w:hAnsi="Arial" w:cs="Arial"/>
                <w:sz w:val="20"/>
                <w:szCs w:val="20"/>
              </w:rPr>
              <w:t>Remote, possible or probable.</w:t>
            </w:r>
          </w:p>
        </w:tc>
        <w:tc>
          <w:tcPr>
            <w:tcW w:w="1150" w:type="dxa"/>
            <w:shd w:val="clear" w:color="auto" w:fill="F2F2F2"/>
          </w:tcPr>
          <w:p w14:paraId="5C7FE8AD" w14:textId="77777777" w:rsidR="00DB7693" w:rsidRPr="004A06FD" w:rsidRDefault="00DB7693" w:rsidP="005C6C94">
            <w:pPr>
              <w:spacing w:after="0" w:line="240" w:lineRule="auto"/>
              <w:rPr>
                <w:rFonts w:ascii="Arial" w:hAnsi="Arial" w:cs="Arial"/>
                <w:sz w:val="24"/>
                <w:szCs w:val="24"/>
              </w:rPr>
            </w:pPr>
            <w:r w:rsidRPr="004A06FD">
              <w:rPr>
                <w:rFonts w:ascii="Arial" w:hAnsi="Arial" w:cs="Arial"/>
                <w:b/>
                <w:bCs/>
                <w:color w:val="000000"/>
                <w:sz w:val="24"/>
                <w:szCs w:val="24"/>
              </w:rPr>
              <w:t>Severity of harm</w:t>
            </w:r>
            <w:r w:rsidRPr="004A06FD">
              <w:rPr>
                <w:rFonts w:ascii="Arial" w:hAnsi="Arial" w:cs="Arial"/>
                <w:sz w:val="24"/>
                <w:szCs w:val="24"/>
              </w:rPr>
              <w:t xml:space="preserve"> </w:t>
            </w:r>
            <w:r w:rsidRPr="004A06FD">
              <w:rPr>
                <w:rFonts w:ascii="Arial" w:hAnsi="Arial" w:cs="Arial"/>
                <w:sz w:val="20"/>
                <w:szCs w:val="20"/>
              </w:rPr>
              <w:t>Minimal, s</w:t>
            </w:r>
            <w:r>
              <w:rPr>
                <w:rFonts w:ascii="Arial" w:hAnsi="Arial" w:cs="Arial"/>
                <w:sz w:val="20"/>
                <w:szCs w:val="20"/>
              </w:rPr>
              <w:t>ome impact</w:t>
            </w:r>
            <w:r w:rsidRPr="004A06FD">
              <w:rPr>
                <w:rFonts w:ascii="Arial" w:hAnsi="Arial" w:cs="Arial"/>
                <w:sz w:val="20"/>
                <w:szCs w:val="20"/>
              </w:rPr>
              <w:t xml:space="preserve"> or severe.</w:t>
            </w:r>
          </w:p>
        </w:tc>
        <w:tc>
          <w:tcPr>
            <w:tcW w:w="928" w:type="dxa"/>
            <w:shd w:val="clear" w:color="auto" w:fill="F2F2F2"/>
          </w:tcPr>
          <w:p w14:paraId="320E0C5D" w14:textId="77777777" w:rsidR="00DB7693" w:rsidRPr="004A06FD" w:rsidRDefault="00DB7693" w:rsidP="005C6C94">
            <w:pPr>
              <w:spacing w:after="0" w:line="240" w:lineRule="auto"/>
              <w:rPr>
                <w:rFonts w:ascii="Arial" w:hAnsi="Arial" w:cs="Arial"/>
                <w:sz w:val="24"/>
                <w:szCs w:val="24"/>
              </w:rPr>
            </w:pPr>
            <w:r>
              <w:rPr>
                <w:rFonts w:ascii="Arial" w:hAnsi="Arial" w:cs="Arial"/>
                <w:b/>
                <w:bCs/>
                <w:color w:val="000000"/>
                <w:sz w:val="24"/>
                <w:szCs w:val="24"/>
              </w:rPr>
              <w:t>Risk score</w:t>
            </w:r>
            <w:r w:rsidRPr="004A06FD">
              <w:rPr>
                <w:rFonts w:ascii="Arial" w:hAnsi="Arial" w:cs="Arial"/>
                <w:sz w:val="24"/>
                <w:szCs w:val="24"/>
              </w:rPr>
              <w:t xml:space="preserve"> </w:t>
            </w:r>
            <w:r w:rsidRPr="004A06FD">
              <w:rPr>
                <w:rFonts w:ascii="Arial" w:hAnsi="Arial" w:cs="Arial"/>
                <w:sz w:val="20"/>
                <w:szCs w:val="20"/>
              </w:rPr>
              <w:t>Low, medium or high.</w:t>
            </w:r>
          </w:p>
        </w:tc>
        <w:tc>
          <w:tcPr>
            <w:tcW w:w="3876" w:type="dxa"/>
            <w:shd w:val="clear" w:color="auto" w:fill="F2F2F2"/>
          </w:tcPr>
          <w:p w14:paraId="5FFD2B9E" w14:textId="77777777" w:rsidR="00DB7693" w:rsidRDefault="00DB7693" w:rsidP="005C6C94">
            <w:pPr>
              <w:spacing w:after="0" w:line="240" w:lineRule="auto"/>
              <w:rPr>
                <w:rFonts w:ascii="Arial" w:hAnsi="Arial" w:cs="Arial"/>
                <w:b/>
                <w:bCs/>
                <w:color w:val="000000"/>
                <w:sz w:val="24"/>
                <w:szCs w:val="24"/>
              </w:rPr>
            </w:pPr>
            <w:r>
              <w:rPr>
                <w:rFonts w:ascii="Arial" w:hAnsi="Arial" w:cs="Arial"/>
                <w:b/>
                <w:bCs/>
                <w:color w:val="000000"/>
                <w:sz w:val="24"/>
                <w:szCs w:val="24"/>
              </w:rPr>
              <w:t>Agreed action</w:t>
            </w:r>
          </w:p>
          <w:p w14:paraId="0E7F3274" w14:textId="77777777" w:rsidR="00DB7693" w:rsidRPr="00D34C79" w:rsidRDefault="00DB7693" w:rsidP="005C6C94">
            <w:pPr>
              <w:spacing w:after="0" w:line="240" w:lineRule="auto"/>
              <w:rPr>
                <w:rFonts w:ascii="Arial" w:hAnsi="Arial" w:cs="Arial"/>
                <w:bCs/>
                <w:color w:val="000000"/>
                <w:sz w:val="20"/>
                <w:szCs w:val="20"/>
              </w:rPr>
            </w:pPr>
            <w:r w:rsidRPr="00D34C79">
              <w:rPr>
                <w:rFonts w:ascii="Arial" w:hAnsi="Arial" w:cs="Arial"/>
                <w:bCs/>
                <w:color w:val="000000"/>
                <w:sz w:val="20"/>
                <w:szCs w:val="20"/>
              </w:rPr>
              <w:t>Detail to action that will reduce the risk</w:t>
            </w:r>
          </w:p>
        </w:tc>
        <w:tc>
          <w:tcPr>
            <w:tcW w:w="1051" w:type="dxa"/>
            <w:shd w:val="clear" w:color="auto" w:fill="F2F2F2"/>
          </w:tcPr>
          <w:p w14:paraId="40BF4EC1" w14:textId="77777777" w:rsidR="00DB7693" w:rsidRDefault="00DB7693" w:rsidP="005C6C94">
            <w:pPr>
              <w:spacing w:after="0" w:line="240" w:lineRule="auto"/>
              <w:rPr>
                <w:rFonts w:ascii="Arial" w:hAnsi="Arial" w:cs="Arial"/>
                <w:b/>
                <w:bCs/>
                <w:color w:val="000000"/>
                <w:sz w:val="24"/>
                <w:szCs w:val="24"/>
              </w:rPr>
            </w:pPr>
            <w:r>
              <w:rPr>
                <w:rFonts w:ascii="Arial" w:hAnsi="Arial" w:cs="Arial"/>
                <w:b/>
                <w:bCs/>
                <w:color w:val="000000"/>
                <w:sz w:val="24"/>
                <w:szCs w:val="24"/>
              </w:rPr>
              <w:t xml:space="preserve">Action </w:t>
            </w:r>
          </w:p>
          <w:p w14:paraId="063D07F3" w14:textId="77777777" w:rsidR="00DB7693" w:rsidRDefault="00DB7693" w:rsidP="005C6C94">
            <w:pPr>
              <w:spacing w:after="0" w:line="240" w:lineRule="auto"/>
              <w:rPr>
                <w:rFonts w:ascii="Arial" w:hAnsi="Arial" w:cs="Arial"/>
                <w:b/>
                <w:bCs/>
                <w:color w:val="000000"/>
                <w:sz w:val="24"/>
                <w:szCs w:val="24"/>
              </w:rPr>
            </w:pPr>
            <w:r>
              <w:rPr>
                <w:rFonts w:ascii="Arial" w:hAnsi="Arial" w:cs="Arial"/>
                <w:b/>
                <w:bCs/>
                <w:color w:val="000000"/>
                <w:sz w:val="24"/>
                <w:szCs w:val="24"/>
              </w:rPr>
              <w:t>Owner &amp; due date</w:t>
            </w:r>
          </w:p>
          <w:p w14:paraId="6E66B3D7" w14:textId="77777777" w:rsidR="00DB7693" w:rsidRPr="00BE3BBC" w:rsidRDefault="00DB7693" w:rsidP="005C6C94">
            <w:pPr>
              <w:spacing w:after="0" w:line="240" w:lineRule="auto"/>
              <w:rPr>
                <w:rFonts w:ascii="Arial" w:hAnsi="Arial" w:cs="Arial"/>
                <w:bCs/>
                <w:color w:val="000000"/>
                <w:sz w:val="20"/>
                <w:szCs w:val="20"/>
              </w:rPr>
            </w:pPr>
          </w:p>
        </w:tc>
        <w:tc>
          <w:tcPr>
            <w:tcW w:w="1217" w:type="dxa"/>
            <w:shd w:val="clear" w:color="auto" w:fill="F2F2F2"/>
          </w:tcPr>
          <w:p w14:paraId="750E32A4" w14:textId="77777777" w:rsidR="00DB7693" w:rsidRDefault="00DB7693" w:rsidP="005C6C94">
            <w:pPr>
              <w:spacing w:after="0" w:line="240" w:lineRule="auto"/>
              <w:rPr>
                <w:rFonts w:ascii="Arial" w:hAnsi="Arial" w:cs="Arial"/>
                <w:b/>
                <w:bCs/>
                <w:color w:val="000000"/>
                <w:sz w:val="24"/>
                <w:szCs w:val="24"/>
              </w:rPr>
            </w:pPr>
            <w:r>
              <w:rPr>
                <w:rFonts w:ascii="Arial" w:hAnsi="Arial" w:cs="Arial"/>
                <w:b/>
                <w:bCs/>
                <w:color w:val="000000"/>
                <w:sz w:val="24"/>
                <w:szCs w:val="24"/>
              </w:rPr>
              <w:t xml:space="preserve">Residual </w:t>
            </w:r>
          </w:p>
          <w:p w14:paraId="3CB9C161" w14:textId="77777777" w:rsidR="00DB7693" w:rsidRPr="004A06FD" w:rsidRDefault="00DB7693" w:rsidP="005C6C94">
            <w:pPr>
              <w:spacing w:after="0" w:line="240" w:lineRule="auto"/>
              <w:rPr>
                <w:rFonts w:ascii="Arial" w:hAnsi="Arial" w:cs="Arial"/>
                <w:b/>
                <w:bCs/>
                <w:color w:val="000000"/>
                <w:sz w:val="24"/>
                <w:szCs w:val="24"/>
              </w:rPr>
            </w:pPr>
            <w:r>
              <w:rPr>
                <w:rFonts w:ascii="Arial" w:hAnsi="Arial" w:cs="Arial"/>
                <w:b/>
                <w:bCs/>
                <w:color w:val="000000"/>
                <w:sz w:val="24"/>
                <w:szCs w:val="24"/>
              </w:rPr>
              <w:t xml:space="preserve">Risk score </w:t>
            </w:r>
            <w:r w:rsidRPr="004A06FD">
              <w:rPr>
                <w:rFonts w:ascii="Arial" w:hAnsi="Arial" w:cs="Arial"/>
                <w:sz w:val="20"/>
                <w:szCs w:val="20"/>
              </w:rPr>
              <w:t xml:space="preserve">Low, </w:t>
            </w:r>
            <w:r>
              <w:rPr>
                <w:rFonts w:ascii="Arial" w:hAnsi="Arial" w:cs="Arial"/>
                <w:sz w:val="20"/>
                <w:szCs w:val="20"/>
              </w:rPr>
              <w:t>high or medium</w:t>
            </w:r>
            <w:r w:rsidRPr="004A06FD">
              <w:rPr>
                <w:rFonts w:ascii="Arial" w:hAnsi="Arial" w:cs="Arial"/>
                <w:sz w:val="20"/>
                <w:szCs w:val="20"/>
              </w:rPr>
              <w:t>.</w:t>
            </w:r>
          </w:p>
        </w:tc>
      </w:tr>
      <w:tr w:rsidR="00DB7693" w:rsidRPr="004A06FD" w14:paraId="295B31A5" w14:textId="77777777" w:rsidTr="005C6C94">
        <w:tc>
          <w:tcPr>
            <w:tcW w:w="392" w:type="dxa"/>
          </w:tcPr>
          <w:p w14:paraId="5235F187" w14:textId="77777777" w:rsidR="00DB7693" w:rsidRPr="004A06FD" w:rsidRDefault="00DB7693" w:rsidP="005C6C94">
            <w:pPr>
              <w:spacing w:after="0" w:line="240" w:lineRule="auto"/>
              <w:rPr>
                <w:rFonts w:ascii="Arial" w:hAnsi="Arial" w:cs="Arial"/>
                <w:sz w:val="24"/>
                <w:szCs w:val="24"/>
              </w:rPr>
            </w:pPr>
          </w:p>
        </w:tc>
        <w:tc>
          <w:tcPr>
            <w:tcW w:w="4536" w:type="dxa"/>
          </w:tcPr>
          <w:p w14:paraId="7A7FA420" w14:textId="77777777" w:rsidR="00DB7693" w:rsidRDefault="00DB7693" w:rsidP="005C6C94">
            <w:pPr>
              <w:spacing w:after="0" w:line="240" w:lineRule="auto"/>
              <w:rPr>
                <w:rFonts w:ascii="Arial" w:hAnsi="Arial" w:cs="Arial"/>
                <w:i/>
                <w:color w:val="FF0000"/>
                <w:sz w:val="24"/>
                <w:szCs w:val="24"/>
              </w:rPr>
            </w:pPr>
          </w:p>
          <w:p w14:paraId="0DC868E6" w14:textId="77777777" w:rsidR="00DB7693" w:rsidRPr="009A2655" w:rsidRDefault="00DB7693" w:rsidP="005C6C94">
            <w:pPr>
              <w:spacing w:after="0" w:line="240" w:lineRule="auto"/>
              <w:rPr>
                <w:rFonts w:ascii="Arial" w:hAnsi="Arial" w:cs="Arial"/>
                <w:color w:val="FF0000"/>
                <w:sz w:val="24"/>
                <w:szCs w:val="24"/>
              </w:rPr>
            </w:pPr>
          </w:p>
        </w:tc>
        <w:tc>
          <w:tcPr>
            <w:tcW w:w="1559" w:type="dxa"/>
          </w:tcPr>
          <w:p w14:paraId="5C6CEA0A" w14:textId="77777777" w:rsidR="00DB7693" w:rsidRPr="004A06FD" w:rsidRDefault="00DB7693" w:rsidP="005C6C94">
            <w:pPr>
              <w:spacing w:after="0" w:line="240" w:lineRule="auto"/>
              <w:rPr>
                <w:rFonts w:ascii="Arial" w:hAnsi="Arial" w:cs="Arial"/>
                <w:sz w:val="24"/>
                <w:szCs w:val="24"/>
              </w:rPr>
            </w:pPr>
          </w:p>
        </w:tc>
        <w:tc>
          <w:tcPr>
            <w:tcW w:w="1150" w:type="dxa"/>
          </w:tcPr>
          <w:p w14:paraId="595B5B19" w14:textId="77777777" w:rsidR="00DB7693" w:rsidRPr="004A06FD" w:rsidRDefault="00DB7693" w:rsidP="005C6C94">
            <w:pPr>
              <w:spacing w:after="0" w:line="240" w:lineRule="auto"/>
              <w:rPr>
                <w:rFonts w:ascii="Arial" w:hAnsi="Arial" w:cs="Arial"/>
                <w:sz w:val="24"/>
                <w:szCs w:val="24"/>
              </w:rPr>
            </w:pPr>
          </w:p>
        </w:tc>
        <w:tc>
          <w:tcPr>
            <w:tcW w:w="928" w:type="dxa"/>
          </w:tcPr>
          <w:p w14:paraId="20C2A347" w14:textId="77777777" w:rsidR="00DB7693" w:rsidRPr="004A06FD" w:rsidRDefault="00DB7693" w:rsidP="005C6C94">
            <w:pPr>
              <w:spacing w:after="0" w:line="240" w:lineRule="auto"/>
              <w:rPr>
                <w:rFonts w:ascii="Arial" w:hAnsi="Arial" w:cs="Arial"/>
                <w:sz w:val="24"/>
                <w:szCs w:val="24"/>
              </w:rPr>
            </w:pPr>
          </w:p>
        </w:tc>
        <w:tc>
          <w:tcPr>
            <w:tcW w:w="3876" w:type="dxa"/>
          </w:tcPr>
          <w:p w14:paraId="65FEA26C" w14:textId="77777777" w:rsidR="00DB7693" w:rsidRPr="004A06FD" w:rsidRDefault="00DB7693" w:rsidP="005C6C94">
            <w:pPr>
              <w:spacing w:after="0" w:line="240" w:lineRule="auto"/>
              <w:rPr>
                <w:rFonts w:ascii="Arial" w:hAnsi="Arial" w:cs="Arial"/>
                <w:sz w:val="24"/>
                <w:szCs w:val="24"/>
              </w:rPr>
            </w:pPr>
          </w:p>
        </w:tc>
        <w:tc>
          <w:tcPr>
            <w:tcW w:w="1051" w:type="dxa"/>
          </w:tcPr>
          <w:p w14:paraId="74A9FBF2" w14:textId="77777777" w:rsidR="00DB7693" w:rsidRPr="004A06FD" w:rsidRDefault="00DB7693" w:rsidP="005C6C94">
            <w:pPr>
              <w:spacing w:after="0" w:line="240" w:lineRule="auto"/>
              <w:rPr>
                <w:rFonts w:ascii="Arial" w:hAnsi="Arial" w:cs="Arial"/>
                <w:sz w:val="24"/>
                <w:szCs w:val="24"/>
              </w:rPr>
            </w:pPr>
          </w:p>
        </w:tc>
        <w:tc>
          <w:tcPr>
            <w:tcW w:w="1217" w:type="dxa"/>
          </w:tcPr>
          <w:p w14:paraId="383376A4" w14:textId="77777777" w:rsidR="00DB7693" w:rsidRPr="004A06FD" w:rsidRDefault="00DB7693" w:rsidP="005C6C94">
            <w:pPr>
              <w:spacing w:after="0" w:line="240" w:lineRule="auto"/>
              <w:rPr>
                <w:rFonts w:ascii="Arial" w:hAnsi="Arial" w:cs="Arial"/>
                <w:sz w:val="24"/>
                <w:szCs w:val="24"/>
              </w:rPr>
            </w:pPr>
          </w:p>
        </w:tc>
      </w:tr>
    </w:tbl>
    <w:p w14:paraId="2A8C4608" w14:textId="77777777" w:rsidR="00DB7693" w:rsidRDefault="00DB7693" w:rsidP="00DB7693"/>
    <w:p w14:paraId="6267787F" w14:textId="77777777" w:rsidR="00800F61" w:rsidRPr="00800F61" w:rsidRDefault="00800F61" w:rsidP="00800F61">
      <w:pPr>
        <w:numPr>
          <w:ilvl w:val="0"/>
          <w:numId w:val="19"/>
        </w:numPr>
        <w:rPr>
          <w:rFonts w:ascii="Arial" w:hAnsi="Arial" w:cs="Arial"/>
          <w:b/>
        </w:rPr>
      </w:pPr>
      <w:r w:rsidRPr="00800F61">
        <w:rPr>
          <w:rFonts w:ascii="Arial" w:hAnsi="Arial" w:cs="Arial"/>
          <w:b/>
        </w:rPr>
        <w:t>Review Sign Off</w:t>
      </w:r>
    </w:p>
    <w:p w14:paraId="368686F0" w14:textId="77777777" w:rsidR="00DB7693" w:rsidRDefault="00DB7693" w:rsidP="00DB769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828"/>
        <w:gridCol w:w="4536"/>
      </w:tblGrid>
      <w:tr w:rsidR="00DB7693" w:rsidRPr="004A06FD" w14:paraId="662304A2" w14:textId="77777777" w:rsidTr="005C6C94">
        <w:trPr>
          <w:jc w:val="center"/>
        </w:trPr>
        <w:tc>
          <w:tcPr>
            <w:tcW w:w="3964" w:type="dxa"/>
            <w:shd w:val="clear" w:color="auto" w:fill="F2F2F2"/>
          </w:tcPr>
          <w:p w14:paraId="61F3871E" w14:textId="77777777" w:rsidR="00DB7693" w:rsidRPr="004A06FD" w:rsidRDefault="00DB7693" w:rsidP="005C6C94">
            <w:pPr>
              <w:autoSpaceDE w:val="0"/>
              <w:autoSpaceDN w:val="0"/>
              <w:adjustRightInd w:val="0"/>
              <w:spacing w:after="0" w:line="240" w:lineRule="auto"/>
              <w:rPr>
                <w:rFonts w:ascii="Arial" w:hAnsi="Arial" w:cs="Arial"/>
                <w:b/>
                <w:sz w:val="24"/>
                <w:szCs w:val="24"/>
              </w:rPr>
            </w:pPr>
            <w:r>
              <w:rPr>
                <w:rFonts w:ascii="Arial" w:hAnsi="Arial" w:cs="Arial"/>
                <w:b/>
                <w:sz w:val="24"/>
                <w:szCs w:val="24"/>
              </w:rPr>
              <w:t>DPIA Review - Signatories</w:t>
            </w:r>
          </w:p>
        </w:tc>
        <w:tc>
          <w:tcPr>
            <w:tcW w:w="3828" w:type="dxa"/>
            <w:shd w:val="clear" w:color="auto" w:fill="F2F2F2"/>
          </w:tcPr>
          <w:p w14:paraId="5693733F" w14:textId="77777777" w:rsidR="00DB7693" w:rsidRPr="004A06FD" w:rsidRDefault="00DB7693" w:rsidP="005C6C9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Name</w:t>
            </w:r>
            <w:r>
              <w:rPr>
                <w:rFonts w:ascii="Arial" w:hAnsi="Arial" w:cs="Arial"/>
                <w:b/>
                <w:sz w:val="24"/>
                <w:szCs w:val="24"/>
              </w:rPr>
              <w:t xml:space="preserve"> </w:t>
            </w:r>
            <w:r w:rsidRPr="004A06FD">
              <w:rPr>
                <w:rFonts w:ascii="Arial" w:hAnsi="Arial" w:cs="Arial"/>
                <w:b/>
                <w:sz w:val="24"/>
                <w:szCs w:val="24"/>
              </w:rPr>
              <w:t>/</w:t>
            </w:r>
            <w:r>
              <w:rPr>
                <w:rFonts w:ascii="Arial" w:hAnsi="Arial" w:cs="Arial"/>
                <w:b/>
                <w:sz w:val="24"/>
                <w:szCs w:val="24"/>
              </w:rPr>
              <w:t xml:space="preserve"> role / </w:t>
            </w:r>
            <w:r w:rsidRPr="004A06FD">
              <w:rPr>
                <w:rFonts w:ascii="Arial" w:hAnsi="Arial" w:cs="Arial"/>
                <w:b/>
                <w:sz w:val="24"/>
                <w:szCs w:val="24"/>
              </w:rPr>
              <w:t>date</w:t>
            </w:r>
          </w:p>
        </w:tc>
        <w:tc>
          <w:tcPr>
            <w:tcW w:w="4536" w:type="dxa"/>
            <w:shd w:val="clear" w:color="auto" w:fill="F2F2F2"/>
          </w:tcPr>
          <w:p w14:paraId="71B9208F" w14:textId="77777777" w:rsidR="00DB7693" w:rsidRPr="004A06FD" w:rsidRDefault="00DB7693" w:rsidP="005C6C94">
            <w:pPr>
              <w:autoSpaceDE w:val="0"/>
              <w:autoSpaceDN w:val="0"/>
              <w:adjustRightInd w:val="0"/>
              <w:spacing w:after="0" w:line="240" w:lineRule="auto"/>
              <w:rPr>
                <w:rFonts w:ascii="Arial" w:hAnsi="Arial" w:cs="Arial"/>
                <w:b/>
                <w:sz w:val="24"/>
                <w:szCs w:val="24"/>
              </w:rPr>
            </w:pPr>
            <w:r w:rsidRPr="004A06FD">
              <w:rPr>
                <w:rFonts w:ascii="Arial" w:hAnsi="Arial" w:cs="Arial"/>
                <w:b/>
                <w:sz w:val="24"/>
                <w:szCs w:val="24"/>
              </w:rPr>
              <w:t>Notes</w:t>
            </w:r>
          </w:p>
        </w:tc>
      </w:tr>
      <w:tr w:rsidR="00DB7693" w:rsidRPr="004A06FD" w14:paraId="4C8092B4" w14:textId="77777777" w:rsidTr="005C6C94">
        <w:trPr>
          <w:jc w:val="center"/>
        </w:trPr>
        <w:tc>
          <w:tcPr>
            <w:tcW w:w="3964" w:type="dxa"/>
          </w:tcPr>
          <w:p w14:paraId="6875B043" w14:textId="77777777" w:rsidR="00DB7693" w:rsidRDefault="00276EA0" w:rsidP="00276EA0">
            <w:pPr>
              <w:autoSpaceDE w:val="0"/>
              <w:autoSpaceDN w:val="0"/>
              <w:adjustRightInd w:val="0"/>
              <w:spacing w:after="0" w:line="240" w:lineRule="auto"/>
              <w:rPr>
                <w:rFonts w:ascii="Arial" w:hAnsi="Arial" w:cs="Arial"/>
                <w:b/>
                <w:sz w:val="24"/>
                <w:szCs w:val="24"/>
              </w:rPr>
            </w:pPr>
            <w:r>
              <w:rPr>
                <w:rFonts w:ascii="Arial" w:hAnsi="Arial" w:cs="Arial"/>
                <w:b/>
                <w:sz w:val="24"/>
                <w:szCs w:val="24"/>
              </w:rPr>
              <w:t>Information Asset Owner</w:t>
            </w:r>
          </w:p>
          <w:p w14:paraId="05F7EC62" w14:textId="77777777" w:rsidR="00184089" w:rsidRDefault="00184089" w:rsidP="00276EA0">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or </w:t>
            </w:r>
          </w:p>
          <w:p w14:paraId="1334309D" w14:textId="77777777" w:rsidR="00184089" w:rsidRPr="004A06FD" w:rsidRDefault="00184089" w:rsidP="00276EA0">
            <w:pPr>
              <w:autoSpaceDE w:val="0"/>
              <w:autoSpaceDN w:val="0"/>
              <w:adjustRightInd w:val="0"/>
              <w:spacing w:after="0" w:line="240" w:lineRule="auto"/>
              <w:rPr>
                <w:rFonts w:ascii="Arial" w:hAnsi="Arial" w:cs="Arial"/>
                <w:sz w:val="24"/>
                <w:szCs w:val="24"/>
              </w:rPr>
            </w:pPr>
            <w:r>
              <w:rPr>
                <w:rFonts w:ascii="Arial" w:hAnsi="Arial" w:cs="Arial"/>
                <w:b/>
                <w:sz w:val="24"/>
                <w:szCs w:val="24"/>
              </w:rPr>
              <w:t>Data Guardian.</w:t>
            </w:r>
          </w:p>
        </w:tc>
        <w:tc>
          <w:tcPr>
            <w:tcW w:w="3828" w:type="dxa"/>
          </w:tcPr>
          <w:p w14:paraId="5439B5AD" w14:textId="77777777" w:rsidR="00DB7693" w:rsidRPr="004A06FD" w:rsidRDefault="00DB7693" w:rsidP="005C6C94">
            <w:pPr>
              <w:autoSpaceDE w:val="0"/>
              <w:autoSpaceDN w:val="0"/>
              <w:adjustRightInd w:val="0"/>
              <w:spacing w:after="0" w:line="240" w:lineRule="auto"/>
              <w:rPr>
                <w:rFonts w:ascii="Arial" w:hAnsi="Arial" w:cs="Arial"/>
                <w:sz w:val="24"/>
                <w:szCs w:val="24"/>
              </w:rPr>
            </w:pPr>
          </w:p>
          <w:p w14:paraId="44FB81FE" w14:textId="77777777" w:rsidR="00DB7693" w:rsidRPr="004A06FD" w:rsidRDefault="00DB7693" w:rsidP="005C6C94">
            <w:pPr>
              <w:autoSpaceDE w:val="0"/>
              <w:autoSpaceDN w:val="0"/>
              <w:adjustRightInd w:val="0"/>
              <w:spacing w:after="0" w:line="240" w:lineRule="auto"/>
              <w:rPr>
                <w:rFonts w:ascii="Arial" w:hAnsi="Arial" w:cs="Arial"/>
                <w:sz w:val="24"/>
                <w:szCs w:val="24"/>
              </w:rPr>
            </w:pPr>
          </w:p>
          <w:p w14:paraId="7FB6C66F" w14:textId="77777777" w:rsidR="00DB7693" w:rsidRPr="004A06FD" w:rsidRDefault="00DB7693" w:rsidP="005C6C94">
            <w:pPr>
              <w:autoSpaceDE w:val="0"/>
              <w:autoSpaceDN w:val="0"/>
              <w:adjustRightInd w:val="0"/>
              <w:spacing w:after="0" w:line="240" w:lineRule="auto"/>
              <w:rPr>
                <w:rFonts w:ascii="Arial" w:hAnsi="Arial" w:cs="Arial"/>
                <w:sz w:val="24"/>
                <w:szCs w:val="24"/>
              </w:rPr>
            </w:pPr>
          </w:p>
        </w:tc>
        <w:tc>
          <w:tcPr>
            <w:tcW w:w="4536" w:type="dxa"/>
          </w:tcPr>
          <w:p w14:paraId="21E79660" w14:textId="77777777" w:rsidR="00DB7693" w:rsidRPr="004A06FD" w:rsidRDefault="008D0C84" w:rsidP="005C6C94">
            <w:pPr>
              <w:pStyle w:val="Default"/>
              <w:rPr>
                <w:rFonts w:ascii="Arial" w:hAnsi="Arial" w:cs="Arial"/>
              </w:rPr>
            </w:pPr>
            <w:r>
              <w:rPr>
                <w:rFonts w:ascii="Arial" w:hAnsi="Arial" w:cs="Arial"/>
              </w:rPr>
              <w:t>IG will advise on correct signatories according to DPIA review guidance document</w:t>
            </w:r>
          </w:p>
        </w:tc>
      </w:tr>
      <w:tr w:rsidR="00DB7693" w:rsidRPr="004A06FD" w14:paraId="676DFFED" w14:textId="77777777" w:rsidTr="005C6C94">
        <w:trPr>
          <w:jc w:val="center"/>
        </w:trPr>
        <w:tc>
          <w:tcPr>
            <w:tcW w:w="3964" w:type="dxa"/>
          </w:tcPr>
          <w:p w14:paraId="7B88D536" w14:textId="77777777" w:rsidR="00DB7693" w:rsidRPr="00527F7E" w:rsidRDefault="00184089" w:rsidP="00754775">
            <w:pPr>
              <w:pStyle w:val="Default"/>
              <w:rPr>
                <w:rFonts w:ascii="Arial" w:hAnsi="Arial" w:cs="Arial"/>
                <w:b/>
              </w:rPr>
            </w:pPr>
            <w:r>
              <w:rPr>
                <w:rFonts w:ascii="Arial" w:hAnsi="Arial" w:cs="Arial"/>
                <w:b/>
              </w:rPr>
              <w:t>JIMU (IGO, IGM or DPO)</w:t>
            </w:r>
          </w:p>
        </w:tc>
        <w:tc>
          <w:tcPr>
            <w:tcW w:w="3828" w:type="dxa"/>
          </w:tcPr>
          <w:p w14:paraId="4B685FF1" w14:textId="77777777" w:rsidR="00DB7693" w:rsidRPr="004A06FD" w:rsidRDefault="00DB7693" w:rsidP="005C6C94">
            <w:pPr>
              <w:autoSpaceDE w:val="0"/>
              <w:autoSpaceDN w:val="0"/>
              <w:adjustRightInd w:val="0"/>
              <w:spacing w:after="0" w:line="240" w:lineRule="auto"/>
              <w:rPr>
                <w:rFonts w:ascii="Arial" w:hAnsi="Arial" w:cs="Arial"/>
                <w:sz w:val="24"/>
                <w:szCs w:val="24"/>
              </w:rPr>
            </w:pPr>
          </w:p>
        </w:tc>
        <w:tc>
          <w:tcPr>
            <w:tcW w:w="4536" w:type="dxa"/>
          </w:tcPr>
          <w:p w14:paraId="7E358CF8" w14:textId="77777777" w:rsidR="00754775" w:rsidRDefault="008D0C84" w:rsidP="008D0C84">
            <w:pPr>
              <w:pStyle w:val="Default"/>
              <w:rPr>
                <w:rFonts w:ascii="Arial" w:hAnsi="Arial" w:cs="Arial"/>
              </w:rPr>
            </w:pPr>
            <w:r>
              <w:rPr>
                <w:rFonts w:ascii="Arial" w:hAnsi="Arial" w:cs="Arial"/>
              </w:rPr>
              <w:t>IG will advise on correct signatories according to DPIA review guidance document</w:t>
            </w:r>
          </w:p>
        </w:tc>
      </w:tr>
      <w:tr w:rsidR="00DB7693" w:rsidRPr="004A06FD" w14:paraId="053F895B" w14:textId="77777777" w:rsidTr="005C6C94">
        <w:trPr>
          <w:jc w:val="center"/>
        </w:trPr>
        <w:tc>
          <w:tcPr>
            <w:tcW w:w="3964" w:type="dxa"/>
          </w:tcPr>
          <w:p w14:paraId="02000E6E" w14:textId="77777777" w:rsidR="00DB7693" w:rsidRPr="00527F7E" w:rsidRDefault="00DB7693" w:rsidP="005C6C94">
            <w:pPr>
              <w:pStyle w:val="Default"/>
              <w:rPr>
                <w:rFonts w:ascii="Arial" w:hAnsi="Arial" w:cs="Arial"/>
              </w:rPr>
            </w:pPr>
            <w:r w:rsidRPr="00527F7E">
              <w:rPr>
                <w:rFonts w:ascii="Arial" w:hAnsi="Arial" w:cs="Arial"/>
                <w:b/>
              </w:rPr>
              <w:t>DPO advice</w:t>
            </w:r>
            <w:r>
              <w:rPr>
                <w:rFonts w:ascii="Arial" w:hAnsi="Arial" w:cs="Arial"/>
                <w:b/>
              </w:rPr>
              <w:t xml:space="preserve"> (by exception)</w:t>
            </w:r>
            <w:r w:rsidRPr="00527F7E">
              <w:rPr>
                <w:rFonts w:ascii="Arial" w:hAnsi="Arial" w:cs="Arial"/>
                <w:b/>
              </w:rPr>
              <w:t xml:space="preserve">: </w:t>
            </w:r>
          </w:p>
          <w:p w14:paraId="57363194" w14:textId="77777777" w:rsidR="00DB7693" w:rsidRPr="00527F7E" w:rsidRDefault="00DB7693" w:rsidP="005C6C94">
            <w:pPr>
              <w:pStyle w:val="Default"/>
              <w:rPr>
                <w:rFonts w:ascii="Arial" w:hAnsi="Arial" w:cs="Arial"/>
                <w:b/>
              </w:rPr>
            </w:pPr>
          </w:p>
        </w:tc>
        <w:tc>
          <w:tcPr>
            <w:tcW w:w="3828" w:type="dxa"/>
          </w:tcPr>
          <w:p w14:paraId="5518EDA2" w14:textId="77777777" w:rsidR="00DB7693" w:rsidRPr="004A06FD" w:rsidRDefault="00DB7693" w:rsidP="005C6C94">
            <w:pPr>
              <w:autoSpaceDE w:val="0"/>
              <w:autoSpaceDN w:val="0"/>
              <w:adjustRightInd w:val="0"/>
              <w:spacing w:after="0" w:line="240" w:lineRule="auto"/>
              <w:rPr>
                <w:rFonts w:ascii="Arial" w:hAnsi="Arial" w:cs="Arial"/>
                <w:sz w:val="24"/>
                <w:szCs w:val="24"/>
              </w:rPr>
            </w:pPr>
          </w:p>
        </w:tc>
        <w:tc>
          <w:tcPr>
            <w:tcW w:w="4536" w:type="dxa"/>
          </w:tcPr>
          <w:p w14:paraId="38613BCA" w14:textId="77777777" w:rsidR="00DB7693" w:rsidRDefault="00DB7693" w:rsidP="005C6C94">
            <w:pPr>
              <w:pStyle w:val="Default"/>
              <w:rPr>
                <w:rFonts w:ascii="Arial" w:hAnsi="Arial" w:cs="Arial"/>
              </w:rPr>
            </w:pPr>
          </w:p>
        </w:tc>
      </w:tr>
    </w:tbl>
    <w:p w14:paraId="71851AC8" w14:textId="77777777" w:rsidR="00DB7693" w:rsidRDefault="00DB7693" w:rsidP="00DB7693"/>
    <w:p w14:paraId="1A6169BD" w14:textId="77777777" w:rsidR="00800F61" w:rsidRPr="00800F61" w:rsidRDefault="00800F61" w:rsidP="00800F61">
      <w:pPr>
        <w:numPr>
          <w:ilvl w:val="0"/>
          <w:numId w:val="19"/>
        </w:numPr>
        <w:rPr>
          <w:rFonts w:ascii="Arial" w:hAnsi="Arial" w:cs="Arial"/>
          <w:b/>
        </w:rPr>
      </w:pPr>
      <w:r w:rsidRPr="00800F61">
        <w:rPr>
          <w:rFonts w:ascii="Arial" w:hAnsi="Arial" w:cs="Arial"/>
          <w:b/>
        </w:rPr>
        <w:t xml:space="preserve"> IG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gridCol w:w="4650"/>
      </w:tblGrid>
      <w:tr w:rsidR="00DB7693" w:rsidRPr="00017B9F" w14:paraId="61EE71C5" w14:textId="77777777" w:rsidTr="005C6C94">
        <w:tc>
          <w:tcPr>
            <w:tcW w:w="4649" w:type="dxa"/>
          </w:tcPr>
          <w:p w14:paraId="26222D89" w14:textId="77777777" w:rsidR="00DB7693" w:rsidRPr="005C6C94" w:rsidRDefault="00DB7693" w:rsidP="005C6C94">
            <w:pPr>
              <w:jc w:val="center"/>
              <w:rPr>
                <w:rFonts w:ascii="Arial" w:hAnsi="Arial" w:cs="Arial"/>
                <w:b/>
                <w:sz w:val="24"/>
                <w:szCs w:val="24"/>
              </w:rPr>
            </w:pPr>
            <w:r w:rsidRPr="005C6C94">
              <w:rPr>
                <w:rFonts w:ascii="Arial" w:hAnsi="Arial" w:cs="Arial"/>
                <w:b/>
                <w:sz w:val="24"/>
                <w:szCs w:val="24"/>
              </w:rPr>
              <w:lastRenderedPageBreak/>
              <w:t>DPIA Review Checklist</w:t>
            </w:r>
          </w:p>
        </w:tc>
        <w:tc>
          <w:tcPr>
            <w:tcW w:w="4649" w:type="dxa"/>
          </w:tcPr>
          <w:p w14:paraId="0839AB41" w14:textId="77777777" w:rsidR="00DB7693" w:rsidRPr="005C6C94" w:rsidRDefault="00DB7693" w:rsidP="005C6C94">
            <w:pPr>
              <w:jc w:val="center"/>
              <w:rPr>
                <w:rFonts w:ascii="Arial" w:hAnsi="Arial" w:cs="Arial"/>
                <w:b/>
                <w:sz w:val="24"/>
                <w:szCs w:val="24"/>
              </w:rPr>
            </w:pPr>
            <w:r w:rsidRPr="005C6C94">
              <w:rPr>
                <w:rFonts w:ascii="Arial" w:hAnsi="Arial" w:cs="Arial"/>
                <w:b/>
                <w:sz w:val="24"/>
                <w:szCs w:val="24"/>
              </w:rPr>
              <w:t>Date</w:t>
            </w:r>
          </w:p>
        </w:tc>
        <w:tc>
          <w:tcPr>
            <w:tcW w:w="4650" w:type="dxa"/>
          </w:tcPr>
          <w:p w14:paraId="276B7EDB" w14:textId="77777777" w:rsidR="00DB7693" w:rsidRPr="005C6C94" w:rsidRDefault="00DB7693" w:rsidP="005C6C94">
            <w:pPr>
              <w:jc w:val="center"/>
              <w:rPr>
                <w:rFonts w:ascii="Arial" w:hAnsi="Arial" w:cs="Arial"/>
                <w:b/>
                <w:sz w:val="24"/>
                <w:szCs w:val="24"/>
              </w:rPr>
            </w:pPr>
            <w:r w:rsidRPr="005C6C94">
              <w:rPr>
                <w:rFonts w:ascii="Arial" w:hAnsi="Arial" w:cs="Arial"/>
                <w:b/>
                <w:sz w:val="24"/>
                <w:szCs w:val="24"/>
              </w:rPr>
              <w:t>Signature</w:t>
            </w:r>
          </w:p>
        </w:tc>
      </w:tr>
      <w:tr w:rsidR="00DB7693" w:rsidRPr="00017B9F" w14:paraId="148321D2" w14:textId="77777777" w:rsidTr="005C6C94">
        <w:tc>
          <w:tcPr>
            <w:tcW w:w="4649" w:type="dxa"/>
          </w:tcPr>
          <w:p w14:paraId="138F8715" w14:textId="77777777" w:rsidR="00DB7693" w:rsidRPr="005C6C94" w:rsidRDefault="00DB7693" w:rsidP="005C6C94">
            <w:pPr>
              <w:rPr>
                <w:rFonts w:ascii="Arial" w:hAnsi="Arial" w:cs="Arial"/>
                <w:sz w:val="24"/>
                <w:szCs w:val="24"/>
              </w:rPr>
            </w:pPr>
            <w:r w:rsidRPr="005C6C94">
              <w:rPr>
                <w:rFonts w:ascii="Arial" w:hAnsi="Arial" w:cs="Arial"/>
                <w:sz w:val="24"/>
                <w:szCs w:val="24"/>
              </w:rPr>
              <w:t>Next DPIA Review Date</w:t>
            </w:r>
          </w:p>
        </w:tc>
        <w:tc>
          <w:tcPr>
            <w:tcW w:w="4649" w:type="dxa"/>
          </w:tcPr>
          <w:p w14:paraId="043DF56B" w14:textId="77777777" w:rsidR="00DB7693" w:rsidRPr="005C6C94" w:rsidRDefault="00DB7693" w:rsidP="005C6C94">
            <w:pPr>
              <w:rPr>
                <w:rFonts w:ascii="Arial" w:hAnsi="Arial" w:cs="Arial"/>
                <w:b/>
                <w:sz w:val="24"/>
                <w:szCs w:val="24"/>
              </w:rPr>
            </w:pPr>
          </w:p>
        </w:tc>
        <w:tc>
          <w:tcPr>
            <w:tcW w:w="4650" w:type="dxa"/>
          </w:tcPr>
          <w:p w14:paraId="57FCB39B" w14:textId="77777777" w:rsidR="00DB7693" w:rsidRPr="005C6C94" w:rsidRDefault="00DB7693" w:rsidP="005C6C94">
            <w:pPr>
              <w:rPr>
                <w:rFonts w:ascii="Arial" w:hAnsi="Arial" w:cs="Arial"/>
                <w:b/>
                <w:sz w:val="24"/>
                <w:szCs w:val="24"/>
              </w:rPr>
            </w:pPr>
          </w:p>
        </w:tc>
      </w:tr>
      <w:tr w:rsidR="00DB7693" w:rsidRPr="00017B9F" w14:paraId="74F4A28F" w14:textId="77777777" w:rsidTr="005C6C94">
        <w:tc>
          <w:tcPr>
            <w:tcW w:w="4649" w:type="dxa"/>
          </w:tcPr>
          <w:p w14:paraId="05B526F8" w14:textId="77777777" w:rsidR="00DB7693" w:rsidRPr="005C6C94" w:rsidRDefault="00DB7693" w:rsidP="005C6C94">
            <w:pPr>
              <w:rPr>
                <w:rFonts w:ascii="Arial" w:hAnsi="Arial" w:cs="Arial"/>
                <w:sz w:val="24"/>
                <w:szCs w:val="24"/>
              </w:rPr>
            </w:pPr>
            <w:r w:rsidRPr="005C6C94">
              <w:rPr>
                <w:rFonts w:ascii="Arial" w:hAnsi="Arial" w:cs="Arial"/>
                <w:sz w:val="24"/>
                <w:szCs w:val="24"/>
              </w:rPr>
              <w:t>DPIA Register Updated</w:t>
            </w:r>
          </w:p>
        </w:tc>
        <w:tc>
          <w:tcPr>
            <w:tcW w:w="4649" w:type="dxa"/>
          </w:tcPr>
          <w:p w14:paraId="11A4BBFB" w14:textId="77777777" w:rsidR="00DB7693" w:rsidRPr="005C6C94" w:rsidRDefault="00DB7693" w:rsidP="005C6C94">
            <w:pPr>
              <w:rPr>
                <w:rFonts w:ascii="Arial" w:hAnsi="Arial" w:cs="Arial"/>
                <w:b/>
                <w:sz w:val="24"/>
                <w:szCs w:val="24"/>
              </w:rPr>
            </w:pPr>
          </w:p>
        </w:tc>
        <w:tc>
          <w:tcPr>
            <w:tcW w:w="4650" w:type="dxa"/>
          </w:tcPr>
          <w:p w14:paraId="77CC5563" w14:textId="77777777" w:rsidR="00DB7693" w:rsidRPr="005C6C94" w:rsidRDefault="00DB7693" w:rsidP="005C6C94">
            <w:pPr>
              <w:rPr>
                <w:rFonts w:ascii="Arial" w:hAnsi="Arial" w:cs="Arial"/>
                <w:b/>
                <w:sz w:val="24"/>
                <w:szCs w:val="24"/>
              </w:rPr>
            </w:pPr>
          </w:p>
        </w:tc>
      </w:tr>
      <w:tr w:rsidR="00DB7693" w:rsidRPr="00017B9F" w14:paraId="642F3538" w14:textId="77777777" w:rsidTr="005C6C94">
        <w:tc>
          <w:tcPr>
            <w:tcW w:w="4649" w:type="dxa"/>
          </w:tcPr>
          <w:p w14:paraId="680D41DB" w14:textId="77777777" w:rsidR="00DB7693" w:rsidRPr="005C6C94" w:rsidRDefault="00DB7693" w:rsidP="005C6C94">
            <w:pPr>
              <w:rPr>
                <w:rFonts w:ascii="Arial" w:hAnsi="Arial" w:cs="Arial"/>
                <w:sz w:val="24"/>
                <w:szCs w:val="24"/>
              </w:rPr>
            </w:pPr>
            <w:r w:rsidRPr="005C6C94">
              <w:rPr>
                <w:rFonts w:ascii="Arial" w:hAnsi="Arial" w:cs="Arial"/>
                <w:sz w:val="24"/>
                <w:szCs w:val="24"/>
              </w:rPr>
              <w:t>IAR Register updated (if applicable)</w:t>
            </w:r>
          </w:p>
        </w:tc>
        <w:tc>
          <w:tcPr>
            <w:tcW w:w="4649" w:type="dxa"/>
          </w:tcPr>
          <w:p w14:paraId="5FA45CC7" w14:textId="77777777" w:rsidR="00DB7693" w:rsidRPr="005C6C94" w:rsidRDefault="00DB7693" w:rsidP="005C6C94">
            <w:pPr>
              <w:rPr>
                <w:rFonts w:ascii="Arial" w:hAnsi="Arial" w:cs="Arial"/>
                <w:b/>
                <w:sz w:val="24"/>
                <w:szCs w:val="24"/>
              </w:rPr>
            </w:pPr>
          </w:p>
        </w:tc>
        <w:tc>
          <w:tcPr>
            <w:tcW w:w="4650" w:type="dxa"/>
          </w:tcPr>
          <w:p w14:paraId="3F881F8D" w14:textId="77777777" w:rsidR="00DB7693" w:rsidRPr="005C6C94" w:rsidRDefault="00DB7693" w:rsidP="005C6C94">
            <w:pPr>
              <w:rPr>
                <w:rFonts w:ascii="Arial" w:hAnsi="Arial" w:cs="Arial"/>
                <w:b/>
                <w:sz w:val="24"/>
                <w:szCs w:val="24"/>
              </w:rPr>
            </w:pPr>
          </w:p>
        </w:tc>
      </w:tr>
    </w:tbl>
    <w:p w14:paraId="02198CC0" w14:textId="77777777" w:rsidR="00512356" w:rsidRPr="00512356" w:rsidRDefault="00512356" w:rsidP="00DB7693">
      <w:pPr>
        <w:spacing w:after="0" w:line="240" w:lineRule="auto"/>
        <w:rPr>
          <w:rFonts w:ascii="Arial" w:hAnsi="Arial" w:cs="Arial"/>
          <w:sz w:val="24"/>
          <w:szCs w:val="24"/>
        </w:rPr>
      </w:pPr>
    </w:p>
    <w:sectPr w:rsidR="00512356" w:rsidRPr="00512356" w:rsidSect="00D7140B">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CA88" w14:textId="77777777" w:rsidR="00A23EE4" w:rsidRDefault="00A23EE4" w:rsidP="00FF6F38">
      <w:pPr>
        <w:spacing w:after="0" w:line="240" w:lineRule="auto"/>
      </w:pPr>
      <w:r>
        <w:separator/>
      </w:r>
    </w:p>
  </w:endnote>
  <w:endnote w:type="continuationSeparator" w:id="0">
    <w:p w14:paraId="15DB51E2" w14:textId="77777777" w:rsidR="00A23EE4" w:rsidRDefault="00A23EE4" w:rsidP="00FF6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08FC" w14:textId="4D39C6C4" w:rsidR="002D1038" w:rsidRDefault="002D1038">
    <w:pPr>
      <w:pStyle w:val="Footer"/>
      <w:jc w:val="right"/>
    </w:pPr>
    <w:r>
      <w:fldChar w:fldCharType="begin"/>
    </w:r>
    <w:r>
      <w:instrText xml:space="preserve"> PAGE   \* MERGEFORMAT </w:instrText>
    </w:r>
    <w:r>
      <w:fldChar w:fldCharType="separate"/>
    </w:r>
    <w:r w:rsidR="00316EDB">
      <w:rPr>
        <w:noProof/>
      </w:rPr>
      <w:t>21</w:t>
    </w:r>
    <w:r>
      <w:fldChar w:fldCharType="end"/>
    </w:r>
  </w:p>
  <w:p w14:paraId="580F945F" w14:textId="77777777" w:rsidR="002D1038" w:rsidRDefault="002D1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4BCD" w14:textId="77777777" w:rsidR="00A23EE4" w:rsidRDefault="00A23EE4" w:rsidP="00FF6F38">
      <w:pPr>
        <w:spacing w:after="0" w:line="240" w:lineRule="auto"/>
      </w:pPr>
      <w:r>
        <w:separator/>
      </w:r>
    </w:p>
  </w:footnote>
  <w:footnote w:type="continuationSeparator" w:id="0">
    <w:p w14:paraId="32F19186" w14:textId="77777777" w:rsidR="00A23EE4" w:rsidRDefault="00A23EE4" w:rsidP="00FF6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AB1B5" w14:textId="2D13EAE6" w:rsidR="002D1038" w:rsidRPr="003A3381" w:rsidRDefault="002D1038">
    <w:pPr>
      <w:pStyle w:val="Header"/>
      <w:rPr>
        <w:sz w:val="18"/>
        <w:szCs w:val="18"/>
      </w:rPr>
    </w:pPr>
    <w:r>
      <w:rPr>
        <w:sz w:val="18"/>
        <w:szCs w:val="18"/>
      </w:rPr>
      <w:tab/>
    </w:r>
    <w:r>
      <w:rPr>
        <w:sz w:val="18"/>
        <w:szCs w:val="18"/>
      </w:rPr>
      <w:tab/>
      <w:t xml:space="preserve">Version </w:t>
    </w:r>
    <w:r w:rsidR="00917E10">
      <w:rPr>
        <w:sz w:val="18"/>
        <w:szCs w:val="18"/>
      </w:rPr>
      <w:t>3</w:t>
    </w:r>
    <w:r>
      <w:rPr>
        <w:sz w:val="18"/>
        <w:szCs w:val="18"/>
      </w:rPr>
      <w:t xml:space="preserve">.0 </w:t>
    </w:r>
    <w:r w:rsidR="00917E10">
      <w:rPr>
        <w:sz w:val="18"/>
        <w:szCs w:val="18"/>
      </w:rPr>
      <w:t>03/08/2026</w:t>
    </w:r>
  </w:p>
</w:hdr>
</file>

<file path=word/intelligence2.xml><?xml version="1.0" encoding="utf-8"?>
<int2:intelligence xmlns:int2="http://schemas.microsoft.com/office/intelligence/2020/intelligence" xmlns:oel="http://schemas.microsoft.com/office/2019/extlst">
  <int2:observations>
    <int2:textHash int2:hashCode="77Gv2LvHHgbcts" int2:id="xdH0PVb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AAD"/>
    <w:multiLevelType w:val="hybridMultilevel"/>
    <w:tmpl w:val="1990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67710"/>
    <w:multiLevelType w:val="hybridMultilevel"/>
    <w:tmpl w:val="500AF4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6BF70FD"/>
    <w:multiLevelType w:val="hybridMultilevel"/>
    <w:tmpl w:val="E86C1BAE"/>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4C1DCA"/>
    <w:multiLevelType w:val="hybridMultilevel"/>
    <w:tmpl w:val="FEBE82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0D0F08"/>
    <w:multiLevelType w:val="hybridMultilevel"/>
    <w:tmpl w:val="AB8003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D919CB"/>
    <w:multiLevelType w:val="hybridMultilevel"/>
    <w:tmpl w:val="DA6E5D80"/>
    <w:lvl w:ilvl="0" w:tplc="B5AC3C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EF0FE5"/>
    <w:multiLevelType w:val="hybridMultilevel"/>
    <w:tmpl w:val="EEE689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10CF0"/>
    <w:multiLevelType w:val="multilevel"/>
    <w:tmpl w:val="78DCF718"/>
    <w:lvl w:ilvl="0">
      <w:start w:val="1"/>
      <w:numFmt w:val="decimal"/>
      <w:pStyle w:val="ProjectHead1"/>
      <w:lvlText w:val="%1."/>
      <w:lvlJc w:val="left"/>
      <w:pPr>
        <w:ind w:left="360" w:hanging="360"/>
      </w:pPr>
      <w:rPr>
        <w:rFonts w:ascii="Arial" w:hAnsi="Arial" w:hint="default"/>
        <w:b/>
        <w:i w:val="0"/>
        <w:color w:val="00797B"/>
        <w:sz w:val="24"/>
      </w:rPr>
    </w:lvl>
    <w:lvl w:ilvl="1">
      <w:start w:val="1"/>
      <w:numFmt w:val="decimal"/>
      <w:pStyle w:val="ProjectHead2"/>
      <w:lvlText w:val="%1.%2."/>
      <w:lvlJc w:val="left"/>
      <w:pPr>
        <w:ind w:left="792" w:hanging="432"/>
      </w:pPr>
      <w:rPr>
        <w:rFonts w:ascii="Arial" w:hAnsi="Arial" w:cs="Calibri" w:hint="default"/>
        <w:b/>
        <w:i w:val="0"/>
        <w:color w:val="000000"/>
        <w:sz w:val="20"/>
        <w:szCs w:val="24"/>
      </w:rPr>
    </w:lvl>
    <w:lvl w:ilvl="2">
      <w:start w:val="1"/>
      <w:numFmt w:val="decimal"/>
      <w:pStyle w:val="ProjectHead3"/>
      <w:lvlText w:val="%1.%2.%3."/>
      <w:lvlJc w:val="left"/>
      <w:pPr>
        <w:ind w:left="1224" w:hanging="504"/>
      </w:pPr>
      <w:rPr>
        <w:rFonts w:ascii="Arial" w:hAnsi="Arial" w:cs="Times New Roman" w:hint="default"/>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206049E2"/>
    <w:multiLevelType w:val="hybridMultilevel"/>
    <w:tmpl w:val="2C8E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75245"/>
    <w:multiLevelType w:val="hybridMultilevel"/>
    <w:tmpl w:val="50EAA344"/>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8D652A1"/>
    <w:multiLevelType w:val="hybridMultilevel"/>
    <w:tmpl w:val="1D20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A6201"/>
    <w:multiLevelType w:val="hybridMultilevel"/>
    <w:tmpl w:val="2C843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8114B"/>
    <w:multiLevelType w:val="hybridMultilevel"/>
    <w:tmpl w:val="CAEAF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E6643E"/>
    <w:multiLevelType w:val="hybridMultilevel"/>
    <w:tmpl w:val="CB94939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15521C"/>
    <w:multiLevelType w:val="hybridMultilevel"/>
    <w:tmpl w:val="A670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3038D"/>
    <w:multiLevelType w:val="hybridMultilevel"/>
    <w:tmpl w:val="AE8EFB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63C63"/>
    <w:multiLevelType w:val="hybridMultilevel"/>
    <w:tmpl w:val="A110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42511"/>
    <w:multiLevelType w:val="hybridMultilevel"/>
    <w:tmpl w:val="72D6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972117"/>
    <w:multiLevelType w:val="hybridMultilevel"/>
    <w:tmpl w:val="A31E4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D7AD5"/>
    <w:multiLevelType w:val="hybridMultilevel"/>
    <w:tmpl w:val="15DC1D8E"/>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573C94"/>
    <w:multiLevelType w:val="hybridMultilevel"/>
    <w:tmpl w:val="B798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5463A"/>
    <w:multiLevelType w:val="hybridMultilevel"/>
    <w:tmpl w:val="B95A51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A96AAC"/>
    <w:multiLevelType w:val="hybridMultilevel"/>
    <w:tmpl w:val="16843F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B2863"/>
    <w:multiLevelType w:val="hybridMultilevel"/>
    <w:tmpl w:val="0DC23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19246E"/>
    <w:multiLevelType w:val="hybridMultilevel"/>
    <w:tmpl w:val="A79A3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61E6636"/>
    <w:multiLevelType w:val="hybridMultilevel"/>
    <w:tmpl w:val="08227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03544"/>
    <w:multiLevelType w:val="hybridMultilevel"/>
    <w:tmpl w:val="C7B29544"/>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9CA3729"/>
    <w:multiLevelType w:val="hybridMultilevel"/>
    <w:tmpl w:val="C73A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586E31"/>
    <w:multiLevelType w:val="hybridMultilevel"/>
    <w:tmpl w:val="B5482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7B5CFF"/>
    <w:multiLevelType w:val="hybridMultilevel"/>
    <w:tmpl w:val="EFE6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81C7B"/>
    <w:multiLevelType w:val="hybridMultilevel"/>
    <w:tmpl w:val="0396D6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32D6695"/>
    <w:multiLevelType w:val="hybridMultilevel"/>
    <w:tmpl w:val="3C0CF8D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2C6061"/>
    <w:multiLevelType w:val="hybridMultilevel"/>
    <w:tmpl w:val="8878E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444380"/>
    <w:multiLevelType w:val="hybridMultilevel"/>
    <w:tmpl w:val="9D56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B7614"/>
    <w:multiLevelType w:val="hybridMultilevel"/>
    <w:tmpl w:val="522A67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2324276">
    <w:abstractNumId w:val="7"/>
  </w:num>
  <w:num w:numId="2" w16cid:durableId="7368394">
    <w:abstractNumId w:val="20"/>
  </w:num>
  <w:num w:numId="3" w16cid:durableId="829830248">
    <w:abstractNumId w:val="28"/>
  </w:num>
  <w:num w:numId="4" w16cid:durableId="1884321725">
    <w:abstractNumId w:val="18"/>
  </w:num>
  <w:num w:numId="5" w16cid:durableId="1922829572">
    <w:abstractNumId w:val="9"/>
  </w:num>
  <w:num w:numId="6" w16cid:durableId="1713841603">
    <w:abstractNumId w:val="2"/>
  </w:num>
  <w:num w:numId="7" w16cid:durableId="748772493">
    <w:abstractNumId w:val="19"/>
  </w:num>
  <w:num w:numId="8" w16cid:durableId="466777548">
    <w:abstractNumId w:val="31"/>
  </w:num>
  <w:num w:numId="9" w16cid:durableId="597102804">
    <w:abstractNumId w:val="22"/>
  </w:num>
  <w:num w:numId="10" w16cid:durableId="791484737">
    <w:abstractNumId w:val="32"/>
  </w:num>
  <w:num w:numId="11" w16cid:durableId="1181820551">
    <w:abstractNumId w:val="34"/>
  </w:num>
  <w:num w:numId="12" w16cid:durableId="2015643270">
    <w:abstractNumId w:val="6"/>
  </w:num>
  <w:num w:numId="13" w16cid:durableId="439296207">
    <w:abstractNumId w:val="3"/>
  </w:num>
  <w:num w:numId="14" w16cid:durableId="267198915">
    <w:abstractNumId w:val="21"/>
  </w:num>
  <w:num w:numId="15" w16cid:durableId="609163866">
    <w:abstractNumId w:val="27"/>
  </w:num>
  <w:num w:numId="16" w16cid:durableId="1108937480">
    <w:abstractNumId w:val="5"/>
  </w:num>
  <w:num w:numId="17" w16cid:durableId="533158568">
    <w:abstractNumId w:val="15"/>
  </w:num>
  <w:num w:numId="18" w16cid:durableId="1377967604">
    <w:abstractNumId w:val="13"/>
  </w:num>
  <w:num w:numId="19" w16cid:durableId="536699112">
    <w:abstractNumId w:val="12"/>
  </w:num>
  <w:num w:numId="20" w16cid:durableId="816722876">
    <w:abstractNumId w:val="8"/>
  </w:num>
  <w:num w:numId="21" w16cid:durableId="331762439">
    <w:abstractNumId w:val="33"/>
  </w:num>
  <w:num w:numId="22" w16cid:durableId="860095329">
    <w:abstractNumId w:val="0"/>
  </w:num>
  <w:num w:numId="23" w16cid:durableId="1264459296">
    <w:abstractNumId w:val="11"/>
  </w:num>
  <w:num w:numId="24" w16cid:durableId="1416244348">
    <w:abstractNumId w:val="14"/>
  </w:num>
  <w:num w:numId="25" w16cid:durableId="2080324158">
    <w:abstractNumId w:val="23"/>
  </w:num>
  <w:num w:numId="26" w16cid:durableId="1164514037">
    <w:abstractNumId w:val="10"/>
  </w:num>
  <w:num w:numId="27" w16cid:durableId="488375080">
    <w:abstractNumId w:val="16"/>
  </w:num>
  <w:num w:numId="28" w16cid:durableId="56049730">
    <w:abstractNumId w:val="25"/>
  </w:num>
  <w:num w:numId="29" w16cid:durableId="1194730303">
    <w:abstractNumId w:val="29"/>
  </w:num>
  <w:num w:numId="30" w16cid:durableId="1582173714">
    <w:abstractNumId w:val="17"/>
  </w:num>
  <w:num w:numId="31" w16cid:durableId="1192956253">
    <w:abstractNumId w:val="30"/>
  </w:num>
  <w:num w:numId="32" w16cid:durableId="15587812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5750043">
    <w:abstractNumId w:val="1"/>
  </w:num>
  <w:num w:numId="34" w16cid:durableId="641078006">
    <w:abstractNumId w:val="4"/>
  </w:num>
  <w:num w:numId="35" w16cid:durableId="1642418770">
    <w:abstractNumId w:val="24"/>
  </w:num>
  <w:num w:numId="36" w16cid:durableId="692341403">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ro9viNvu5TmIfy7yZhSXWa7DYXy1oXotmPkTn+yd7gbpKaomVyja4XFAijd/RJKma+aq/bKSfPhAzq6BXMobmw==" w:salt="oCDH/Wi/8RNLTYHfj6lk/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41"/>
    <w:rsid w:val="00000188"/>
    <w:rsid w:val="0000364A"/>
    <w:rsid w:val="00004251"/>
    <w:rsid w:val="00004D3B"/>
    <w:rsid w:val="000068FF"/>
    <w:rsid w:val="00006A2A"/>
    <w:rsid w:val="00006BD0"/>
    <w:rsid w:val="000073AA"/>
    <w:rsid w:val="000118BB"/>
    <w:rsid w:val="000122B0"/>
    <w:rsid w:val="00013896"/>
    <w:rsid w:val="000164B2"/>
    <w:rsid w:val="0001670A"/>
    <w:rsid w:val="00016AA6"/>
    <w:rsid w:val="000200D2"/>
    <w:rsid w:val="0002188C"/>
    <w:rsid w:val="00022542"/>
    <w:rsid w:val="000227BD"/>
    <w:rsid w:val="00026B36"/>
    <w:rsid w:val="00027442"/>
    <w:rsid w:val="00031A07"/>
    <w:rsid w:val="00033213"/>
    <w:rsid w:val="00033FE3"/>
    <w:rsid w:val="0003573D"/>
    <w:rsid w:val="00036E0F"/>
    <w:rsid w:val="00037DAE"/>
    <w:rsid w:val="00040688"/>
    <w:rsid w:val="00044E9D"/>
    <w:rsid w:val="000460BA"/>
    <w:rsid w:val="00052641"/>
    <w:rsid w:val="00053AF8"/>
    <w:rsid w:val="000543FC"/>
    <w:rsid w:val="00055396"/>
    <w:rsid w:val="00057062"/>
    <w:rsid w:val="0006142A"/>
    <w:rsid w:val="00061CA6"/>
    <w:rsid w:val="000629E6"/>
    <w:rsid w:val="0006337D"/>
    <w:rsid w:val="00063FB6"/>
    <w:rsid w:val="000644B1"/>
    <w:rsid w:val="00066504"/>
    <w:rsid w:val="00070417"/>
    <w:rsid w:val="000707A2"/>
    <w:rsid w:val="00071091"/>
    <w:rsid w:val="000722F4"/>
    <w:rsid w:val="000730B1"/>
    <w:rsid w:val="00075CE7"/>
    <w:rsid w:val="0008150E"/>
    <w:rsid w:val="00081EC1"/>
    <w:rsid w:val="00082914"/>
    <w:rsid w:val="00086AA0"/>
    <w:rsid w:val="00087FC4"/>
    <w:rsid w:val="000905F9"/>
    <w:rsid w:val="00090E10"/>
    <w:rsid w:val="000911D2"/>
    <w:rsid w:val="0009132F"/>
    <w:rsid w:val="00092413"/>
    <w:rsid w:val="0009286A"/>
    <w:rsid w:val="00093D50"/>
    <w:rsid w:val="0009466C"/>
    <w:rsid w:val="00096316"/>
    <w:rsid w:val="00097F6C"/>
    <w:rsid w:val="000A1A98"/>
    <w:rsid w:val="000A33E0"/>
    <w:rsid w:val="000A4985"/>
    <w:rsid w:val="000A4B75"/>
    <w:rsid w:val="000A5B4B"/>
    <w:rsid w:val="000A5E9F"/>
    <w:rsid w:val="000A7686"/>
    <w:rsid w:val="000B09AE"/>
    <w:rsid w:val="000B21A7"/>
    <w:rsid w:val="000B271C"/>
    <w:rsid w:val="000B4580"/>
    <w:rsid w:val="000B4A92"/>
    <w:rsid w:val="000B51DB"/>
    <w:rsid w:val="000B745E"/>
    <w:rsid w:val="000B7C6B"/>
    <w:rsid w:val="000C0301"/>
    <w:rsid w:val="000C03A4"/>
    <w:rsid w:val="000C2159"/>
    <w:rsid w:val="000C4E25"/>
    <w:rsid w:val="000C5CD4"/>
    <w:rsid w:val="000C722C"/>
    <w:rsid w:val="000C7E8D"/>
    <w:rsid w:val="000D1329"/>
    <w:rsid w:val="000D2DBF"/>
    <w:rsid w:val="000D36FE"/>
    <w:rsid w:val="000D3FE3"/>
    <w:rsid w:val="000D43A5"/>
    <w:rsid w:val="000D5FB5"/>
    <w:rsid w:val="000E014D"/>
    <w:rsid w:val="000E2278"/>
    <w:rsid w:val="000E2C1F"/>
    <w:rsid w:val="000E3810"/>
    <w:rsid w:val="000F07A2"/>
    <w:rsid w:val="000F2265"/>
    <w:rsid w:val="000F6321"/>
    <w:rsid w:val="000F74DD"/>
    <w:rsid w:val="000F7E88"/>
    <w:rsid w:val="0010648B"/>
    <w:rsid w:val="0011017A"/>
    <w:rsid w:val="0011105E"/>
    <w:rsid w:val="001110B7"/>
    <w:rsid w:val="001118B5"/>
    <w:rsid w:val="00112BA1"/>
    <w:rsid w:val="00114736"/>
    <w:rsid w:val="00115470"/>
    <w:rsid w:val="001162F9"/>
    <w:rsid w:val="001166B0"/>
    <w:rsid w:val="00116B07"/>
    <w:rsid w:val="001179C7"/>
    <w:rsid w:val="00120F0C"/>
    <w:rsid w:val="00122413"/>
    <w:rsid w:val="00123913"/>
    <w:rsid w:val="00124C65"/>
    <w:rsid w:val="0012552C"/>
    <w:rsid w:val="00126CD9"/>
    <w:rsid w:val="00126F73"/>
    <w:rsid w:val="00126F80"/>
    <w:rsid w:val="00130266"/>
    <w:rsid w:val="0013056C"/>
    <w:rsid w:val="00130A00"/>
    <w:rsid w:val="00130DD6"/>
    <w:rsid w:val="001326AA"/>
    <w:rsid w:val="00132A97"/>
    <w:rsid w:val="00133680"/>
    <w:rsid w:val="00133F94"/>
    <w:rsid w:val="0013428F"/>
    <w:rsid w:val="001411DC"/>
    <w:rsid w:val="00142EF8"/>
    <w:rsid w:val="00144F61"/>
    <w:rsid w:val="00152462"/>
    <w:rsid w:val="0015632A"/>
    <w:rsid w:val="0015742D"/>
    <w:rsid w:val="00160B7F"/>
    <w:rsid w:val="00160F09"/>
    <w:rsid w:val="001611F4"/>
    <w:rsid w:val="00162818"/>
    <w:rsid w:val="001628B2"/>
    <w:rsid w:val="001630E4"/>
    <w:rsid w:val="00165AAA"/>
    <w:rsid w:val="00165AB7"/>
    <w:rsid w:val="00165C05"/>
    <w:rsid w:val="00166A04"/>
    <w:rsid w:val="00166CA4"/>
    <w:rsid w:val="001735CC"/>
    <w:rsid w:val="0017789A"/>
    <w:rsid w:val="00177FC9"/>
    <w:rsid w:val="00180DE1"/>
    <w:rsid w:val="001827E2"/>
    <w:rsid w:val="001830AE"/>
    <w:rsid w:val="00183A16"/>
    <w:rsid w:val="00184089"/>
    <w:rsid w:val="00187DF2"/>
    <w:rsid w:val="00190F95"/>
    <w:rsid w:val="0019211C"/>
    <w:rsid w:val="001937AC"/>
    <w:rsid w:val="00194DA9"/>
    <w:rsid w:val="001951DB"/>
    <w:rsid w:val="0019580B"/>
    <w:rsid w:val="00195A8B"/>
    <w:rsid w:val="00196C89"/>
    <w:rsid w:val="00197BE4"/>
    <w:rsid w:val="001A0765"/>
    <w:rsid w:val="001A141D"/>
    <w:rsid w:val="001A258C"/>
    <w:rsid w:val="001A744F"/>
    <w:rsid w:val="001B2515"/>
    <w:rsid w:val="001B3092"/>
    <w:rsid w:val="001B3A27"/>
    <w:rsid w:val="001B3B0E"/>
    <w:rsid w:val="001B56AD"/>
    <w:rsid w:val="001C05EA"/>
    <w:rsid w:val="001C1376"/>
    <w:rsid w:val="001C147A"/>
    <w:rsid w:val="001C2631"/>
    <w:rsid w:val="001C413B"/>
    <w:rsid w:val="001C528F"/>
    <w:rsid w:val="001D0577"/>
    <w:rsid w:val="001D3BBC"/>
    <w:rsid w:val="001D5933"/>
    <w:rsid w:val="001D5952"/>
    <w:rsid w:val="001D606A"/>
    <w:rsid w:val="001D6B1C"/>
    <w:rsid w:val="001DB361"/>
    <w:rsid w:val="001E1DF7"/>
    <w:rsid w:val="001E3298"/>
    <w:rsid w:val="001E368B"/>
    <w:rsid w:val="001E3AAF"/>
    <w:rsid w:val="001E3DFF"/>
    <w:rsid w:val="001E6CCA"/>
    <w:rsid w:val="001F0702"/>
    <w:rsid w:val="001F10F9"/>
    <w:rsid w:val="001F3DC5"/>
    <w:rsid w:val="001F56EE"/>
    <w:rsid w:val="001F76C6"/>
    <w:rsid w:val="00201F69"/>
    <w:rsid w:val="002026E0"/>
    <w:rsid w:val="002032A5"/>
    <w:rsid w:val="00203F00"/>
    <w:rsid w:val="00210588"/>
    <w:rsid w:val="00210A12"/>
    <w:rsid w:val="0021249B"/>
    <w:rsid w:val="00212D45"/>
    <w:rsid w:val="002143E0"/>
    <w:rsid w:val="00214555"/>
    <w:rsid w:val="00214ABE"/>
    <w:rsid w:val="00215A7E"/>
    <w:rsid w:val="002166CE"/>
    <w:rsid w:val="00220F56"/>
    <w:rsid w:val="00222784"/>
    <w:rsid w:val="002233E8"/>
    <w:rsid w:val="00225DB7"/>
    <w:rsid w:val="00226536"/>
    <w:rsid w:val="00226D1A"/>
    <w:rsid w:val="002277BA"/>
    <w:rsid w:val="002302DA"/>
    <w:rsid w:val="00230C84"/>
    <w:rsid w:val="00231264"/>
    <w:rsid w:val="002338A0"/>
    <w:rsid w:val="00233EDC"/>
    <w:rsid w:val="002349AC"/>
    <w:rsid w:val="00242F2D"/>
    <w:rsid w:val="00243715"/>
    <w:rsid w:val="00243BA3"/>
    <w:rsid w:val="00244C5E"/>
    <w:rsid w:val="00246BEB"/>
    <w:rsid w:val="00247E3E"/>
    <w:rsid w:val="00250003"/>
    <w:rsid w:val="00250920"/>
    <w:rsid w:val="00250C03"/>
    <w:rsid w:val="002525AF"/>
    <w:rsid w:val="002551BC"/>
    <w:rsid w:val="002554BA"/>
    <w:rsid w:val="0026142C"/>
    <w:rsid w:val="00262023"/>
    <w:rsid w:val="00262BED"/>
    <w:rsid w:val="00263497"/>
    <w:rsid w:val="00264743"/>
    <w:rsid w:val="00264CD6"/>
    <w:rsid w:val="002664F3"/>
    <w:rsid w:val="002703B8"/>
    <w:rsid w:val="0027134C"/>
    <w:rsid w:val="0027154C"/>
    <w:rsid w:val="002725A9"/>
    <w:rsid w:val="0027544D"/>
    <w:rsid w:val="00276EA0"/>
    <w:rsid w:val="00280D79"/>
    <w:rsid w:val="00285391"/>
    <w:rsid w:val="002855BC"/>
    <w:rsid w:val="00285ADA"/>
    <w:rsid w:val="00286134"/>
    <w:rsid w:val="00286237"/>
    <w:rsid w:val="00286B4D"/>
    <w:rsid w:val="00286E02"/>
    <w:rsid w:val="002906C1"/>
    <w:rsid w:val="00291A57"/>
    <w:rsid w:val="00293460"/>
    <w:rsid w:val="002952AE"/>
    <w:rsid w:val="00295734"/>
    <w:rsid w:val="00296310"/>
    <w:rsid w:val="002A1853"/>
    <w:rsid w:val="002A1966"/>
    <w:rsid w:val="002A1C28"/>
    <w:rsid w:val="002A25CA"/>
    <w:rsid w:val="002A4E36"/>
    <w:rsid w:val="002B16CA"/>
    <w:rsid w:val="002B18C8"/>
    <w:rsid w:val="002B3C9E"/>
    <w:rsid w:val="002C2178"/>
    <w:rsid w:val="002C23CB"/>
    <w:rsid w:val="002C62A6"/>
    <w:rsid w:val="002C6D1D"/>
    <w:rsid w:val="002C760F"/>
    <w:rsid w:val="002D0238"/>
    <w:rsid w:val="002D1038"/>
    <w:rsid w:val="002D1703"/>
    <w:rsid w:val="002D1FC1"/>
    <w:rsid w:val="002D424A"/>
    <w:rsid w:val="002D44CD"/>
    <w:rsid w:val="002D5FB0"/>
    <w:rsid w:val="002D6442"/>
    <w:rsid w:val="002E026A"/>
    <w:rsid w:val="002E32CD"/>
    <w:rsid w:val="002E55E0"/>
    <w:rsid w:val="002E71EB"/>
    <w:rsid w:val="002F051B"/>
    <w:rsid w:val="002F1381"/>
    <w:rsid w:val="002F145C"/>
    <w:rsid w:val="002F1905"/>
    <w:rsid w:val="002F2108"/>
    <w:rsid w:val="002F2F68"/>
    <w:rsid w:val="002F5963"/>
    <w:rsid w:val="002F7416"/>
    <w:rsid w:val="00300116"/>
    <w:rsid w:val="00301B09"/>
    <w:rsid w:val="00301C71"/>
    <w:rsid w:val="003049CA"/>
    <w:rsid w:val="00304B03"/>
    <w:rsid w:val="003100F9"/>
    <w:rsid w:val="00311069"/>
    <w:rsid w:val="0031169F"/>
    <w:rsid w:val="00311943"/>
    <w:rsid w:val="00311A32"/>
    <w:rsid w:val="00313897"/>
    <w:rsid w:val="00316CAD"/>
    <w:rsid w:val="00316EDB"/>
    <w:rsid w:val="00320A64"/>
    <w:rsid w:val="00320B48"/>
    <w:rsid w:val="003212D1"/>
    <w:rsid w:val="003236EF"/>
    <w:rsid w:val="003250F2"/>
    <w:rsid w:val="003260C4"/>
    <w:rsid w:val="003271A2"/>
    <w:rsid w:val="00330AF8"/>
    <w:rsid w:val="003338A3"/>
    <w:rsid w:val="003343F8"/>
    <w:rsid w:val="00336B9A"/>
    <w:rsid w:val="003370FA"/>
    <w:rsid w:val="00337D43"/>
    <w:rsid w:val="003411B0"/>
    <w:rsid w:val="003412B3"/>
    <w:rsid w:val="00342DA2"/>
    <w:rsid w:val="00343AE2"/>
    <w:rsid w:val="00345126"/>
    <w:rsid w:val="003452E8"/>
    <w:rsid w:val="003460CD"/>
    <w:rsid w:val="00346AD5"/>
    <w:rsid w:val="00350919"/>
    <w:rsid w:val="00350AC9"/>
    <w:rsid w:val="00353384"/>
    <w:rsid w:val="00356502"/>
    <w:rsid w:val="00357A72"/>
    <w:rsid w:val="00361AAC"/>
    <w:rsid w:val="00361BAC"/>
    <w:rsid w:val="0036202D"/>
    <w:rsid w:val="00363B16"/>
    <w:rsid w:val="003655F1"/>
    <w:rsid w:val="0036576E"/>
    <w:rsid w:val="003665E7"/>
    <w:rsid w:val="003705E1"/>
    <w:rsid w:val="00370A4D"/>
    <w:rsid w:val="003725C2"/>
    <w:rsid w:val="00372C02"/>
    <w:rsid w:val="00372E97"/>
    <w:rsid w:val="0037370E"/>
    <w:rsid w:val="00374A64"/>
    <w:rsid w:val="003801F0"/>
    <w:rsid w:val="003809CE"/>
    <w:rsid w:val="00381B9D"/>
    <w:rsid w:val="0038316C"/>
    <w:rsid w:val="0038462B"/>
    <w:rsid w:val="0038725A"/>
    <w:rsid w:val="0039327F"/>
    <w:rsid w:val="00393A23"/>
    <w:rsid w:val="00397C0C"/>
    <w:rsid w:val="003A062E"/>
    <w:rsid w:val="003A2292"/>
    <w:rsid w:val="003A3381"/>
    <w:rsid w:val="003A3B81"/>
    <w:rsid w:val="003A3D73"/>
    <w:rsid w:val="003A548B"/>
    <w:rsid w:val="003A637C"/>
    <w:rsid w:val="003A6494"/>
    <w:rsid w:val="003A772F"/>
    <w:rsid w:val="003A7E09"/>
    <w:rsid w:val="003B0A50"/>
    <w:rsid w:val="003B293F"/>
    <w:rsid w:val="003B3292"/>
    <w:rsid w:val="003B372E"/>
    <w:rsid w:val="003B3B0B"/>
    <w:rsid w:val="003B4AC7"/>
    <w:rsid w:val="003B4B27"/>
    <w:rsid w:val="003B4BDB"/>
    <w:rsid w:val="003B680B"/>
    <w:rsid w:val="003B727B"/>
    <w:rsid w:val="003B7AB2"/>
    <w:rsid w:val="003C0020"/>
    <w:rsid w:val="003C75D2"/>
    <w:rsid w:val="003C7AAA"/>
    <w:rsid w:val="003D1B9B"/>
    <w:rsid w:val="003D1FF0"/>
    <w:rsid w:val="003D72CD"/>
    <w:rsid w:val="003E0128"/>
    <w:rsid w:val="003E1AB7"/>
    <w:rsid w:val="003E2185"/>
    <w:rsid w:val="003E3DBC"/>
    <w:rsid w:val="003E4E8B"/>
    <w:rsid w:val="003E612C"/>
    <w:rsid w:val="003E6511"/>
    <w:rsid w:val="003E7AE3"/>
    <w:rsid w:val="003F1DAB"/>
    <w:rsid w:val="003F2344"/>
    <w:rsid w:val="003F5C98"/>
    <w:rsid w:val="003F679A"/>
    <w:rsid w:val="0040163E"/>
    <w:rsid w:val="004032D3"/>
    <w:rsid w:val="004050A2"/>
    <w:rsid w:val="0040560A"/>
    <w:rsid w:val="00412E68"/>
    <w:rsid w:val="00413123"/>
    <w:rsid w:val="00420FA8"/>
    <w:rsid w:val="004232D8"/>
    <w:rsid w:val="0042682E"/>
    <w:rsid w:val="00426DF9"/>
    <w:rsid w:val="004270B4"/>
    <w:rsid w:val="0042741A"/>
    <w:rsid w:val="00427A5D"/>
    <w:rsid w:val="0043204F"/>
    <w:rsid w:val="004321B9"/>
    <w:rsid w:val="00433159"/>
    <w:rsid w:val="00436D7F"/>
    <w:rsid w:val="00441CA0"/>
    <w:rsid w:val="0044241C"/>
    <w:rsid w:val="00442DBB"/>
    <w:rsid w:val="00443903"/>
    <w:rsid w:val="00446B6F"/>
    <w:rsid w:val="00447933"/>
    <w:rsid w:val="0045468E"/>
    <w:rsid w:val="00454959"/>
    <w:rsid w:val="00455F97"/>
    <w:rsid w:val="00456846"/>
    <w:rsid w:val="00456E12"/>
    <w:rsid w:val="00457F88"/>
    <w:rsid w:val="00460447"/>
    <w:rsid w:val="00460FC8"/>
    <w:rsid w:val="00463105"/>
    <w:rsid w:val="00465BFA"/>
    <w:rsid w:val="004663E1"/>
    <w:rsid w:val="004670D9"/>
    <w:rsid w:val="0047489F"/>
    <w:rsid w:val="00474C8E"/>
    <w:rsid w:val="00474E69"/>
    <w:rsid w:val="004751E1"/>
    <w:rsid w:val="00475394"/>
    <w:rsid w:val="004766DD"/>
    <w:rsid w:val="00476D9C"/>
    <w:rsid w:val="00477492"/>
    <w:rsid w:val="0047795A"/>
    <w:rsid w:val="00477CEC"/>
    <w:rsid w:val="0048193C"/>
    <w:rsid w:val="00482D4C"/>
    <w:rsid w:val="004839AB"/>
    <w:rsid w:val="00483F41"/>
    <w:rsid w:val="00484F3D"/>
    <w:rsid w:val="0048686D"/>
    <w:rsid w:val="0049021B"/>
    <w:rsid w:val="00490867"/>
    <w:rsid w:val="004909B1"/>
    <w:rsid w:val="00492A11"/>
    <w:rsid w:val="00492E82"/>
    <w:rsid w:val="004934CA"/>
    <w:rsid w:val="00495286"/>
    <w:rsid w:val="00495539"/>
    <w:rsid w:val="00496FD3"/>
    <w:rsid w:val="004973CA"/>
    <w:rsid w:val="004A06FD"/>
    <w:rsid w:val="004A1366"/>
    <w:rsid w:val="004A1905"/>
    <w:rsid w:val="004A1F3A"/>
    <w:rsid w:val="004A2247"/>
    <w:rsid w:val="004A3FF6"/>
    <w:rsid w:val="004B09C8"/>
    <w:rsid w:val="004B11CC"/>
    <w:rsid w:val="004B315A"/>
    <w:rsid w:val="004B32E9"/>
    <w:rsid w:val="004B5BDD"/>
    <w:rsid w:val="004B64D8"/>
    <w:rsid w:val="004C00FE"/>
    <w:rsid w:val="004C0370"/>
    <w:rsid w:val="004C07F8"/>
    <w:rsid w:val="004C0CF1"/>
    <w:rsid w:val="004C2451"/>
    <w:rsid w:val="004C45CD"/>
    <w:rsid w:val="004C4EE8"/>
    <w:rsid w:val="004C584B"/>
    <w:rsid w:val="004C73DF"/>
    <w:rsid w:val="004D0E28"/>
    <w:rsid w:val="004D0E5C"/>
    <w:rsid w:val="004D349E"/>
    <w:rsid w:val="004E1025"/>
    <w:rsid w:val="004E15D3"/>
    <w:rsid w:val="004E49D3"/>
    <w:rsid w:val="004E767F"/>
    <w:rsid w:val="004E7C58"/>
    <w:rsid w:val="004F0501"/>
    <w:rsid w:val="004F4F70"/>
    <w:rsid w:val="004F59D2"/>
    <w:rsid w:val="004F6292"/>
    <w:rsid w:val="004F6EDF"/>
    <w:rsid w:val="004F77BE"/>
    <w:rsid w:val="00500006"/>
    <w:rsid w:val="005028D2"/>
    <w:rsid w:val="00503869"/>
    <w:rsid w:val="00503B48"/>
    <w:rsid w:val="00503F90"/>
    <w:rsid w:val="005048E3"/>
    <w:rsid w:val="00504AFF"/>
    <w:rsid w:val="00507CF5"/>
    <w:rsid w:val="00512356"/>
    <w:rsid w:val="00514725"/>
    <w:rsid w:val="00522F5C"/>
    <w:rsid w:val="00523046"/>
    <w:rsid w:val="005236C5"/>
    <w:rsid w:val="00526C06"/>
    <w:rsid w:val="005274FF"/>
    <w:rsid w:val="00527F7E"/>
    <w:rsid w:val="00530C7D"/>
    <w:rsid w:val="00531001"/>
    <w:rsid w:val="005312B3"/>
    <w:rsid w:val="00532072"/>
    <w:rsid w:val="00532BC7"/>
    <w:rsid w:val="005350C5"/>
    <w:rsid w:val="00540215"/>
    <w:rsid w:val="00540DED"/>
    <w:rsid w:val="0054195B"/>
    <w:rsid w:val="00542F78"/>
    <w:rsid w:val="005442A4"/>
    <w:rsid w:val="00547C9F"/>
    <w:rsid w:val="00550460"/>
    <w:rsid w:val="005506D4"/>
    <w:rsid w:val="00551392"/>
    <w:rsid w:val="00551915"/>
    <w:rsid w:val="00552A31"/>
    <w:rsid w:val="00553C20"/>
    <w:rsid w:val="0055403F"/>
    <w:rsid w:val="00554D75"/>
    <w:rsid w:val="00555EB5"/>
    <w:rsid w:val="00556244"/>
    <w:rsid w:val="005643FE"/>
    <w:rsid w:val="005654C5"/>
    <w:rsid w:val="0056550D"/>
    <w:rsid w:val="0056707E"/>
    <w:rsid w:val="005671B3"/>
    <w:rsid w:val="0057038D"/>
    <w:rsid w:val="005713FC"/>
    <w:rsid w:val="0057230C"/>
    <w:rsid w:val="005730D7"/>
    <w:rsid w:val="00573AA0"/>
    <w:rsid w:val="00573F65"/>
    <w:rsid w:val="00576A3F"/>
    <w:rsid w:val="00581536"/>
    <w:rsid w:val="00582C54"/>
    <w:rsid w:val="00582E59"/>
    <w:rsid w:val="00586172"/>
    <w:rsid w:val="005875D7"/>
    <w:rsid w:val="00593CEB"/>
    <w:rsid w:val="005954F2"/>
    <w:rsid w:val="0059777A"/>
    <w:rsid w:val="005A02D8"/>
    <w:rsid w:val="005A06A1"/>
    <w:rsid w:val="005A14F8"/>
    <w:rsid w:val="005A190B"/>
    <w:rsid w:val="005A1A7D"/>
    <w:rsid w:val="005A1FA7"/>
    <w:rsid w:val="005A21D4"/>
    <w:rsid w:val="005A27CF"/>
    <w:rsid w:val="005A2C55"/>
    <w:rsid w:val="005A325E"/>
    <w:rsid w:val="005A4571"/>
    <w:rsid w:val="005A4CB9"/>
    <w:rsid w:val="005A7174"/>
    <w:rsid w:val="005A795D"/>
    <w:rsid w:val="005A7A36"/>
    <w:rsid w:val="005A7F25"/>
    <w:rsid w:val="005B1982"/>
    <w:rsid w:val="005B1A92"/>
    <w:rsid w:val="005B1D4F"/>
    <w:rsid w:val="005B38C6"/>
    <w:rsid w:val="005B3AB4"/>
    <w:rsid w:val="005B41E8"/>
    <w:rsid w:val="005B5F62"/>
    <w:rsid w:val="005C25C2"/>
    <w:rsid w:val="005C29F2"/>
    <w:rsid w:val="005C3DED"/>
    <w:rsid w:val="005C4337"/>
    <w:rsid w:val="005C6C94"/>
    <w:rsid w:val="005D0455"/>
    <w:rsid w:val="005D0E1D"/>
    <w:rsid w:val="005D34B1"/>
    <w:rsid w:val="005D3A5C"/>
    <w:rsid w:val="005D4C5B"/>
    <w:rsid w:val="005D50C2"/>
    <w:rsid w:val="005D563F"/>
    <w:rsid w:val="005E08CD"/>
    <w:rsid w:val="005E2E8E"/>
    <w:rsid w:val="005E72FC"/>
    <w:rsid w:val="005E7F13"/>
    <w:rsid w:val="005F09B2"/>
    <w:rsid w:val="005F0D85"/>
    <w:rsid w:val="005F0E3A"/>
    <w:rsid w:val="005F151E"/>
    <w:rsid w:val="005F59F6"/>
    <w:rsid w:val="005F653C"/>
    <w:rsid w:val="005F67C0"/>
    <w:rsid w:val="005F7A54"/>
    <w:rsid w:val="00600D2D"/>
    <w:rsid w:val="006023EA"/>
    <w:rsid w:val="00603A64"/>
    <w:rsid w:val="006075CB"/>
    <w:rsid w:val="00610245"/>
    <w:rsid w:val="00610331"/>
    <w:rsid w:val="00610AF0"/>
    <w:rsid w:val="00611306"/>
    <w:rsid w:val="00612724"/>
    <w:rsid w:val="00613070"/>
    <w:rsid w:val="00613340"/>
    <w:rsid w:val="006137F1"/>
    <w:rsid w:val="00614539"/>
    <w:rsid w:val="00614D4B"/>
    <w:rsid w:val="006173C9"/>
    <w:rsid w:val="0062039B"/>
    <w:rsid w:val="006252A0"/>
    <w:rsid w:val="006268A7"/>
    <w:rsid w:val="00626DE1"/>
    <w:rsid w:val="0062737B"/>
    <w:rsid w:val="0063064B"/>
    <w:rsid w:val="00633497"/>
    <w:rsid w:val="006352BF"/>
    <w:rsid w:val="006370DC"/>
    <w:rsid w:val="00643C82"/>
    <w:rsid w:val="00645A2A"/>
    <w:rsid w:val="00650EE2"/>
    <w:rsid w:val="00651964"/>
    <w:rsid w:val="006568F9"/>
    <w:rsid w:val="00657C85"/>
    <w:rsid w:val="00660805"/>
    <w:rsid w:val="0066267B"/>
    <w:rsid w:val="00665B1A"/>
    <w:rsid w:val="00670BFE"/>
    <w:rsid w:val="00671386"/>
    <w:rsid w:val="00671CB0"/>
    <w:rsid w:val="006723DC"/>
    <w:rsid w:val="006723DD"/>
    <w:rsid w:val="00672506"/>
    <w:rsid w:val="00673170"/>
    <w:rsid w:val="00673FBE"/>
    <w:rsid w:val="00675293"/>
    <w:rsid w:val="006755C8"/>
    <w:rsid w:val="006765B5"/>
    <w:rsid w:val="00680D92"/>
    <w:rsid w:val="006837BE"/>
    <w:rsid w:val="00683A3C"/>
    <w:rsid w:val="006847B1"/>
    <w:rsid w:val="0068518A"/>
    <w:rsid w:val="00685631"/>
    <w:rsid w:val="00693E59"/>
    <w:rsid w:val="0069416D"/>
    <w:rsid w:val="006942FB"/>
    <w:rsid w:val="00695886"/>
    <w:rsid w:val="00697A9D"/>
    <w:rsid w:val="006A0476"/>
    <w:rsid w:val="006A0662"/>
    <w:rsid w:val="006A1971"/>
    <w:rsid w:val="006A3A7B"/>
    <w:rsid w:val="006A3BD0"/>
    <w:rsid w:val="006A4589"/>
    <w:rsid w:val="006A48BB"/>
    <w:rsid w:val="006A52AF"/>
    <w:rsid w:val="006A68B1"/>
    <w:rsid w:val="006B10F4"/>
    <w:rsid w:val="006B32AA"/>
    <w:rsid w:val="006B5511"/>
    <w:rsid w:val="006B70EC"/>
    <w:rsid w:val="006B72D6"/>
    <w:rsid w:val="006C14E4"/>
    <w:rsid w:val="006C2336"/>
    <w:rsid w:val="006C34FD"/>
    <w:rsid w:val="006C4B20"/>
    <w:rsid w:val="006C5805"/>
    <w:rsid w:val="006D20C2"/>
    <w:rsid w:val="006D25E6"/>
    <w:rsid w:val="006D65A6"/>
    <w:rsid w:val="006D6D35"/>
    <w:rsid w:val="006D735F"/>
    <w:rsid w:val="006D7BD6"/>
    <w:rsid w:val="006E1C4F"/>
    <w:rsid w:val="006E24B5"/>
    <w:rsid w:val="006E275E"/>
    <w:rsid w:val="006E3C4F"/>
    <w:rsid w:val="006E3DA3"/>
    <w:rsid w:val="006E42CC"/>
    <w:rsid w:val="006E61E9"/>
    <w:rsid w:val="006F094E"/>
    <w:rsid w:val="006F1038"/>
    <w:rsid w:val="006F26F5"/>
    <w:rsid w:val="006F3F03"/>
    <w:rsid w:val="006F483D"/>
    <w:rsid w:val="006F5904"/>
    <w:rsid w:val="006F7165"/>
    <w:rsid w:val="006F7649"/>
    <w:rsid w:val="006F7D63"/>
    <w:rsid w:val="007009EC"/>
    <w:rsid w:val="00700BA7"/>
    <w:rsid w:val="00700DB7"/>
    <w:rsid w:val="007010CF"/>
    <w:rsid w:val="007044F2"/>
    <w:rsid w:val="00705322"/>
    <w:rsid w:val="00705504"/>
    <w:rsid w:val="00706CEA"/>
    <w:rsid w:val="007101CE"/>
    <w:rsid w:val="00713E97"/>
    <w:rsid w:val="007153F6"/>
    <w:rsid w:val="00715B2F"/>
    <w:rsid w:val="007210FB"/>
    <w:rsid w:val="00722C97"/>
    <w:rsid w:val="00722D92"/>
    <w:rsid w:val="00724DEC"/>
    <w:rsid w:val="007252F1"/>
    <w:rsid w:val="00725D39"/>
    <w:rsid w:val="0072651A"/>
    <w:rsid w:val="00727A5C"/>
    <w:rsid w:val="00732FC5"/>
    <w:rsid w:val="00733453"/>
    <w:rsid w:val="00734358"/>
    <w:rsid w:val="00734401"/>
    <w:rsid w:val="00735754"/>
    <w:rsid w:val="007405B8"/>
    <w:rsid w:val="00741DEC"/>
    <w:rsid w:val="00742C72"/>
    <w:rsid w:val="007441C6"/>
    <w:rsid w:val="00745026"/>
    <w:rsid w:val="00745DB6"/>
    <w:rsid w:val="00747FCA"/>
    <w:rsid w:val="00751C35"/>
    <w:rsid w:val="00753378"/>
    <w:rsid w:val="00754775"/>
    <w:rsid w:val="00756BB5"/>
    <w:rsid w:val="007571F0"/>
    <w:rsid w:val="0076122D"/>
    <w:rsid w:val="00762287"/>
    <w:rsid w:val="007641F9"/>
    <w:rsid w:val="00764279"/>
    <w:rsid w:val="007657F2"/>
    <w:rsid w:val="007726C9"/>
    <w:rsid w:val="00773D81"/>
    <w:rsid w:val="00774B40"/>
    <w:rsid w:val="0077510F"/>
    <w:rsid w:val="00775BC8"/>
    <w:rsid w:val="007763AD"/>
    <w:rsid w:val="007768D3"/>
    <w:rsid w:val="00777339"/>
    <w:rsid w:val="00780101"/>
    <w:rsid w:val="00781597"/>
    <w:rsid w:val="0078244B"/>
    <w:rsid w:val="00783592"/>
    <w:rsid w:val="00784E0E"/>
    <w:rsid w:val="0078686D"/>
    <w:rsid w:val="00786D5A"/>
    <w:rsid w:val="00790FA1"/>
    <w:rsid w:val="0079150D"/>
    <w:rsid w:val="00791CC2"/>
    <w:rsid w:val="00797BEE"/>
    <w:rsid w:val="007A1673"/>
    <w:rsid w:val="007A1DDE"/>
    <w:rsid w:val="007A26E3"/>
    <w:rsid w:val="007A3BAB"/>
    <w:rsid w:val="007A490A"/>
    <w:rsid w:val="007A5AFF"/>
    <w:rsid w:val="007A5E91"/>
    <w:rsid w:val="007A60AE"/>
    <w:rsid w:val="007A65A9"/>
    <w:rsid w:val="007A6B23"/>
    <w:rsid w:val="007A7BFD"/>
    <w:rsid w:val="007B13E7"/>
    <w:rsid w:val="007B2E37"/>
    <w:rsid w:val="007B4213"/>
    <w:rsid w:val="007B6B73"/>
    <w:rsid w:val="007B7B55"/>
    <w:rsid w:val="007B7F06"/>
    <w:rsid w:val="007C0B4F"/>
    <w:rsid w:val="007C1D25"/>
    <w:rsid w:val="007C4977"/>
    <w:rsid w:val="007C6A7E"/>
    <w:rsid w:val="007C74DA"/>
    <w:rsid w:val="007C76C3"/>
    <w:rsid w:val="007D0088"/>
    <w:rsid w:val="007D00BC"/>
    <w:rsid w:val="007D028D"/>
    <w:rsid w:val="007D1BDA"/>
    <w:rsid w:val="007D21BC"/>
    <w:rsid w:val="007D4325"/>
    <w:rsid w:val="007D4E1A"/>
    <w:rsid w:val="007D5BCF"/>
    <w:rsid w:val="007D74DA"/>
    <w:rsid w:val="007E3A87"/>
    <w:rsid w:val="007E3BDE"/>
    <w:rsid w:val="007E606A"/>
    <w:rsid w:val="007F5F8F"/>
    <w:rsid w:val="007F6669"/>
    <w:rsid w:val="007F74C5"/>
    <w:rsid w:val="008002BE"/>
    <w:rsid w:val="008004F3"/>
    <w:rsid w:val="00800F61"/>
    <w:rsid w:val="00801567"/>
    <w:rsid w:val="008030DD"/>
    <w:rsid w:val="0080405B"/>
    <w:rsid w:val="00806118"/>
    <w:rsid w:val="0080637E"/>
    <w:rsid w:val="00806F83"/>
    <w:rsid w:val="00807555"/>
    <w:rsid w:val="008079AC"/>
    <w:rsid w:val="00810C22"/>
    <w:rsid w:val="008121E4"/>
    <w:rsid w:val="008123FB"/>
    <w:rsid w:val="0081387E"/>
    <w:rsid w:val="00813E9B"/>
    <w:rsid w:val="00816D8B"/>
    <w:rsid w:val="00816F5A"/>
    <w:rsid w:val="0082039F"/>
    <w:rsid w:val="008204E1"/>
    <w:rsid w:val="00821614"/>
    <w:rsid w:val="00821FDE"/>
    <w:rsid w:val="008226AD"/>
    <w:rsid w:val="00825E4B"/>
    <w:rsid w:val="0082637C"/>
    <w:rsid w:val="008278FF"/>
    <w:rsid w:val="008330B9"/>
    <w:rsid w:val="008331BE"/>
    <w:rsid w:val="00833681"/>
    <w:rsid w:val="0083482F"/>
    <w:rsid w:val="00836A92"/>
    <w:rsid w:val="008370BC"/>
    <w:rsid w:val="0084117A"/>
    <w:rsid w:val="008444D5"/>
    <w:rsid w:val="00845D9F"/>
    <w:rsid w:val="00847FC0"/>
    <w:rsid w:val="00851DCD"/>
    <w:rsid w:val="00852918"/>
    <w:rsid w:val="00853471"/>
    <w:rsid w:val="00853763"/>
    <w:rsid w:val="00853BB2"/>
    <w:rsid w:val="00854A04"/>
    <w:rsid w:val="0085514D"/>
    <w:rsid w:val="008552CD"/>
    <w:rsid w:val="008607E0"/>
    <w:rsid w:val="00861C06"/>
    <w:rsid w:val="008627E6"/>
    <w:rsid w:val="00862CDC"/>
    <w:rsid w:val="00863CCE"/>
    <w:rsid w:val="00865841"/>
    <w:rsid w:val="00865AE8"/>
    <w:rsid w:val="00866CD5"/>
    <w:rsid w:val="00870782"/>
    <w:rsid w:val="00870DF8"/>
    <w:rsid w:val="0087170D"/>
    <w:rsid w:val="0087612F"/>
    <w:rsid w:val="00876FFD"/>
    <w:rsid w:val="00877C9A"/>
    <w:rsid w:val="0088057A"/>
    <w:rsid w:val="008810A6"/>
    <w:rsid w:val="00886A87"/>
    <w:rsid w:val="00886B74"/>
    <w:rsid w:val="0089054C"/>
    <w:rsid w:val="00890646"/>
    <w:rsid w:val="00890F1A"/>
    <w:rsid w:val="00891128"/>
    <w:rsid w:val="00895D45"/>
    <w:rsid w:val="008965F4"/>
    <w:rsid w:val="00896613"/>
    <w:rsid w:val="008A1AE1"/>
    <w:rsid w:val="008A1B7F"/>
    <w:rsid w:val="008A4206"/>
    <w:rsid w:val="008A6B5C"/>
    <w:rsid w:val="008A7299"/>
    <w:rsid w:val="008A7387"/>
    <w:rsid w:val="008B119F"/>
    <w:rsid w:val="008B1657"/>
    <w:rsid w:val="008B2F54"/>
    <w:rsid w:val="008B3095"/>
    <w:rsid w:val="008B4E68"/>
    <w:rsid w:val="008B5EEF"/>
    <w:rsid w:val="008B7228"/>
    <w:rsid w:val="008B72E1"/>
    <w:rsid w:val="008B7CD5"/>
    <w:rsid w:val="008C10D6"/>
    <w:rsid w:val="008C1834"/>
    <w:rsid w:val="008C388C"/>
    <w:rsid w:val="008C441E"/>
    <w:rsid w:val="008C4455"/>
    <w:rsid w:val="008C4C9F"/>
    <w:rsid w:val="008C63F8"/>
    <w:rsid w:val="008C7287"/>
    <w:rsid w:val="008D0C84"/>
    <w:rsid w:val="008D2C29"/>
    <w:rsid w:val="008D3CF3"/>
    <w:rsid w:val="008D465A"/>
    <w:rsid w:val="008D7CC1"/>
    <w:rsid w:val="008E02E2"/>
    <w:rsid w:val="008E0B33"/>
    <w:rsid w:val="008E1016"/>
    <w:rsid w:val="008E1F6F"/>
    <w:rsid w:val="008E33CA"/>
    <w:rsid w:val="008E3EE6"/>
    <w:rsid w:val="008E481A"/>
    <w:rsid w:val="008E54BE"/>
    <w:rsid w:val="008E5D5F"/>
    <w:rsid w:val="008E6427"/>
    <w:rsid w:val="008E79E2"/>
    <w:rsid w:val="008E7B2B"/>
    <w:rsid w:val="008F0A64"/>
    <w:rsid w:val="008F0C72"/>
    <w:rsid w:val="008F1645"/>
    <w:rsid w:val="008F5B61"/>
    <w:rsid w:val="008F68DB"/>
    <w:rsid w:val="008F72AB"/>
    <w:rsid w:val="008F72C4"/>
    <w:rsid w:val="008F7DD0"/>
    <w:rsid w:val="00900723"/>
    <w:rsid w:val="00901D46"/>
    <w:rsid w:val="009021FA"/>
    <w:rsid w:val="00904ADA"/>
    <w:rsid w:val="00904CC2"/>
    <w:rsid w:val="00905467"/>
    <w:rsid w:val="009071B5"/>
    <w:rsid w:val="00907207"/>
    <w:rsid w:val="00907FA2"/>
    <w:rsid w:val="0091460E"/>
    <w:rsid w:val="009151C2"/>
    <w:rsid w:val="00917E10"/>
    <w:rsid w:val="00922BEB"/>
    <w:rsid w:val="00923D56"/>
    <w:rsid w:val="009263AE"/>
    <w:rsid w:val="00930902"/>
    <w:rsid w:val="00931E3F"/>
    <w:rsid w:val="00933ABE"/>
    <w:rsid w:val="0093405B"/>
    <w:rsid w:val="009346BC"/>
    <w:rsid w:val="0093503D"/>
    <w:rsid w:val="00941076"/>
    <w:rsid w:val="0094278E"/>
    <w:rsid w:val="0094311A"/>
    <w:rsid w:val="00945CDE"/>
    <w:rsid w:val="00950030"/>
    <w:rsid w:val="0095121C"/>
    <w:rsid w:val="00951AF1"/>
    <w:rsid w:val="00952A53"/>
    <w:rsid w:val="009545DA"/>
    <w:rsid w:val="009564F3"/>
    <w:rsid w:val="00961495"/>
    <w:rsid w:val="00961637"/>
    <w:rsid w:val="00961759"/>
    <w:rsid w:val="0096324B"/>
    <w:rsid w:val="00966E88"/>
    <w:rsid w:val="009716B2"/>
    <w:rsid w:val="009732DC"/>
    <w:rsid w:val="00973991"/>
    <w:rsid w:val="00974698"/>
    <w:rsid w:val="00977E21"/>
    <w:rsid w:val="00977E79"/>
    <w:rsid w:val="00980180"/>
    <w:rsid w:val="00980D41"/>
    <w:rsid w:val="00980ED6"/>
    <w:rsid w:val="009831C3"/>
    <w:rsid w:val="00984B6D"/>
    <w:rsid w:val="009855F1"/>
    <w:rsid w:val="009857F0"/>
    <w:rsid w:val="009901B3"/>
    <w:rsid w:val="00992122"/>
    <w:rsid w:val="009948A6"/>
    <w:rsid w:val="009A0A82"/>
    <w:rsid w:val="009A2495"/>
    <w:rsid w:val="009A2655"/>
    <w:rsid w:val="009A2735"/>
    <w:rsid w:val="009A3A33"/>
    <w:rsid w:val="009B0367"/>
    <w:rsid w:val="009B06D3"/>
    <w:rsid w:val="009B0F6D"/>
    <w:rsid w:val="009B1FA4"/>
    <w:rsid w:val="009B3E8C"/>
    <w:rsid w:val="009B4E91"/>
    <w:rsid w:val="009B7A20"/>
    <w:rsid w:val="009C1EEC"/>
    <w:rsid w:val="009C2581"/>
    <w:rsid w:val="009C3BA1"/>
    <w:rsid w:val="009C78F5"/>
    <w:rsid w:val="009C7FB5"/>
    <w:rsid w:val="009D01E8"/>
    <w:rsid w:val="009D12E7"/>
    <w:rsid w:val="009D2396"/>
    <w:rsid w:val="009D4DEA"/>
    <w:rsid w:val="009D52CD"/>
    <w:rsid w:val="009D6934"/>
    <w:rsid w:val="009D6D98"/>
    <w:rsid w:val="009E0D07"/>
    <w:rsid w:val="009E402D"/>
    <w:rsid w:val="009E4092"/>
    <w:rsid w:val="009E4F73"/>
    <w:rsid w:val="009E503C"/>
    <w:rsid w:val="009E5B18"/>
    <w:rsid w:val="009E727E"/>
    <w:rsid w:val="009F079F"/>
    <w:rsid w:val="009F15FE"/>
    <w:rsid w:val="009F489E"/>
    <w:rsid w:val="009F79BB"/>
    <w:rsid w:val="009F7B9A"/>
    <w:rsid w:val="00A009B5"/>
    <w:rsid w:val="00A0414B"/>
    <w:rsid w:val="00A04885"/>
    <w:rsid w:val="00A05175"/>
    <w:rsid w:val="00A0606F"/>
    <w:rsid w:val="00A06242"/>
    <w:rsid w:val="00A066DF"/>
    <w:rsid w:val="00A07C7E"/>
    <w:rsid w:val="00A1185A"/>
    <w:rsid w:val="00A15803"/>
    <w:rsid w:val="00A163C6"/>
    <w:rsid w:val="00A176EE"/>
    <w:rsid w:val="00A17A1A"/>
    <w:rsid w:val="00A17F31"/>
    <w:rsid w:val="00A201E9"/>
    <w:rsid w:val="00A20627"/>
    <w:rsid w:val="00A222BE"/>
    <w:rsid w:val="00A22583"/>
    <w:rsid w:val="00A235DC"/>
    <w:rsid w:val="00A23E43"/>
    <w:rsid w:val="00A23EE4"/>
    <w:rsid w:val="00A24664"/>
    <w:rsid w:val="00A24E28"/>
    <w:rsid w:val="00A26437"/>
    <w:rsid w:val="00A26CB4"/>
    <w:rsid w:val="00A27DA8"/>
    <w:rsid w:val="00A30BA4"/>
    <w:rsid w:val="00A320D5"/>
    <w:rsid w:val="00A32D4E"/>
    <w:rsid w:val="00A352A3"/>
    <w:rsid w:val="00A35461"/>
    <w:rsid w:val="00A37F4B"/>
    <w:rsid w:val="00A4170D"/>
    <w:rsid w:val="00A43DA8"/>
    <w:rsid w:val="00A44BED"/>
    <w:rsid w:val="00A45A04"/>
    <w:rsid w:val="00A45D43"/>
    <w:rsid w:val="00A47D6F"/>
    <w:rsid w:val="00A5125D"/>
    <w:rsid w:val="00A51C6D"/>
    <w:rsid w:val="00A527D6"/>
    <w:rsid w:val="00A5356E"/>
    <w:rsid w:val="00A6346A"/>
    <w:rsid w:val="00A66934"/>
    <w:rsid w:val="00A71554"/>
    <w:rsid w:val="00A7353A"/>
    <w:rsid w:val="00A746CE"/>
    <w:rsid w:val="00A74B9A"/>
    <w:rsid w:val="00A75E93"/>
    <w:rsid w:val="00A761FA"/>
    <w:rsid w:val="00A778D7"/>
    <w:rsid w:val="00A80260"/>
    <w:rsid w:val="00A81BEC"/>
    <w:rsid w:val="00A83485"/>
    <w:rsid w:val="00A84096"/>
    <w:rsid w:val="00A84D9B"/>
    <w:rsid w:val="00A8597D"/>
    <w:rsid w:val="00A860AF"/>
    <w:rsid w:val="00A8791C"/>
    <w:rsid w:val="00A87C6B"/>
    <w:rsid w:val="00A87FA4"/>
    <w:rsid w:val="00A92431"/>
    <w:rsid w:val="00A95A65"/>
    <w:rsid w:val="00A973E6"/>
    <w:rsid w:val="00A97F86"/>
    <w:rsid w:val="00AA17AB"/>
    <w:rsid w:val="00AA1F40"/>
    <w:rsid w:val="00AA229D"/>
    <w:rsid w:val="00AA33DC"/>
    <w:rsid w:val="00AA35FA"/>
    <w:rsid w:val="00AA389B"/>
    <w:rsid w:val="00AA4B8F"/>
    <w:rsid w:val="00AA6D38"/>
    <w:rsid w:val="00AA6F35"/>
    <w:rsid w:val="00AA6F39"/>
    <w:rsid w:val="00AA7A07"/>
    <w:rsid w:val="00AB20C0"/>
    <w:rsid w:val="00AB2CA6"/>
    <w:rsid w:val="00AB4246"/>
    <w:rsid w:val="00AB5637"/>
    <w:rsid w:val="00AB6C5A"/>
    <w:rsid w:val="00AB6D14"/>
    <w:rsid w:val="00AC2952"/>
    <w:rsid w:val="00AC29F1"/>
    <w:rsid w:val="00AC2D3E"/>
    <w:rsid w:val="00AC30FC"/>
    <w:rsid w:val="00AC39D6"/>
    <w:rsid w:val="00AC3A82"/>
    <w:rsid w:val="00AC4E7C"/>
    <w:rsid w:val="00AC5196"/>
    <w:rsid w:val="00AC6FAA"/>
    <w:rsid w:val="00AC7A1E"/>
    <w:rsid w:val="00AC7DF3"/>
    <w:rsid w:val="00AD051F"/>
    <w:rsid w:val="00AD0AD4"/>
    <w:rsid w:val="00AD1126"/>
    <w:rsid w:val="00AD1817"/>
    <w:rsid w:val="00AD1F06"/>
    <w:rsid w:val="00AD2A05"/>
    <w:rsid w:val="00AD4DBB"/>
    <w:rsid w:val="00AD4E19"/>
    <w:rsid w:val="00AD69ED"/>
    <w:rsid w:val="00AD6EE9"/>
    <w:rsid w:val="00AE0360"/>
    <w:rsid w:val="00AE6B2F"/>
    <w:rsid w:val="00AE7A52"/>
    <w:rsid w:val="00AF1652"/>
    <w:rsid w:val="00AF2CBB"/>
    <w:rsid w:val="00AF4E22"/>
    <w:rsid w:val="00B001B5"/>
    <w:rsid w:val="00B00839"/>
    <w:rsid w:val="00B02FD1"/>
    <w:rsid w:val="00B03F87"/>
    <w:rsid w:val="00B04882"/>
    <w:rsid w:val="00B05267"/>
    <w:rsid w:val="00B063A9"/>
    <w:rsid w:val="00B065A1"/>
    <w:rsid w:val="00B0693C"/>
    <w:rsid w:val="00B06B36"/>
    <w:rsid w:val="00B073AD"/>
    <w:rsid w:val="00B10B22"/>
    <w:rsid w:val="00B11A26"/>
    <w:rsid w:val="00B12C19"/>
    <w:rsid w:val="00B14E96"/>
    <w:rsid w:val="00B15395"/>
    <w:rsid w:val="00B178CA"/>
    <w:rsid w:val="00B23DAC"/>
    <w:rsid w:val="00B24820"/>
    <w:rsid w:val="00B257AE"/>
    <w:rsid w:val="00B26BC9"/>
    <w:rsid w:val="00B31662"/>
    <w:rsid w:val="00B32584"/>
    <w:rsid w:val="00B33858"/>
    <w:rsid w:val="00B37185"/>
    <w:rsid w:val="00B40039"/>
    <w:rsid w:val="00B42182"/>
    <w:rsid w:val="00B422A6"/>
    <w:rsid w:val="00B42732"/>
    <w:rsid w:val="00B4379A"/>
    <w:rsid w:val="00B43D7A"/>
    <w:rsid w:val="00B51587"/>
    <w:rsid w:val="00B549BB"/>
    <w:rsid w:val="00B54F05"/>
    <w:rsid w:val="00B56388"/>
    <w:rsid w:val="00B56B3E"/>
    <w:rsid w:val="00B60CB5"/>
    <w:rsid w:val="00B611C3"/>
    <w:rsid w:val="00B617EA"/>
    <w:rsid w:val="00B64AF2"/>
    <w:rsid w:val="00B65D0F"/>
    <w:rsid w:val="00B67A02"/>
    <w:rsid w:val="00B70E6E"/>
    <w:rsid w:val="00B717B4"/>
    <w:rsid w:val="00B71CA7"/>
    <w:rsid w:val="00B72216"/>
    <w:rsid w:val="00B7484C"/>
    <w:rsid w:val="00B7500D"/>
    <w:rsid w:val="00B75138"/>
    <w:rsid w:val="00B7583E"/>
    <w:rsid w:val="00B805EB"/>
    <w:rsid w:val="00B8092C"/>
    <w:rsid w:val="00B80BC1"/>
    <w:rsid w:val="00B8130A"/>
    <w:rsid w:val="00B8140A"/>
    <w:rsid w:val="00B8172D"/>
    <w:rsid w:val="00B81AFC"/>
    <w:rsid w:val="00B828CC"/>
    <w:rsid w:val="00B84238"/>
    <w:rsid w:val="00B84E05"/>
    <w:rsid w:val="00B873CD"/>
    <w:rsid w:val="00B91187"/>
    <w:rsid w:val="00B91E3D"/>
    <w:rsid w:val="00B96C1F"/>
    <w:rsid w:val="00B97F21"/>
    <w:rsid w:val="00BA19B4"/>
    <w:rsid w:val="00BA6230"/>
    <w:rsid w:val="00BB2C87"/>
    <w:rsid w:val="00BB3D4C"/>
    <w:rsid w:val="00BB44CE"/>
    <w:rsid w:val="00BB506C"/>
    <w:rsid w:val="00BB5F6E"/>
    <w:rsid w:val="00BB6D56"/>
    <w:rsid w:val="00BC114D"/>
    <w:rsid w:val="00BC119B"/>
    <w:rsid w:val="00BC2989"/>
    <w:rsid w:val="00BC4588"/>
    <w:rsid w:val="00BC47E5"/>
    <w:rsid w:val="00BC540D"/>
    <w:rsid w:val="00BC5A4E"/>
    <w:rsid w:val="00BC64AC"/>
    <w:rsid w:val="00BC7127"/>
    <w:rsid w:val="00BC77E3"/>
    <w:rsid w:val="00BD0297"/>
    <w:rsid w:val="00BD290B"/>
    <w:rsid w:val="00BD2AF6"/>
    <w:rsid w:val="00BD420E"/>
    <w:rsid w:val="00BD7F49"/>
    <w:rsid w:val="00BE1336"/>
    <w:rsid w:val="00BE1EDC"/>
    <w:rsid w:val="00BE2B54"/>
    <w:rsid w:val="00BE3974"/>
    <w:rsid w:val="00BE3BBC"/>
    <w:rsid w:val="00BE5888"/>
    <w:rsid w:val="00BE5974"/>
    <w:rsid w:val="00BE6DCF"/>
    <w:rsid w:val="00BF0163"/>
    <w:rsid w:val="00BF045F"/>
    <w:rsid w:val="00BF1CE1"/>
    <w:rsid w:val="00BF4D32"/>
    <w:rsid w:val="00BF6955"/>
    <w:rsid w:val="00C02247"/>
    <w:rsid w:val="00C0226D"/>
    <w:rsid w:val="00C022C3"/>
    <w:rsid w:val="00C02A18"/>
    <w:rsid w:val="00C0439A"/>
    <w:rsid w:val="00C06D4D"/>
    <w:rsid w:val="00C07244"/>
    <w:rsid w:val="00C0745B"/>
    <w:rsid w:val="00C11B36"/>
    <w:rsid w:val="00C12B20"/>
    <w:rsid w:val="00C147C3"/>
    <w:rsid w:val="00C14D85"/>
    <w:rsid w:val="00C15135"/>
    <w:rsid w:val="00C15437"/>
    <w:rsid w:val="00C16991"/>
    <w:rsid w:val="00C17DEB"/>
    <w:rsid w:val="00C202CE"/>
    <w:rsid w:val="00C2081F"/>
    <w:rsid w:val="00C2190B"/>
    <w:rsid w:val="00C225B2"/>
    <w:rsid w:val="00C228E5"/>
    <w:rsid w:val="00C22B46"/>
    <w:rsid w:val="00C24CA6"/>
    <w:rsid w:val="00C25A14"/>
    <w:rsid w:val="00C2788C"/>
    <w:rsid w:val="00C30B68"/>
    <w:rsid w:val="00C31895"/>
    <w:rsid w:val="00C33CB3"/>
    <w:rsid w:val="00C342EA"/>
    <w:rsid w:val="00C35BFC"/>
    <w:rsid w:val="00C35E98"/>
    <w:rsid w:val="00C36894"/>
    <w:rsid w:val="00C37F2D"/>
    <w:rsid w:val="00C4075E"/>
    <w:rsid w:val="00C43162"/>
    <w:rsid w:val="00C432CB"/>
    <w:rsid w:val="00C453FB"/>
    <w:rsid w:val="00C45D57"/>
    <w:rsid w:val="00C463CD"/>
    <w:rsid w:val="00C46803"/>
    <w:rsid w:val="00C47355"/>
    <w:rsid w:val="00C47F35"/>
    <w:rsid w:val="00C5188D"/>
    <w:rsid w:val="00C53DC7"/>
    <w:rsid w:val="00C549C9"/>
    <w:rsid w:val="00C55B0B"/>
    <w:rsid w:val="00C55BA1"/>
    <w:rsid w:val="00C60BB4"/>
    <w:rsid w:val="00C62122"/>
    <w:rsid w:val="00C632C5"/>
    <w:rsid w:val="00C63981"/>
    <w:rsid w:val="00C63B77"/>
    <w:rsid w:val="00C64AC9"/>
    <w:rsid w:val="00C64FAC"/>
    <w:rsid w:val="00C703D7"/>
    <w:rsid w:val="00C706D5"/>
    <w:rsid w:val="00C709F1"/>
    <w:rsid w:val="00C71998"/>
    <w:rsid w:val="00C73A2B"/>
    <w:rsid w:val="00C74839"/>
    <w:rsid w:val="00C75E32"/>
    <w:rsid w:val="00C77C52"/>
    <w:rsid w:val="00C805BE"/>
    <w:rsid w:val="00C837B5"/>
    <w:rsid w:val="00C8471E"/>
    <w:rsid w:val="00C8599F"/>
    <w:rsid w:val="00C86AFB"/>
    <w:rsid w:val="00C90161"/>
    <w:rsid w:val="00C901B0"/>
    <w:rsid w:val="00C90732"/>
    <w:rsid w:val="00C91804"/>
    <w:rsid w:val="00C91F91"/>
    <w:rsid w:val="00C9407B"/>
    <w:rsid w:val="00C9409E"/>
    <w:rsid w:val="00C95A96"/>
    <w:rsid w:val="00C95C3F"/>
    <w:rsid w:val="00C95DF6"/>
    <w:rsid w:val="00CA055F"/>
    <w:rsid w:val="00CA1125"/>
    <w:rsid w:val="00CA1910"/>
    <w:rsid w:val="00CA1C92"/>
    <w:rsid w:val="00CA2028"/>
    <w:rsid w:val="00CA24FC"/>
    <w:rsid w:val="00CA7D96"/>
    <w:rsid w:val="00CB0366"/>
    <w:rsid w:val="00CB0A84"/>
    <w:rsid w:val="00CB0D5B"/>
    <w:rsid w:val="00CB2E0C"/>
    <w:rsid w:val="00CB36A7"/>
    <w:rsid w:val="00CB3DBB"/>
    <w:rsid w:val="00CB4438"/>
    <w:rsid w:val="00CB5587"/>
    <w:rsid w:val="00CB61A1"/>
    <w:rsid w:val="00CC0599"/>
    <w:rsid w:val="00CC4624"/>
    <w:rsid w:val="00CD1E41"/>
    <w:rsid w:val="00CD1FBB"/>
    <w:rsid w:val="00CD264A"/>
    <w:rsid w:val="00CD2A17"/>
    <w:rsid w:val="00CD44F0"/>
    <w:rsid w:val="00CD4D53"/>
    <w:rsid w:val="00CD50DD"/>
    <w:rsid w:val="00CD585F"/>
    <w:rsid w:val="00CD6CC0"/>
    <w:rsid w:val="00CE22A7"/>
    <w:rsid w:val="00CE26B8"/>
    <w:rsid w:val="00CE2C26"/>
    <w:rsid w:val="00CE2E2B"/>
    <w:rsid w:val="00CE4971"/>
    <w:rsid w:val="00CE5158"/>
    <w:rsid w:val="00CE6BA2"/>
    <w:rsid w:val="00CE738D"/>
    <w:rsid w:val="00CE7DE9"/>
    <w:rsid w:val="00CF1015"/>
    <w:rsid w:val="00CF1139"/>
    <w:rsid w:val="00CF1241"/>
    <w:rsid w:val="00D003F0"/>
    <w:rsid w:val="00D02845"/>
    <w:rsid w:val="00D02A86"/>
    <w:rsid w:val="00D02B69"/>
    <w:rsid w:val="00D12F63"/>
    <w:rsid w:val="00D13102"/>
    <w:rsid w:val="00D13ABF"/>
    <w:rsid w:val="00D141FD"/>
    <w:rsid w:val="00D165A2"/>
    <w:rsid w:val="00D17C59"/>
    <w:rsid w:val="00D2036D"/>
    <w:rsid w:val="00D21BCF"/>
    <w:rsid w:val="00D24810"/>
    <w:rsid w:val="00D25B10"/>
    <w:rsid w:val="00D27DFC"/>
    <w:rsid w:val="00D32ABD"/>
    <w:rsid w:val="00D34C79"/>
    <w:rsid w:val="00D36DB3"/>
    <w:rsid w:val="00D37AFE"/>
    <w:rsid w:val="00D40A55"/>
    <w:rsid w:val="00D40D70"/>
    <w:rsid w:val="00D41389"/>
    <w:rsid w:val="00D43FD1"/>
    <w:rsid w:val="00D46061"/>
    <w:rsid w:val="00D505EB"/>
    <w:rsid w:val="00D518FC"/>
    <w:rsid w:val="00D51972"/>
    <w:rsid w:val="00D52F4E"/>
    <w:rsid w:val="00D554FC"/>
    <w:rsid w:val="00D57580"/>
    <w:rsid w:val="00D64E6B"/>
    <w:rsid w:val="00D661D3"/>
    <w:rsid w:val="00D679F4"/>
    <w:rsid w:val="00D67CDD"/>
    <w:rsid w:val="00D67D93"/>
    <w:rsid w:val="00D7140B"/>
    <w:rsid w:val="00D71FB3"/>
    <w:rsid w:val="00D74961"/>
    <w:rsid w:val="00D76756"/>
    <w:rsid w:val="00D770A8"/>
    <w:rsid w:val="00D8095A"/>
    <w:rsid w:val="00D81915"/>
    <w:rsid w:val="00D8234C"/>
    <w:rsid w:val="00D825FC"/>
    <w:rsid w:val="00D828E3"/>
    <w:rsid w:val="00D8348E"/>
    <w:rsid w:val="00D866E2"/>
    <w:rsid w:val="00D87B22"/>
    <w:rsid w:val="00D94B57"/>
    <w:rsid w:val="00D94CEA"/>
    <w:rsid w:val="00D97812"/>
    <w:rsid w:val="00D978CC"/>
    <w:rsid w:val="00DA00D9"/>
    <w:rsid w:val="00DA19E2"/>
    <w:rsid w:val="00DA41CD"/>
    <w:rsid w:val="00DA4F4B"/>
    <w:rsid w:val="00DA6704"/>
    <w:rsid w:val="00DB1FB1"/>
    <w:rsid w:val="00DB200E"/>
    <w:rsid w:val="00DB3E06"/>
    <w:rsid w:val="00DB435A"/>
    <w:rsid w:val="00DB7693"/>
    <w:rsid w:val="00DB7795"/>
    <w:rsid w:val="00DC35CC"/>
    <w:rsid w:val="00DC4A83"/>
    <w:rsid w:val="00DC55C9"/>
    <w:rsid w:val="00DC58FA"/>
    <w:rsid w:val="00DC5D04"/>
    <w:rsid w:val="00DD165D"/>
    <w:rsid w:val="00DD1B3C"/>
    <w:rsid w:val="00DD26E5"/>
    <w:rsid w:val="00DD3BA0"/>
    <w:rsid w:val="00DD4F22"/>
    <w:rsid w:val="00DD579E"/>
    <w:rsid w:val="00DD71B8"/>
    <w:rsid w:val="00DE096B"/>
    <w:rsid w:val="00DE2065"/>
    <w:rsid w:val="00DE2F37"/>
    <w:rsid w:val="00DE4881"/>
    <w:rsid w:val="00DE658D"/>
    <w:rsid w:val="00DF0556"/>
    <w:rsid w:val="00DF0E65"/>
    <w:rsid w:val="00DF10E4"/>
    <w:rsid w:val="00DF23F2"/>
    <w:rsid w:val="00DF3896"/>
    <w:rsid w:val="00DF6E36"/>
    <w:rsid w:val="00E0193E"/>
    <w:rsid w:val="00E02A69"/>
    <w:rsid w:val="00E04CAC"/>
    <w:rsid w:val="00E063EB"/>
    <w:rsid w:val="00E069F5"/>
    <w:rsid w:val="00E06AE3"/>
    <w:rsid w:val="00E070A4"/>
    <w:rsid w:val="00E108B6"/>
    <w:rsid w:val="00E11005"/>
    <w:rsid w:val="00E121A3"/>
    <w:rsid w:val="00E12429"/>
    <w:rsid w:val="00E147B5"/>
    <w:rsid w:val="00E1487D"/>
    <w:rsid w:val="00E14897"/>
    <w:rsid w:val="00E150E3"/>
    <w:rsid w:val="00E15D0A"/>
    <w:rsid w:val="00E1617A"/>
    <w:rsid w:val="00E1653B"/>
    <w:rsid w:val="00E1728D"/>
    <w:rsid w:val="00E17B36"/>
    <w:rsid w:val="00E25ACA"/>
    <w:rsid w:val="00E25C9D"/>
    <w:rsid w:val="00E25FC7"/>
    <w:rsid w:val="00E26098"/>
    <w:rsid w:val="00E26F44"/>
    <w:rsid w:val="00E30748"/>
    <w:rsid w:val="00E33568"/>
    <w:rsid w:val="00E40D0D"/>
    <w:rsid w:val="00E41437"/>
    <w:rsid w:val="00E41996"/>
    <w:rsid w:val="00E4277B"/>
    <w:rsid w:val="00E43744"/>
    <w:rsid w:val="00E4463A"/>
    <w:rsid w:val="00E45848"/>
    <w:rsid w:val="00E46D78"/>
    <w:rsid w:val="00E50903"/>
    <w:rsid w:val="00E50F44"/>
    <w:rsid w:val="00E510B3"/>
    <w:rsid w:val="00E52152"/>
    <w:rsid w:val="00E5333F"/>
    <w:rsid w:val="00E54585"/>
    <w:rsid w:val="00E55175"/>
    <w:rsid w:val="00E56997"/>
    <w:rsid w:val="00E61407"/>
    <w:rsid w:val="00E6192D"/>
    <w:rsid w:val="00E621DF"/>
    <w:rsid w:val="00E635AB"/>
    <w:rsid w:val="00E63BD8"/>
    <w:rsid w:val="00E64CF3"/>
    <w:rsid w:val="00E65A11"/>
    <w:rsid w:val="00E66C40"/>
    <w:rsid w:val="00E66EB4"/>
    <w:rsid w:val="00E67317"/>
    <w:rsid w:val="00E729E7"/>
    <w:rsid w:val="00E72F73"/>
    <w:rsid w:val="00E75112"/>
    <w:rsid w:val="00E840BA"/>
    <w:rsid w:val="00E867DF"/>
    <w:rsid w:val="00E86CCA"/>
    <w:rsid w:val="00E86E80"/>
    <w:rsid w:val="00E90A50"/>
    <w:rsid w:val="00E92A6F"/>
    <w:rsid w:val="00E9506A"/>
    <w:rsid w:val="00EA06DD"/>
    <w:rsid w:val="00EA0E3F"/>
    <w:rsid w:val="00EA2A67"/>
    <w:rsid w:val="00EA349E"/>
    <w:rsid w:val="00EA447A"/>
    <w:rsid w:val="00EA4E9E"/>
    <w:rsid w:val="00EA5AA5"/>
    <w:rsid w:val="00EA6A3E"/>
    <w:rsid w:val="00EB21D6"/>
    <w:rsid w:val="00EB481A"/>
    <w:rsid w:val="00EB4BA8"/>
    <w:rsid w:val="00EB570E"/>
    <w:rsid w:val="00EC1312"/>
    <w:rsid w:val="00EC16EC"/>
    <w:rsid w:val="00EC325F"/>
    <w:rsid w:val="00EC38E2"/>
    <w:rsid w:val="00EC6419"/>
    <w:rsid w:val="00EC6759"/>
    <w:rsid w:val="00EC799E"/>
    <w:rsid w:val="00ED190A"/>
    <w:rsid w:val="00ED3EC2"/>
    <w:rsid w:val="00ED4A74"/>
    <w:rsid w:val="00ED4D93"/>
    <w:rsid w:val="00ED5CFC"/>
    <w:rsid w:val="00ED6382"/>
    <w:rsid w:val="00ED6415"/>
    <w:rsid w:val="00ED6F0B"/>
    <w:rsid w:val="00EE0030"/>
    <w:rsid w:val="00EE0B90"/>
    <w:rsid w:val="00EE370F"/>
    <w:rsid w:val="00EE3A5E"/>
    <w:rsid w:val="00EE628F"/>
    <w:rsid w:val="00EE7932"/>
    <w:rsid w:val="00EF027A"/>
    <w:rsid w:val="00EF057B"/>
    <w:rsid w:val="00EF0CCF"/>
    <w:rsid w:val="00EF0D45"/>
    <w:rsid w:val="00EF3626"/>
    <w:rsid w:val="00EF39A9"/>
    <w:rsid w:val="00EF4340"/>
    <w:rsid w:val="00EF5D05"/>
    <w:rsid w:val="00EF7ED9"/>
    <w:rsid w:val="00F017D6"/>
    <w:rsid w:val="00F0186C"/>
    <w:rsid w:val="00F05016"/>
    <w:rsid w:val="00F05D20"/>
    <w:rsid w:val="00F075E5"/>
    <w:rsid w:val="00F11997"/>
    <w:rsid w:val="00F12277"/>
    <w:rsid w:val="00F15FA4"/>
    <w:rsid w:val="00F1664D"/>
    <w:rsid w:val="00F16B80"/>
    <w:rsid w:val="00F20898"/>
    <w:rsid w:val="00F20A2D"/>
    <w:rsid w:val="00F20ABC"/>
    <w:rsid w:val="00F20AFB"/>
    <w:rsid w:val="00F22864"/>
    <w:rsid w:val="00F24AB2"/>
    <w:rsid w:val="00F24C3B"/>
    <w:rsid w:val="00F2680C"/>
    <w:rsid w:val="00F27648"/>
    <w:rsid w:val="00F306E3"/>
    <w:rsid w:val="00F30816"/>
    <w:rsid w:val="00F316E1"/>
    <w:rsid w:val="00F3388C"/>
    <w:rsid w:val="00F363F6"/>
    <w:rsid w:val="00F36631"/>
    <w:rsid w:val="00F3774C"/>
    <w:rsid w:val="00F37876"/>
    <w:rsid w:val="00F43AA9"/>
    <w:rsid w:val="00F440BD"/>
    <w:rsid w:val="00F44528"/>
    <w:rsid w:val="00F44863"/>
    <w:rsid w:val="00F44F41"/>
    <w:rsid w:val="00F450D7"/>
    <w:rsid w:val="00F46E28"/>
    <w:rsid w:val="00F472FC"/>
    <w:rsid w:val="00F51C33"/>
    <w:rsid w:val="00F51D20"/>
    <w:rsid w:val="00F53AD7"/>
    <w:rsid w:val="00F567D0"/>
    <w:rsid w:val="00F56E3C"/>
    <w:rsid w:val="00F57315"/>
    <w:rsid w:val="00F60163"/>
    <w:rsid w:val="00F62FFF"/>
    <w:rsid w:val="00F632E5"/>
    <w:rsid w:val="00F63712"/>
    <w:rsid w:val="00F6504F"/>
    <w:rsid w:val="00F65A2F"/>
    <w:rsid w:val="00F66CCD"/>
    <w:rsid w:val="00F73D7D"/>
    <w:rsid w:val="00F7486F"/>
    <w:rsid w:val="00F74CCE"/>
    <w:rsid w:val="00F77BFB"/>
    <w:rsid w:val="00F80526"/>
    <w:rsid w:val="00F81426"/>
    <w:rsid w:val="00F8327B"/>
    <w:rsid w:val="00F90E57"/>
    <w:rsid w:val="00F9242C"/>
    <w:rsid w:val="00F92A9B"/>
    <w:rsid w:val="00F93E31"/>
    <w:rsid w:val="00F94FF6"/>
    <w:rsid w:val="00F957BD"/>
    <w:rsid w:val="00F9715D"/>
    <w:rsid w:val="00FA10EE"/>
    <w:rsid w:val="00FA25F4"/>
    <w:rsid w:val="00FA4718"/>
    <w:rsid w:val="00FA4D0D"/>
    <w:rsid w:val="00FA5204"/>
    <w:rsid w:val="00FA555D"/>
    <w:rsid w:val="00FA604D"/>
    <w:rsid w:val="00FB5964"/>
    <w:rsid w:val="00FB6920"/>
    <w:rsid w:val="00FC1F03"/>
    <w:rsid w:val="00FC2000"/>
    <w:rsid w:val="00FC20B5"/>
    <w:rsid w:val="00FC2E4E"/>
    <w:rsid w:val="00FC3316"/>
    <w:rsid w:val="00FC3679"/>
    <w:rsid w:val="00FC4872"/>
    <w:rsid w:val="00FC63F2"/>
    <w:rsid w:val="00FC6B2D"/>
    <w:rsid w:val="00FD5055"/>
    <w:rsid w:val="00FD5FAE"/>
    <w:rsid w:val="00FD5FC9"/>
    <w:rsid w:val="00FD631A"/>
    <w:rsid w:val="00FE1019"/>
    <w:rsid w:val="00FE245E"/>
    <w:rsid w:val="00FE2D97"/>
    <w:rsid w:val="00FF004E"/>
    <w:rsid w:val="00FF0D43"/>
    <w:rsid w:val="00FF25FD"/>
    <w:rsid w:val="00FF26C8"/>
    <w:rsid w:val="00FF50C4"/>
    <w:rsid w:val="00FF5658"/>
    <w:rsid w:val="00FF6F38"/>
    <w:rsid w:val="00FF70D3"/>
    <w:rsid w:val="00FF73F9"/>
    <w:rsid w:val="01CACE28"/>
    <w:rsid w:val="023D21D8"/>
    <w:rsid w:val="030A1056"/>
    <w:rsid w:val="034541C7"/>
    <w:rsid w:val="0380C445"/>
    <w:rsid w:val="04255BB1"/>
    <w:rsid w:val="045A55F2"/>
    <w:rsid w:val="05104C37"/>
    <w:rsid w:val="05377A36"/>
    <w:rsid w:val="05869A58"/>
    <w:rsid w:val="06977D22"/>
    <w:rsid w:val="06B09957"/>
    <w:rsid w:val="06C7C39B"/>
    <w:rsid w:val="07096DB8"/>
    <w:rsid w:val="0779426F"/>
    <w:rsid w:val="07BDE358"/>
    <w:rsid w:val="0892F2BB"/>
    <w:rsid w:val="089B80D6"/>
    <w:rsid w:val="08A953DD"/>
    <w:rsid w:val="090B691C"/>
    <w:rsid w:val="09500F6D"/>
    <w:rsid w:val="09955D10"/>
    <w:rsid w:val="099BAF17"/>
    <w:rsid w:val="099C7DDA"/>
    <w:rsid w:val="0A2BE93B"/>
    <w:rsid w:val="0AB1ADFE"/>
    <w:rsid w:val="0B10C119"/>
    <w:rsid w:val="0B708EA4"/>
    <w:rsid w:val="0C3B3354"/>
    <w:rsid w:val="0CAC8E5D"/>
    <w:rsid w:val="0CD475A2"/>
    <w:rsid w:val="0D229850"/>
    <w:rsid w:val="0DD8E29F"/>
    <w:rsid w:val="0DE732B5"/>
    <w:rsid w:val="0E60AEE0"/>
    <w:rsid w:val="0F51B0A0"/>
    <w:rsid w:val="0FA9B2E8"/>
    <w:rsid w:val="0FEBBF3E"/>
    <w:rsid w:val="0FFD9168"/>
    <w:rsid w:val="10154F53"/>
    <w:rsid w:val="104A32B7"/>
    <w:rsid w:val="106C4C5B"/>
    <w:rsid w:val="108B5921"/>
    <w:rsid w:val="1158A638"/>
    <w:rsid w:val="1166FFEC"/>
    <w:rsid w:val="11D570A6"/>
    <w:rsid w:val="11E6AD4C"/>
    <w:rsid w:val="121E33E0"/>
    <w:rsid w:val="1277974E"/>
    <w:rsid w:val="12BC91A2"/>
    <w:rsid w:val="12D840A2"/>
    <w:rsid w:val="12E45960"/>
    <w:rsid w:val="12E5F6D9"/>
    <w:rsid w:val="133683DD"/>
    <w:rsid w:val="13F82B4C"/>
    <w:rsid w:val="13F97FB7"/>
    <w:rsid w:val="14039B1F"/>
    <w:rsid w:val="1406EA10"/>
    <w:rsid w:val="149FD861"/>
    <w:rsid w:val="14A05D16"/>
    <w:rsid w:val="14D34482"/>
    <w:rsid w:val="165D7F59"/>
    <w:rsid w:val="176BB86A"/>
    <w:rsid w:val="1778C3EA"/>
    <w:rsid w:val="17E6276B"/>
    <w:rsid w:val="1877C11F"/>
    <w:rsid w:val="18FFE073"/>
    <w:rsid w:val="19A063B7"/>
    <w:rsid w:val="19DB1F28"/>
    <w:rsid w:val="1A834B19"/>
    <w:rsid w:val="1B4F7267"/>
    <w:rsid w:val="1BADEF94"/>
    <w:rsid w:val="1C159728"/>
    <w:rsid w:val="1CA6FE12"/>
    <w:rsid w:val="1CD55090"/>
    <w:rsid w:val="1E0D1EA0"/>
    <w:rsid w:val="1E36BC07"/>
    <w:rsid w:val="1F27A284"/>
    <w:rsid w:val="1F5E292E"/>
    <w:rsid w:val="1F968C7B"/>
    <w:rsid w:val="20168358"/>
    <w:rsid w:val="20F57266"/>
    <w:rsid w:val="21207CAB"/>
    <w:rsid w:val="21B80337"/>
    <w:rsid w:val="22D8D845"/>
    <w:rsid w:val="232041A3"/>
    <w:rsid w:val="23714021"/>
    <w:rsid w:val="237FBD7B"/>
    <w:rsid w:val="243CA981"/>
    <w:rsid w:val="2591E3BF"/>
    <w:rsid w:val="25A733B3"/>
    <w:rsid w:val="25B2C12A"/>
    <w:rsid w:val="260B5FEC"/>
    <w:rsid w:val="26A955AB"/>
    <w:rsid w:val="2716A6CB"/>
    <w:rsid w:val="271705BA"/>
    <w:rsid w:val="27444846"/>
    <w:rsid w:val="2752B38D"/>
    <w:rsid w:val="279F0FAA"/>
    <w:rsid w:val="27B23961"/>
    <w:rsid w:val="2887BCDA"/>
    <w:rsid w:val="290FBE69"/>
    <w:rsid w:val="298714C4"/>
    <w:rsid w:val="298790B4"/>
    <w:rsid w:val="299633F9"/>
    <w:rsid w:val="29C00F87"/>
    <w:rsid w:val="29E3847F"/>
    <w:rsid w:val="2A23C1A4"/>
    <w:rsid w:val="2A3656ED"/>
    <w:rsid w:val="2A71661D"/>
    <w:rsid w:val="2A78EA1E"/>
    <w:rsid w:val="2A947599"/>
    <w:rsid w:val="2B00CC88"/>
    <w:rsid w:val="2B032EE3"/>
    <w:rsid w:val="2B1018E1"/>
    <w:rsid w:val="2C1FA488"/>
    <w:rsid w:val="2C311D4C"/>
    <w:rsid w:val="2C8D1087"/>
    <w:rsid w:val="2CB74DBE"/>
    <w:rsid w:val="2CB83BB7"/>
    <w:rsid w:val="2D98936E"/>
    <w:rsid w:val="2DB00DB6"/>
    <w:rsid w:val="2DF5AFBD"/>
    <w:rsid w:val="2DF8F068"/>
    <w:rsid w:val="2E8644D1"/>
    <w:rsid w:val="2ECCA034"/>
    <w:rsid w:val="2ED46A0C"/>
    <w:rsid w:val="2F017E00"/>
    <w:rsid w:val="2F1203EA"/>
    <w:rsid w:val="2FAD956D"/>
    <w:rsid w:val="2FF9D51D"/>
    <w:rsid w:val="303B2002"/>
    <w:rsid w:val="312019C2"/>
    <w:rsid w:val="31A07752"/>
    <w:rsid w:val="31A6E239"/>
    <w:rsid w:val="3276CEF4"/>
    <w:rsid w:val="32A6E343"/>
    <w:rsid w:val="344B7B7D"/>
    <w:rsid w:val="3525A64C"/>
    <w:rsid w:val="35B24519"/>
    <w:rsid w:val="35B7098F"/>
    <w:rsid w:val="35C39684"/>
    <w:rsid w:val="35FBF6E8"/>
    <w:rsid w:val="360364E9"/>
    <w:rsid w:val="360CEC7E"/>
    <w:rsid w:val="3675E7F8"/>
    <w:rsid w:val="36D44BA7"/>
    <w:rsid w:val="3746D823"/>
    <w:rsid w:val="386273BC"/>
    <w:rsid w:val="38DF4142"/>
    <w:rsid w:val="39667224"/>
    <w:rsid w:val="3984FA51"/>
    <w:rsid w:val="39C59970"/>
    <w:rsid w:val="3A7BE63F"/>
    <w:rsid w:val="3AB1AAF6"/>
    <w:rsid w:val="3ABA093A"/>
    <w:rsid w:val="3ADF63E3"/>
    <w:rsid w:val="3B7AA2B2"/>
    <w:rsid w:val="3B95EE63"/>
    <w:rsid w:val="3BA3CD7C"/>
    <w:rsid w:val="3BDA2EEA"/>
    <w:rsid w:val="3BF05097"/>
    <w:rsid w:val="3C2040BC"/>
    <w:rsid w:val="3D00CF4D"/>
    <w:rsid w:val="3D1CDE54"/>
    <w:rsid w:val="3D627520"/>
    <w:rsid w:val="3D6A4AFB"/>
    <w:rsid w:val="3D8A80E7"/>
    <w:rsid w:val="3D8BE8ED"/>
    <w:rsid w:val="3D8FC0BE"/>
    <w:rsid w:val="3EBA02BE"/>
    <w:rsid w:val="400892A2"/>
    <w:rsid w:val="416F37DB"/>
    <w:rsid w:val="42897957"/>
    <w:rsid w:val="42AA3DAC"/>
    <w:rsid w:val="43DC818A"/>
    <w:rsid w:val="4427596A"/>
    <w:rsid w:val="44EA8C94"/>
    <w:rsid w:val="460A9BC8"/>
    <w:rsid w:val="4624ECA3"/>
    <w:rsid w:val="4671313B"/>
    <w:rsid w:val="46820231"/>
    <w:rsid w:val="480FD649"/>
    <w:rsid w:val="481998BA"/>
    <w:rsid w:val="481F7CA8"/>
    <w:rsid w:val="49930DD1"/>
    <w:rsid w:val="499D1D2B"/>
    <w:rsid w:val="49DDC0A9"/>
    <w:rsid w:val="4AC75FBD"/>
    <w:rsid w:val="4B05575A"/>
    <w:rsid w:val="4B1CD838"/>
    <w:rsid w:val="4B2F7A5E"/>
    <w:rsid w:val="4B3947C8"/>
    <w:rsid w:val="4BBEAF5F"/>
    <w:rsid w:val="4C2E752C"/>
    <w:rsid w:val="4C629CCA"/>
    <w:rsid w:val="4C89AC0E"/>
    <w:rsid w:val="4DE50B8E"/>
    <w:rsid w:val="4E476270"/>
    <w:rsid w:val="4EA39C64"/>
    <w:rsid w:val="4FA2E80E"/>
    <w:rsid w:val="50684600"/>
    <w:rsid w:val="506BC435"/>
    <w:rsid w:val="50927286"/>
    <w:rsid w:val="5140E06B"/>
    <w:rsid w:val="51660E50"/>
    <w:rsid w:val="51CC3BBB"/>
    <w:rsid w:val="51CD584A"/>
    <w:rsid w:val="51CFB5A1"/>
    <w:rsid w:val="527225CB"/>
    <w:rsid w:val="532AED3B"/>
    <w:rsid w:val="5359C43D"/>
    <w:rsid w:val="539D8C43"/>
    <w:rsid w:val="53A7B463"/>
    <w:rsid w:val="5414BEF4"/>
    <w:rsid w:val="5430954E"/>
    <w:rsid w:val="5458A144"/>
    <w:rsid w:val="54BC4262"/>
    <w:rsid w:val="55A1CBB8"/>
    <w:rsid w:val="55C16B4C"/>
    <w:rsid w:val="55FBA016"/>
    <w:rsid w:val="563DA0A4"/>
    <w:rsid w:val="569AAD3D"/>
    <w:rsid w:val="56AED561"/>
    <w:rsid w:val="56F14FF7"/>
    <w:rsid w:val="573C68E1"/>
    <w:rsid w:val="576C43A2"/>
    <w:rsid w:val="57B9D621"/>
    <w:rsid w:val="57BB6505"/>
    <w:rsid w:val="57FFBD73"/>
    <w:rsid w:val="5878AC4F"/>
    <w:rsid w:val="588AFB1E"/>
    <w:rsid w:val="592FCECB"/>
    <w:rsid w:val="5930BF85"/>
    <w:rsid w:val="59CC7539"/>
    <w:rsid w:val="59FC35FA"/>
    <w:rsid w:val="5A0AB32A"/>
    <w:rsid w:val="5A5DA9E3"/>
    <w:rsid w:val="5A8FCDC4"/>
    <w:rsid w:val="5AB4BB65"/>
    <w:rsid w:val="5BE12C9D"/>
    <w:rsid w:val="5C150A8C"/>
    <w:rsid w:val="5C185C0E"/>
    <w:rsid w:val="5C9D75B2"/>
    <w:rsid w:val="5CB8AD0C"/>
    <w:rsid w:val="5D33923B"/>
    <w:rsid w:val="5D6ADEF0"/>
    <w:rsid w:val="5D75FC49"/>
    <w:rsid w:val="5DA8E453"/>
    <w:rsid w:val="5E18E3FB"/>
    <w:rsid w:val="5E1BF152"/>
    <w:rsid w:val="5E8807B3"/>
    <w:rsid w:val="5EDC4F77"/>
    <w:rsid w:val="6009DDFB"/>
    <w:rsid w:val="6016EF8F"/>
    <w:rsid w:val="60EDF9AB"/>
    <w:rsid w:val="61039999"/>
    <w:rsid w:val="61AAD36F"/>
    <w:rsid w:val="6216C65E"/>
    <w:rsid w:val="6277D91F"/>
    <w:rsid w:val="62A1C716"/>
    <w:rsid w:val="62A47A6B"/>
    <w:rsid w:val="63340A41"/>
    <w:rsid w:val="63B86DF6"/>
    <w:rsid w:val="63BF2EFF"/>
    <w:rsid w:val="63BFDBD2"/>
    <w:rsid w:val="63E28109"/>
    <w:rsid w:val="64792881"/>
    <w:rsid w:val="648E32B8"/>
    <w:rsid w:val="64C63130"/>
    <w:rsid w:val="64E6BFC4"/>
    <w:rsid w:val="64FA2795"/>
    <w:rsid w:val="6525ED7A"/>
    <w:rsid w:val="6545B742"/>
    <w:rsid w:val="654C8E1E"/>
    <w:rsid w:val="65801120"/>
    <w:rsid w:val="667CD57E"/>
    <w:rsid w:val="66A6659B"/>
    <w:rsid w:val="6711F356"/>
    <w:rsid w:val="67741313"/>
    <w:rsid w:val="68629B93"/>
    <w:rsid w:val="688BBB98"/>
    <w:rsid w:val="68E1AB9F"/>
    <w:rsid w:val="69007635"/>
    <w:rsid w:val="6937F06D"/>
    <w:rsid w:val="6975A6DB"/>
    <w:rsid w:val="6A1C20EB"/>
    <w:rsid w:val="6A1ED09C"/>
    <w:rsid w:val="6A211A8C"/>
    <w:rsid w:val="6A710A26"/>
    <w:rsid w:val="6A7DD285"/>
    <w:rsid w:val="6B22A4CA"/>
    <w:rsid w:val="6C099730"/>
    <w:rsid w:val="6CD8D809"/>
    <w:rsid w:val="6DB0CA98"/>
    <w:rsid w:val="6E130E86"/>
    <w:rsid w:val="6E403C2C"/>
    <w:rsid w:val="6EC94AD3"/>
    <w:rsid w:val="6EDB6494"/>
    <w:rsid w:val="6FB8CCCC"/>
    <w:rsid w:val="705E4BF1"/>
    <w:rsid w:val="716F0FD4"/>
    <w:rsid w:val="72E4D227"/>
    <w:rsid w:val="733031DE"/>
    <w:rsid w:val="737DE0D2"/>
    <w:rsid w:val="73F82F7E"/>
    <w:rsid w:val="74B61461"/>
    <w:rsid w:val="7513D615"/>
    <w:rsid w:val="7524CFB1"/>
    <w:rsid w:val="75577697"/>
    <w:rsid w:val="7624A2DE"/>
    <w:rsid w:val="766BAB4E"/>
    <w:rsid w:val="77269143"/>
    <w:rsid w:val="783536B3"/>
    <w:rsid w:val="78478641"/>
    <w:rsid w:val="790473C9"/>
    <w:rsid w:val="791AFA07"/>
    <w:rsid w:val="7927A34F"/>
    <w:rsid w:val="7981F27C"/>
    <w:rsid w:val="79B3B80B"/>
    <w:rsid w:val="79F4C42E"/>
    <w:rsid w:val="7A7845B5"/>
    <w:rsid w:val="7AEDF9C5"/>
    <w:rsid w:val="7B970AA7"/>
    <w:rsid w:val="7BAA22DD"/>
    <w:rsid w:val="7C15CF39"/>
    <w:rsid w:val="7C7E70F7"/>
    <w:rsid w:val="7D06893F"/>
    <w:rsid w:val="7D72AEB0"/>
    <w:rsid w:val="7D769FB9"/>
    <w:rsid w:val="7D956787"/>
    <w:rsid w:val="7DBCAC3A"/>
    <w:rsid w:val="7DE80452"/>
    <w:rsid w:val="7E1D0BAE"/>
    <w:rsid w:val="7E36B6F0"/>
    <w:rsid w:val="7F22CB4E"/>
    <w:rsid w:val="7F6354B6"/>
    <w:rsid w:val="7F8EC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34B53"/>
  <w15:chartTrackingRefBased/>
  <w15:docId w15:val="{929D6859-20AF-4224-84E2-EB9173BC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4BE"/>
    <w:pPr>
      <w:spacing w:after="200" w:line="276" w:lineRule="auto"/>
    </w:pPr>
    <w:rPr>
      <w:sz w:val="22"/>
      <w:szCs w:val="22"/>
      <w:lang w:eastAsia="en-US"/>
    </w:rPr>
  </w:style>
  <w:style w:type="paragraph" w:styleId="Heading1">
    <w:name w:val="heading 1"/>
    <w:basedOn w:val="Normal"/>
    <w:next w:val="Normal"/>
    <w:link w:val="Heading1Char"/>
    <w:uiPriority w:val="9"/>
    <w:qFormat/>
    <w:rsid w:val="00756B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F44863"/>
    <w:pPr>
      <w:keepNext/>
      <w:spacing w:before="240" w:after="60"/>
      <w:outlineLvl w:val="1"/>
    </w:pPr>
    <w:rPr>
      <w:rFonts w:ascii="Arial" w:eastAsia="Times New Roman" w:hAnsi="Arial"/>
      <w:bCs/>
      <w:iCs/>
      <w:sz w:val="28"/>
      <w:szCs w:val="28"/>
    </w:rPr>
  </w:style>
  <w:style w:type="paragraph" w:styleId="Heading3">
    <w:name w:val="heading 3"/>
    <w:basedOn w:val="Normal"/>
    <w:next w:val="Normal"/>
    <w:link w:val="Heading3Char"/>
    <w:uiPriority w:val="9"/>
    <w:qFormat/>
    <w:rsid w:val="00DF0556"/>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DF055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F38"/>
    <w:pPr>
      <w:tabs>
        <w:tab w:val="center" w:pos="4513"/>
        <w:tab w:val="right" w:pos="9026"/>
      </w:tabs>
    </w:pPr>
  </w:style>
  <w:style w:type="character" w:customStyle="1" w:styleId="HeaderChar">
    <w:name w:val="Header Char"/>
    <w:basedOn w:val="DefaultParagraphFont"/>
    <w:link w:val="Header"/>
    <w:uiPriority w:val="99"/>
    <w:rsid w:val="00FF6F38"/>
  </w:style>
  <w:style w:type="paragraph" w:styleId="Footer">
    <w:name w:val="footer"/>
    <w:basedOn w:val="Normal"/>
    <w:link w:val="FooterChar"/>
    <w:uiPriority w:val="99"/>
    <w:unhideWhenUsed/>
    <w:rsid w:val="00FF6F38"/>
    <w:pPr>
      <w:tabs>
        <w:tab w:val="center" w:pos="4513"/>
        <w:tab w:val="right" w:pos="9026"/>
      </w:tabs>
    </w:pPr>
  </w:style>
  <w:style w:type="character" w:customStyle="1" w:styleId="FooterChar">
    <w:name w:val="Footer Char"/>
    <w:basedOn w:val="DefaultParagraphFont"/>
    <w:link w:val="Footer"/>
    <w:uiPriority w:val="99"/>
    <w:rsid w:val="00FF6F38"/>
  </w:style>
  <w:style w:type="paragraph" w:styleId="BalloonText">
    <w:name w:val="Balloon Text"/>
    <w:basedOn w:val="Normal"/>
    <w:link w:val="BalloonTextChar"/>
    <w:uiPriority w:val="99"/>
    <w:semiHidden/>
    <w:unhideWhenUsed/>
    <w:rsid w:val="00FF6F3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6F38"/>
    <w:rPr>
      <w:rFonts w:ascii="Tahoma" w:hAnsi="Tahoma" w:cs="Tahoma"/>
      <w:sz w:val="16"/>
      <w:szCs w:val="16"/>
    </w:rPr>
  </w:style>
  <w:style w:type="character" w:styleId="Hyperlink">
    <w:name w:val="Hyperlink"/>
    <w:uiPriority w:val="99"/>
    <w:unhideWhenUsed/>
    <w:rsid w:val="0038725A"/>
    <w:rPr>
      <w:color w:val="0000FF"/>
      <w:u w:val="single"/>
    </w:rPr>
  </w:style>
  <w:style w:type="table" w:styleId="TableGrid">
    <w:name w:val="Table Grid"/>
    <w:basedOn w:val="TableNormal"/>
    <w:uiPriority w:val="39"/>
    <w:rsid w:val="00BE1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58C"/>
    <w:pPr>
      <w:spacing w:line="240" w:lineRule="auto"/>
      <w:ind w:left="720"/>
      <w:contextualSpacing/>
    </w:pPr>
    <w:rPr>
      <w:rFonts w:ascii="Arial" w:hAnsi="Arial"/>
      <w:sz w:val="24"/>
    </w:rPr>
  </w:style>
  <w:style w:type="character" w:customStyle="1" w:styleId="Heading1Char">
    <w:name w:val="Heading 1 Char"/>
    <w:link w:val="Heading1"/>
    <w:uiPriority w:val="9"/>
    <w:rsid w:val="00756BB5"/>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qFormat/>
    <w:rsid w:val="00756BB5"/>
    <w:pPr>
      <w:keepLines/>
      <w:spacing w:before="480" w:after="0"/>
      <w:outlineLvl w:val="9"/>
    </w:pPr>
    <w:rPr>
      <w:color w:val="365F91"/>
      <w:kern w:val="0"/>
      <w:sz w:val="28"/>
      <w:szCs w:val="28"/>
      <w:lang w:val="en-US"/>
    </w:rPr>
  </w:style>
  <w:style w:type="paragraph" w:styleId="NoSpacing">
    <w:name w:val="No Spacing"/>
    <w:uiPriority w:val="1"/>
    <w:qFormat/>
    <w:rsid w:val="00DF0556"/>
    <w:rPr>
      <w:sz w:val="22"/>
      <w:szCs w:val="22"/>
      <w:lang w:eastAsia="en-US"/>
    </w:rPr>
  </w:style>
  <w:style w:type="character" w:customStyle="1" w:styleId="Heading2Char">
    <w:name w:val="Heading 2 Char"/>
    <w:link w:val="Heading2"/>
    <w:uiPriority w:val="9"/>
    <w:rsid w:val="00F44863"/>
    <w:rPr>
      <w:rFonts w:ascii="Arial" w:eastAsia="Times New Roman" w:hAnsi="Arial"/>
      <w:bCs/>
      <w:iCs/>
      <w:sz w:val="28"/>
      <w:szCs w:val="28"/>
      <w:lang w:eastAsia="en-US"/>
    </w:rPr>
  </w:style>
  <w:style w:type="character" w:customStyle="1" w:styleId="Heading3Char">
    <w:name w:val="Heading 3 Char"/>
    <w:link w:val="Heading3"/>
    <w:uiPriority w:val="9"/>
    <w:rsid w:val="00DF0556"/>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DF0556"/>
    <w:rPr>
      <w:rFonts w:ascii="Calibri" w:eastAsia="Times New Roman" w:hAnsi="Calibri" w:cs="Times New Roman"/>
      <w:b/>
      <w:bCs/>
      <w:sz w:val="28"/>
      <w:szCs w:val="28"/>
      <w:lang w:eastAsia="en-US"/>
    </w:rPr>
  </w:style>
  <w:style w:type="paragraph" w:styleId="TOC1">
    <w:name w:val="toc 1"/>
    <w:basedOn w:val="Normal"/>
    <w:next w:val="Normal"/>
    <w:autoRedefine/>
    <w:uiPriority w:val="39"/>
    <w:unhideWhenUsed/>
    <w:rsid w:val="009021FA"/>
  </w:style>
  <w:style w:type="paragraph" w:styleId="TOC2">
    <w:name w:val="toc 2"/>
    <w:basedOn w:val="Normal"/>
    <w:next w:val="Normal"/>
    <w:autoRedefine/>
    <w:uiPriority w:val="39"/>
    <w:unhideWhenUsed/>
    <w:rsid w:val="009021FA"/>
    <w:pPr>
      <w:ind w:left="220"/>
    </w:pPr>
  </w:style>
  <w:style w:type="character" w:styleId="Strong">
    <w:name w:val="Strong"/>
    <w:uiPriority w:val="22"/>
    <w:qFormat/>
    <w:rsid w:val="009021FA"/>
    <w:rPr>
      <w:b/>
      <w:bCs/>
    </w:rPr>
  </w:style>
  <w:style w:type="paragraph" w:customStyle="1" w:styleId="Default">
    <w:name w:val="Default"/>
    <w:rsid w:val="004E7C58"/>
    <w:pPr>
      <w:autoSpaceDE w:val="0"/>
      <w:autoSpaceDN w:val="0"/>
      <w:adjustRightInd w:val="0"/>
    </w:pPr>
    <w:rPr>
      <w:rFonts w:ascii="Georgia" w:eastAsia="Times New Roman" w:hAnsi="Georgia" w:cs="Georgia"/>
      <w:color w:val="000000"/>
      <w:sz w:val="24"/>
      <w:szCs w:val="24"/>
    </w:rPr>
  </w:style>
  <w:style w:type="paragraph" w:styleId="NormalWeb">
    <w:name w:val="Normal (Web)"/>
    <w:basedOn w:val="Normal"/>
    <w:uiPriority w:val="99"/>
    <w:unhideWhenUsed/>
    <w:rsid w:val="00FF26C8"/>
    <w:pPr>
      <w:spacing w:after="240" w:line="240" w:lineRule="auto"/>
    </w:pPr>
    <w:rPr>
      <w:rFonts w:ascii="Times New Roman" w:eastAsia="Times New Roman" w:hAnsi="Times New Roman"/>
      <w:sz w:val="24"/>
      <w:szCs w:val="24"/>
      <w:lang w:eastAsia="en-GB"/>
    </w:rPr>
  </w:style>
  <w:style w:type="paragraph" w:customStyle="1" w:styleId="ProjectHead1">
    <w:name w:val="ProjectHead1"/>
    <w:basedOn w:val="Heading1"/>
    <w:next w:val="Normal"/>
    <w:autoRedefine/>
    <w:rsid w:val="00484F3D"/>
    <w:pPr>
      <w:numPr>
        <w:numId w:val="1"/>
      </w:numPr>
      <w:tabs>
        <w:tab w:val="num" w:pos="360"/>
        <w:tab w:val="left" w:pos="510"/>
      </w:tabs>
      <w:spacing w:before="120" w:after="240" w:line="240" w:lineRule="auto"/>
      <w:ind w:left="0" w:firstLine="0"/>
    </w:pPr>
    <w:rPr>
      <w:rFonts w:ascii="Arial" w:hAnsi="Arial"/>
      <w:color w:val="00797B"/>
      <w:sz w:val="24"/>
      <w:szCs w:val="20"/>
      <w:lang w:eastAsia="en-GB"/>
    </w:rPr>
  </w:style>
  <w:style w:type="paragraph" w:customStyle="1" w:styleId="ProjectHead2">
    <w:name w:val="ProjectHead2"/>
    <w:basedOn w:val="Normal"/>
    <w:next w:val="Heading3"/>
    <w:link w:val="ProjectHead2Char"/>
    <w:qFormat/>
    <w:rsid w:val="00484F3D"/>
    <w:pPr>
      <w:numPr>
        <w:ilvl w:val="1"/>
        <w:numId w:val="1"/>
      </w:numPr>
      <w:tabs>
        <w:tab w:val="left" w:pos="1361"/>
      </w:tabs>
      <w:spacing w:before="120" w:after="240" w:line="240" w:lineRule="auto"/>
    </w:pPr>
    <w:rPr>
      <w:rFonts w:ascii="Arial" w:eastAsia="Times New Roman" w:hAnsi="Arial" w:cs="Arial"/>
      <w:b/>
      <w:color w:val="000000"/>
      <w:sz w:val="28"/>
      <w:szCs w:val="28"/>
    </w:rPr>
  </w:style>
  <w:style w:type="paragraph" w:customStyle="1" w:styleId="ProjectHead3">
    <w:name w:val="ProjectHead3"/>
    <w:basedOn w:val="Normal"/>
    <w:next w:val="Normal"/>
    <w:qFormat/>
    <w:rsid w:val="00484F3D"/>
    <w:pPr>
      <w:numPr>
        <w:ilvl w:val="2"/>
        <w:numId w:val="1"/>
      </w:numPr>
      <w:tabs>
        <w:tab w:val="left" w:pos="1644"/>
      </w:tabs>
      <w:spacing w:before="120" w:after="120" w:line="240" w:lineRule="auto"/>
    </w:pPr>
    <w:rPr>
      <w:rFonts w:ascii="Arial" w:eastAsia="Times New Roman" w:hAnsi="Arial" w:cs="Arial"/>
      <w:b/>
      <w:color w:val="000000"/>
      <w:sz w:val="24"/>
      <w:szCs w:val="24"/>
      <w:lang w:eastAsia="en-GB"/>
    </w:rPr>
  </w:style>
  <w:style w:type="character" w:customStyle="1" w:styleId="ProjectHead2Char">
    <w:name w:val="ProjectHead2 Char"/>
    <w:link w:val="ProjectHead2"/>
    <w:rsid w:val="00484F3D"/>
    <w:rPr>
      <w:rFonts w:ascii="Arial" w:eastAsia="Times New Roman" w:hAnsi="Arial" w:cs="Arial"/>
      <w:b/>
      <w:color w:val="000000"/>
      <w:sz w:val="28"/>
      <w:szCs w:val="28"/>
      <w:lang w:eastAsia="en-US"/>
    </w:rPr>
  </w:style>
  <w:style w:type="character" w:styleId="CommentReference">
    <w:name w:val="annotation reference"/>
    <w:uiPriority w:val="99"/>
    <w:semiHidden/>
    <w:unhideWhenUsed/>
    <w:rsid w:val="009F79BB"/>
    <w:rPr>
      <w:sz w:val="16"/>
      <w:szCs w:val="16"/>
    </w:rPr>
  </w:style>
  <w:style w:type="paragraph" w:styleId="CommentText">
    <w:name w:val="annotation text"/>
    <w:basedOn w:val="Normal"/>
    <w:link w:val="CommentTextChar"/>
    <w:uiPriority w:val="99"/>
    <w:unhideWhenUsed/>
    <w:rsid w:val="009F79BB"/>
    <w:rPr>
      <w:sz w:val="20"/>
      <w:szCs w:val="20"/>
    </w:rPr>
  </w:style>
  <w:style w:type="character" w:customStyle="1" w:styleId="CommentTextChar">
    <w:name w:val="Comment Text Char"/>
    <w:link w:val="CommentText"/>
    <w:uiPriority w:val="99"/>
    <w:rsid w:val="009F79BB"/>
    <w:rPr>
      <w:lang w:eastAsia="en-US"/>
    </w:rPr>
  </w:style>
  <w:style w:type="paragraph" w:styleId="CommentSubject">
    <w:name w:val="annotation subject"/>
    <w:basedOn w:val="CommentText"/>
    <w:next w:val="CommentText"/>
    <w:link w:val="CommentSubjectChar"/>
    <w:uiPriority w:val="99"/>
    <w:semiHidden/>
    <w:unhideWhenUsed/>
    <w:rsid w:val="009F79BB"/>
    <w:rPr>
      <w:b/>
      <w:bCs/>
    </w:rPr>
  </w:style>
  <w:style w:type="character" w:customStyle="1" w:styleId="CommentSubjectChar">
    <w:name w:val="Comment Subject Char"/>
    <w:link w:val="CommentSubject"/>
    <w:uiPriority w:val="99"/>
    <w:semiHidden/>
    <w:rsid w:val="009F79BB"/>
    <w:rPr>
      <w:b/>
      <w:bCs/>
      <w:lang w:eastAsia="en-US"/>
    </w:rPr>
  </w:style>
  <w:style w:type="paragraph" w:styleId="Revision">
    <w:name w:val="Revision"/>
    <w:hidden/>
    <w:uiPriority w:val="99"/>
    <w:semiHidden/>
    <w:rsid w:val="00483F41"/>
    <w:rPr>
      <w:sz w:val="22"/>
      <w:szCs w:val="22"/>
      <w:lang w:eastAsia="en-US"/>
    </w:rPr>
  </w:style>
  <w:style w:type="character" w:customStyle="1" w:styleId="UnresolvedMention1">
    <w:name w:val="Unresolved Mention1"/>
    <w:basedOn w:val="DefaultParagraphFont"/>
    <w:uiPriority w:val="99"/>
    <w:semiHidden/>
    <w:unhideWhenUsed/>
    <w:rsid w:val="002233E8"/>
    <w:rPr>
      <w:color w:val="605E5C"/>
      <w:shd w:val="clear" w:color="auto" w:fill="E1DFDD"/>
    </w:rPr>
  </w:style>
  <w:style w:type="paragraph" w:customStyle="1" w:styleId="xmsonormal">
    <w:name w:val="x_msonormal"/>
    <w:basedOn w:val="Normal"/>
    <w:rsid w:val="002D1038"/>
    <w:pPr>
      <w:spacing w:after="0" w:line="240" w:lineRule="auto"/>
    </w:pPr>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640">
      <w:bodyDiv w:val="1"/>
      <w:marLeft w:val="0"/>
      <w:marRight w:val="0"/>
      <w:marTop w:val="0"/>
      <w:marBottom w:val="0"/>
      <w:divBdr>
        <w:top w:val="none" w:sz="0" w:space="0" w:color="auto"/>
        <w:left w:val="none" w:sz="0" w:space="0" w:color="auto"/>
        <w:bottom w:val="none" w:sz="0" w:space="0" w:color="auto"/>
        <w:right w:val="none" w:sz="0" w:space="0" w:color="auto"/>
      </w:divBdr>
    </w:div>
    <w:div w:id="334580622">
      <w:bodyDiv w:val="1"/>
      <w:marLeft w:val="0"/>
      <w:marRight w:val="0"/>
      <w:marTop w:val="0"/>
      <w:marBottom w:val="0"/>
      <w:divBdr>
        <w:top w:val="none" w:sz="0" w:space="0" w:color="auto"/>
        <w:left w:val="none" w:sz="0" w:space="0" w:color="auto"/>
        <w:bottom w:val="none" w:sz="0" w:space="0" w:color="auto"/>
        <w:right w:val="none" w:sz="0" w:space="0" w:color="auto"/>
      </w:divBdr>
    </w:div>
    <w:div w:id="339158504">
      <w:bodyDiv w:val="1"/>
      <w:marLeft w:val="0"/>
      <w:marRight w:val="0"/>
      <w:marTop w:val="0"/>
      <w:marBottom w:val="0"/>
      <w:divBdr>
        <w:top w:val="none" w:sz="0" w:space="0" w:color="auto"/>
        <w:left w:val="none" w:sz="0" w:space="0" w:color="auto"/>
        <w:bottom w:val="none" w:sz="0" w:space="0" w:color="auto"/>
        <w:right w:val="none" w:sz="0" w:space="0" w:color="auto"/>
      </w:divBdr>
    </w:div>
    <w:div w:id="896816027">
      <w:bodyDiv w:val="1"/>
      <w:marLeft w:val="0"/>
      <w:marRight w:val="0"/>
      <w:marTop w:val="0"/>
      <w:marBottom w:val="0"/>
      <w:divBdr>
        <w:top w:val="none" w:sz="0" w:space="0" w:color="auto"/>
        <w:left w:val="none" w:sz="0" w:space="0" w:color="auto"/>
        <w:bottom w:val="none" w:sz="0" w:space="0" w:color="auto"/>
        <w:right w:val="none" w:sz="0" w:space="0" w:color="auto"/>
      </w:divBdr>
    </w:div>
    <w:div w:id="917712115">
      <w:bodyDiv w:val="1"/>
      <w:marLeft w:val="0"/>
      <w:marRight w:val="0"/>
      <w:marTop w:val="0"/>
      <w:marBottom w:val="0"/>
      <w:divBdr>
        <w:top w:val="none" w:sz="0" w:space="0" w:color="auto"/>
        <w:left w:val="none" w:sz="0" w:space="0" w:color="auto"/>
        <w:bottom w:val="none" w:sz="0" w:space="0" w:color="auto"/>
        <w:right w:val="none" w:sz="0" w:space="0" w:color="auto"/>
      </w:divBdr>
      <w:divsChild>
        <w:div w:id="1958292925">
          <w:marLeft w:val="0"/>
          <w:marRight w:val="0"/>
          <w:marTop w:val="0"/>
          <w:marBottom w:val="0"/>
          <w:divBdr>
            <w:top w:val="none" w:sz="0" w:space="0" w:color="auto"/>
            <w:left w:val="none" w:sz="0" w:space="0" w:color="auto"/>
            <w:bottom w:val="none" w:sz="0" w:space="0" w:color="auto"/>
            <w:right w:val="none" w:sz="0" w:space="0" w:color="auto"/>
          </w:divBdr>
          <w:divsChild>
            <w:div w:id="1071655929">
              <w:marLeft w:val="0"/>
              <w:marRight w:val="0"/>
              <w:marTop w:val="0"/>
              <w:marBottom w:val="0"/>
              <w:divBdr>
                <w:top w:val="none" w:sz="0" w:space="0" w:color="auto"/>
                <w:left w:val="none" w:sz="0" w:space="0" w:color="auto"/>
                <w:bottom w:val="none" w:sz="0" w:space="0" w:color="auto"/>
                <w:right w:val="none" w:sz="0" w:space="0" w:color="auto"/>
              </w:divBdr>
              <w:divsChild>
                <w:div w:id="123089268">
                  <w:marLeft w:val="0"/>
                  <w:marRight w:val="0"/>
                  <w:marTop w:val="0"/>
                  <w:marBottom w:val="0"/>
                  <w:divBdr>
                    <w:top w:val="none" w:sz="0" w:space="0" w:color="auto"/>
                    <w:left w:val="none" w:sz="0" w:space="0" w:color="auto"/>
                    <w:bottom w:val="none" w:sz="0" w:space="0" w:color="auto"/>
                    <w:right w:val="none" w:sz="0" w:space="0" w:color="auto"/>
                  </w:divBdr>
                  <w:divsChild>
                    <w:div w:id="944844297">
                      <w:marLeft w:val="0"/>
                      <w:marRight w:val="0"/>
                      <w:marTop w:val="0"/>
                      <w:marBottom w:val="0"/>
                      <w:divBdr>
                        <w:top w:val="none" w:sz="0" w:space="0" w:color="auto"/>
                        <w:left w:val="none" w:sz="0" w:space="0" w:color="auto"/>
                        <w:bottom w:val="none" w:sz="0" w:space="0" w:color="auto"/>
                        <w:right w:val="none" w:sz="0" w:space="0" w:color="auto"/>
                      </w:divBdr>
                    </w:div>
                  </w:divsChild>
                </w:div>
                <w:div w:id="719666939">
                  <w:marLeft w:val="0"/>
                  <w:marRight w:val="0"/>
                  <w:marTop w:val="0"/>
                  <w:marBottom w:val="0"/>
                  <w:divBdr>
                    <w:top w:val="none" w:sz="0" w:space="0" w:color="auto"/>
                    <w:left w:val="none" w:sz="0" w:space="0" w:color="auto"/>
                    <w:bottom w:val="none" w:sz="0" w:space="0" w:color="auto"/>
                    <w:right w:val="none" w:sz="0" w:space="0" w:color="auto"/>
                  </w:divBdr>
                  <w:divsChild>
                    <w:div w:id="1903561179">
                      <w:marLeft w:val="0"/>
                      <w:marRight w:val="0"/>
                      <w:marTop w:val="0"/>
                      <w:marBottom w:val="0"/>
                      <w:divBdr>
                        <w:top w:val="none" w:sz="0" w:space="0" w:color="auto"/>
                        <w:left w:val="none" w:sz="0" w:space="0" w:color="auto"/>
                        <w:bottom w:val="none" w:sz="0" w:space="0" w:color="auto"/>
                        <w:right w:val="none" w:sz="0" w:space="0" w:color="auto"/>
                      </w:divBdr>
                      <w:divsChild>
                        <w:div w:id="883178047">
                          <w:marLeft w:val="0"/>
                          <w:marRight w:val="0"/>
                          <w:marTop w:val="0"/>
                          <w:marBottom w:val="0"/>
                          <w:divBdr>
                            <w:top w:val="none" w:sz="0" w:space="0" w:color="auto"/>
                            <w:left w:val="none" w:sz="0" w:space="0" w:color="auto"/>
                            <w:bottom w:val="none" w:sz="0" w:space="0" w:color="auto"/>
                            <w:right w:val="none" w:sz="0" w:space="0" w:color="auto"/>
                          </w:divBdr>
                        </w:div>
                        <w:div w:id="1602908301">
                          <w:marLeft w:val="0"/>
                          <w:marRight w:val="0"/>
                          <w:marTop w:val="0"/>
                          <w:marBottom w:val="0"/>
                          <w:divBdr>
                            <w:top w:val="none" w:sz="0" w:space="0" w:color="auto"/>
                            <w:left w:val="none" w:sz="0" w:space="0" w:color="auto"/>
                            <w:bottom w:val="none" w:sz="0" w:space="0" w:color="auto"/>
                            <w:right w:val="none" w:sz="0" w:space="0" w:color="auto"/>
                          </w:divBdr>
                          <w:divsChild>
                            <w:div w:id="446890817">
                              <w:marLeft w:val="0"/>
                              <w:marRight w:val="0"/>
                              <w:marTop w:val="0"/>
                              <w:marBottom w:val="0"/>
                              <w:divBdr>
                                <w:top w:val="none" w:sz="0" w:space="0" w:color="auto"/>
                                <w:left w:val="none" w:sz="0" w:space="0" w:color="auto"/>
                                <w:bottom w:val="none" w:sz="0" w:space="0" w:color="auto"/>
                                <w:right w:val="none" w:sz="0" w:space="0" w:color="auto"/>
                              </w:divBdr>
                              <w:divsChild>
                                <w:div w:id="15039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128205">
      <w:bodyDiv w:val="1"/>
      <w:marLeft w:val="0"/>
      <w:marRight w:val="0"/>
      <w:marTop w:val="0"/>
      <w:marBottom w:val="0"/>
      <w:divBdr>
        <w:top w:val="none" w:sz="0" w:space="0" w:color="auto"/>
        <w:left w:val="none" w:sz="0" w:space="0" w:color="auto"/>
        <w:bottom w:val="none" w:sz="0" w:space="0" w:color="auto"/>
        <w:right w:val="none" w:sz="0" w:space="0" w:color="auto"/>
      </w:divBdr>
    </w:div>
    <w:div w:id="968557432">
      <w:bodyDiv w:val="1"/>
      <w:marLeft w:val="0"/>
      <w:marRight w:val="0"/>
      <w:marTop w:val="0"/>
      <w:marBottom w:val="0"/>
      <w:divBdr>
        <w:top w:val="none" w:sz="0" w:space="0" w:color="auto"/>
        <w:left w:val="none" w:sz="0" w:space="0" w:color="auto"/>
        <w:bottom w:val="none" w:sz="0" w:space="0" w:color="auto"/>
        <w:right w:val="none" w:sz="0" w:space="0" w:color="auto"/>
      </w:divBdr>
    </w:div>
    <w:div w:id="1076592124">
      <w:bodyDiv w:val="1"/>
      <w:marLeft w:val="0"/>
      <w:marRight w:val="0"/>
      <w:marTop w:val="0"/>
      <w:marBottom w:val="0"/>
      <w:divBdr>
        <w:top w:val="none" w:sz="0" w:space="0" w:color="auto"/>
        <w:left w:val="none" w:sz="0" w:space="0" w:color="auto"/>
        <w:bottom w:val="none" w:sz="0" w:space="0" w:color="auto"/>
        <w:right w:val="none" w:sz="0" w:space="0" w:color="auto"/>
      </w:divBdr>
    </w:div>
    <w:div w:id="1142307295">
      <w:bodyDiv w:val="1"/>
      <w:marLeft w:val="0"/>
      <w:marRight w:val="0"/>
      <w:marTop w:val="0"/>
      <w:marBottom w:val="0"/>
      <w:divBdr>
        <w:top w:val="none" w:sz="0" w:space="0" w:color="auto"/>
        <w:left w:val="none" w:sz="0" w:space="0" w:color="auto"/>
        <w:bottom w:val="none" w:sz="0" w:space="0" w:color="auto"/>
        <w:right w:val="none" w:sz="0" w:space="0" w:color="auto"/>
      </w:divBdr>
    </w:div>
    <w:div w:id="1295670738">
      <w:bodyDiv w:val="1"/>
      <w:marLeft w:val="0"/>
      <w:marRight w:val="0"/>
      <w:marTop w:val="0"/>
      <w:marBottom w:val="0"/>
      <w:divBdr>
        <w:top w:val="none" w:sz="0" w:space="0" w:color="auto"/>
        <w:left w:val="none" w:sz="0" w:space="0" w:color="auto"/>
        <w:bottom w:val="none" w:sz="0" w:space="0" w:color="auto"/>
        <w:right w:val="none" w:sz="0" w:space="0" w:color="auto"/>
      </w:divBdr>
    </w:div>
    <w:div w:id="1856770912">
      <w:bodyDiv w:val="1"/>
      <w:marLeft w:val="0"/>
      <w:marRight w:val="0"/>
      <w:marTop w:val="0"/>
      <w:marBottom w:val="0"/>
      <w:divBdr>
        <w:top w:val="none" w:sz="0" w:space="0" w:color="auto"/>
        <w:left w:val="none" w:sz="0" w:space="0" w:color="auto"/>
        <w:bottom w:val="none" w:sz="0" w:space="0" w:color="auto"/>
        <w:right w:val="none" w:sz="0" w:space="0" w:color="auto"/>
      </w:divBdr>
      <w:divsChild>
        <w:div w:id="239682781">
          <w:marLeft w:val="0"/>
          <w:marRight w:val="0"/>
          <w:marTop w:val="0"/>
          <w:marBottom w:val="0"/>
          <w:divBdr>
            <w:top w:val="none" w:sz="0" w:space="0" w:color="auto"/>
            <w:left w:val="none" w:sz="0" w:space="0" w:color="auto"/>
            <w:bottom w:val="none" w:sz="0" w:space="0" w:color="auto"/>
            <w:right w:val="none" w:sz="0" w:space="0" w:color="auto"/>
          </w:divBdr>
          <w:divsChild>
            <w:div w:id="2128548729">
              <w:marLeft w:val="0"/>
              <w:marRight w:val="0"/>
              <w:marTop w:val="0"/>
              <w:marBottom w:val="0"/>
              <w:divBdr>
                <w:top w:val="none" w:sz="0" w:space="0" w:color="auto"/>
                <w:left w:val="none" w:sz="0" w:space="0" w:color="auto"/>
                <w:bottom w:val="none" w:sz="0" w:space="0" w:color="auto"/>
                <w:right w:val="none" w:sz="0" w:space="0" w:color="auto"/>
              </w:divBdr>
              <w:divsChild>
                <w:div w:id="129640691">
                  <w:marLeft w:val="0"/>
                  <w:marRight w:val="0"/>
                  <w:marTop w:val="0"/>
                  <w:marBottom w:val="0"/>
                  <w:divBdr>
                    <w:top w:val="none" w:sz="0" w:space="0" w:color="auto"/>
                    <w:left w:val="none" w:sz="0" w:space="0" w:color="auto"/>
                    <w:bottom w:val="none" w:sz="0" w:space="0" w:color="auto"/>
                    <w:right w:val="none" w:sz="0" w:space="0" w:color="auto"/>
                  </w:divBdr>
                  <w:divsChild>
                    <w:div w:id="1747726664">
                      <w:marLeft w:val="0"/>
                      <w:marRight w:val="0"/>
                      <w:marTop w:val="0"/>
                      <w:marBottom w:val="0"/>
                      <w:divBdr>
                        <w:top w:val="none" w:sz="0" w:space="0" w:color="auto"/>
                        <w:left w:val="none" w:sz="0" w:space="0" w:color="auto"/>
                        <w:bottom w:val="none" w:sz="0" w:space="0" w:color="auto"/>
                        <w:right w:val="none" w:sz="0" w:space="0" w:color="auto"/>
                      </w:divBdr>
                    </w:div>
                  </w:divsChild>
                </w:div>
                <w:div w:id="278992263">
                  <w:marLeft w:val="0"/>
                  <w:marRight w:val="0"/>
                  <w:marTop w:val="0"/>
                  <w:marBottom w:val="0"/>
                  <w:divBdr>
                    <w:top w:val="none" w:sz="0" w:space="0" w:color="auto"/>
                    <w:left w:val="none" w:sz="0" w:space="0" w:color="auto"/>
                    <w:bottom w:val="none" w:sz="0" w:space="0" w:color="auto"/>
                    <w:right w:val="none" w:sz="0" w:space="0" w:color="auto"/>
                  </w:divBdr>
                  <w:divsChild>
                    <w:div w:id="198472072">
                      <w:marLeft w:val="0"/>
                      <w:marRight w:val="0"/>
                      <w:marTop w:val="0"/>
                      <w:marBottom w:val="0"/>
                      <w:divBdr>
                        <w:top w:val="none" w:sz="0" w:space="0" w:color="auto"/>
                        <w:left w:val="none" w:sz="0" w:space="0" w:color="auto"/>
                        <w:bottom w:val="none" w:sz="0" w:space="0" w:color="auto"/>
                        <w:right w:val="none" w:sz="0" w:space="0" w:color="auto"/>
                      </w:divBdr>
                      <w:divsChild>
                        <w:div w:id="553666378">
                          <w:marLeft w:val="0"/>
                          <w:marRight w:val="0"/>
                          <w:marTop w:val="0"/>
                          <w:marBottom w:val="0"/>
                          <w:divBdr>
                            <w:top w:val="none" w:sz="0" w:space="0" w:color="auto"/>
                            <w:left w:val="none" w:sz="0" w:space="0" w:color="auto"/>
                            <w:bottom w:val="none" w:sz="0" w:space="0" w:color="auto"/>
                            <w:right w:val="none" w:sz="0" w:space="0" w:color="auto"/>
                          </w:divBdr>
                          <w:divsChild>
                            <w:div w:id="1271741311">
                              <w:marLeft w:val="0"/>
                              <w:marRight w:val="0"/>
                              <w:marTop w:val="0"/>
                              <w:marBottom w:val="0"/>
                              <w:divBdr>
                                <w:top w:val="none" w:sz="0" w:space="0" w:color="auto"/>
                                <w:left w:val="none" w:sz="0" w:space="0" w:color="auto"/>
                                <w:bottom w:val="none" w:sz="0" w:space="0" w:color="auto"/>
                                <w:right w:val="none" w:sz="0" w:space="0" w:color="auto"/>
                              </w:divBdr>
                              <w:divsChild>
                                <w:div w:id="13450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8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pages.nist.gov/frvt/html/frvt11.html" TargetMode="External"/><Relationship Id="rId26" Type="http://schemas.openxmlformats.org/officeDocument/2006/relationships/hyperlink" Target="https://ico.org.uk/media/2619985/ico-opinion-the-use-of-lfr-in-public-places-20210618.pdf" TargetMode="External"/><Relationship Id="rId3" Type="http://schemas.openxmlformats.org/officeDocument/2006/relationships/customXml" Target="../customXml/item3.xml"/><Relationship Id="rId21" Type="http://schemas.openxmlformats.org/officeDocument/2006/relationships/hyperlink" Target="http://www.policingethicspanel.london/uploads/4/4/0/7/44076193/live_facial_recognition_final_report_may_2019.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hmicfrs.justiceinspectorates.gov.uk/publication-html/police-response-to-burglary-robbery-and-other-acquisitive-crime/" TargetMode="External"/><Relationship Id="rId25" Type="http://schemas.openxmlformats.org/officeDocument/2006/relationships/hyperlink" Target="https://ico.org.uk/media/about-the-ico/documents/2616184/live-frt-law-enforcement-opinion-20191031.pdf" TargetMode="External"/><Relationship Id="rId2" Type="http://schemas.openxmlformats.org/officeDocument/2006/relationships/customXml" Target="../customXml/item2.xml"/><Relationship Id="rId16" Type="http://schemas.openxmlformats.org/officeDocument/2006/relationships/hyperlink" Target="https://www.gov.uk/government/publications/fighting-retail-crime-more-action/fighting-retail-crime-more-action-accessible" TargetMode="External"/><Relationship Id="rId20" Type="http://schemas.openxmlformats.org/officeDocument/2006/relationships/hyperlink" Target="https://www.adalovelaceinstitute.org/case-study/beyond-face-value/"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ampshire.police.uk/hyg/fpnhc/privacy-notice/" TargetMode="External"/><Relationship Id="rId5" Type="http://schemas.openxmlformats.org/officeDocument/2006/relationships/customXml" Target="../customXml/item5.xml"/><Relationship Id="rId15" Type="http://schemas.openxmlformats.org/officeDocument/2006/relationships/hyperlink" Target="https://cdn.prgloo.com/media/d4a1807f18af44a0b982e3b7f2b83d96.pdf" TargetMode="External"/><Relationship Id="rId23" Type="http://schemas.openxmlformats.org/officeDocument/2006/relationships/hyperlink" Target="https://science.police.uk/site/assets/files/3396/frt-equitability-study_mar2023.pd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cience.police.uk/site/assets/files/3396/frt-equitability-study_mar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ov.uk/government/publications/public-attitudes-to-data-and-ai-tracker-survey-wave-3/public-attitudes-to-data-and-ai-tracker-survey-wave-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4</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Joint Information Management Unit</TermName>
          <TermId xmlns="http://schemas.microsoft.com/office/infopath/2007/PartnerControls">b9793d8f-cd8b-4913-94e1-c2712870dc5d</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S423WY3JU5P4-905211093-233</_dlc_DocId>
    <_dlc_DocIdUrl xmlns="318633c1-9360-43bc-8eea-c8827f1c7144">
      <Url>https://forcesserip.sharepoint.com/sites/teamhccocowtp/_layouts/15/DocIdRedir.aspx?ID=S423WY3JU5P4-905211093-233</Url>
      <Description>S423WY3JU5P4-905211093-233</Description>
    </_dlc_DocIdUrl>
    <lcf76f155ced4ddcb4097134ff3c332f xmlns="4940655d-3b2d-471a-8637-cb873907f9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975ACE-C1D5-425E-806D-49A56061F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735D-6CB4-4B72-A706-ADED8FE153C2}">
  <ds:schemaRefs>
    <ds:schemaRef ds:uri="http://schemas.microsoft.com/sharepoint/v3/contenttype/forms"/>
  </ds:schemaRefs>
</ds:datastoreItem>
</file>

<file path=customXml/itemProps3.xml><?xml version="1.0" encoding="utf-8"?>
<ds:datastoreItem xmlns:ds="http://schemas.openxmlformats.org/officeDocument/2006/customXml" ds:itemID="{87A1679C-8922-4125-A7FC-7442B6339584}">
  <ds:schemaRefs>
    <ds:schemaRef ds:uri="http://schemas.microsoft.com/sharepoint/events"/>
  </ds:schemaRefs>
</ds:datastoreItem>
</file>

<file path=customXml/itemProps4.xml><?xml version="1.0" encoding="utf-8"?>
<ds:datastoreItem xmlns:ds="http://schemas.openxmlformats.org/officeDocument/2006/customXml" ds:itemID="{2B9DA4FD-9252-4302-B75A-03DEA18AF136}">
  <ds:schemaRefs>
    <ds:schemaRef ds:uri="http://schemas.openxmlformats.org/officeDocument/2006/bibliography"/>
  </ds:schemaRefs>
</ds:datastoreItem>
</file>

<file path=customXml/itemProps5.xml><?xml version="1.0" encoding="utf-8"?>
<ds:datastoreItem xmlns:ds="http://schemas.openxmlformats.org/officeDocument/2006/customXml" ds:itemID="{DED684F2-5A5B-430B-B75B-3C3F0E1EE584}">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56</Pages>
  <Words>16152</Words>
  <Characters>92071</Characters>
  <Application>Microsoft Office Word</Application>
  <DocSecurity>8</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Thames Valley Police</Company>
  <LinksUpToDate>false</LinksUpToDate>
  <CharactersWithSpaces>108007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c2781</dc:creator>
  <cp:keywords/>
  <dc:description/>
  <cp:lastModifiedBy>Ian Sainsbury (11363)</cp:lastModifiedBy>
  <cp:revision>14</cp:revision>
  <cp:lastPrinted>2019-09-24T12:29:00Z</cp:lastPrinted>
  <dcterms:created xsi:type="dcterms:W3CDTF">2026-08-18T12:51:00Z</dcterms:created>
  <dcterms:modified xsi:type="dcterms:W3CDTF">2026-08-19T15:07:00Z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0x010100F27C9619FA46FE41A4759CAFBE5D734A00E2C4514CB5064343A2E9FEA4F1F27970</vt:lpwstr>
  </property>
  <property fmtid="{D5CDD505-2E9C-101B-9397-08002B2CF9AE}" pid="3" name="ForceDepartment">
    <vt:lpwstr>4;#Joint Information Management Unit|b9793d8f-cd8b-4913-94e1-c2712870dc5d</vt:lpwstr>
  </property>
  <property fmtid="{D5CDD505-2E9C-101B-9397-08002B2CF9AE}" pid="4" name="MediaServiceImageTags">
    <vt:lpwstr/>
  </property>
  <property fmtid="{D5CDD505-2E9C-101B-9397-08002B2CF9AE}" pid="5" name="ForceTagsTV">
    <vt:lpwstr/>
  </property>
  <property fmtid="{D5CDD505-2E9C-101B-9397-08002B2CF9AE}" pid="6" name="ForceTagsHc">
    <vt:lpwstr/>
  </property>
  <property fmtid="{D5CDD505-2E9C-101B-9397-08002B2CF9AE}" pid="7" name="Order">
    <vt:r8>7330100</vt:r8>
  </property>
  <property fmtid="{D5CDD505-2E9C-101B-9397-08002B2CF9AE}" pid="8" name="xd_Signature">
    <vt:bool>false</vt:bool>
  </property>
  <property fmtid="{D5CDD505-2E9C-101B-9397-08002B2CF9AE}" pid="9" name="be506d9d703a4b68a711e99cc73a3374">
    <vt:lpwstr>Joint Information Management Unit|b9793d8f-cd8b-4913-94e1-c2712870dc5d</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dlc_DocIdItemGuid">
    <vt:lpwstr>15eafe2e-c960-48aa-8a08-02a610d0d286</vt:lpwstr>
  </property>
</Properties>
</file>